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B9" w:rsidRPr="00867281" w:rsidRDefault="00BB6E41" w:rsidP="002E4303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67281">
        <w:rPr>
          <w:rFonts w:ascii="Times New Roman" w:hAnsi="Times New Roman" w:cs="Times New Roman"/>
          <w:b/>
          <w:i/>
          <w:color w:val="002060"/>
          <w:sz w:val="32"/>
          <w:szCs w:val="32"/>
        </w:rPr>
        <w:t>ВНИМАНИЕ!!!</w:t>
      </w:r>
    </w:p>
    <w:p w:rsidR="001376C4" w:rsidRPr="00867281" w:rsidRDefault="00BB6E41" w:rsidP="002E43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67281">
        <w:rPr>
          <w:rFonts w:ascii="Times New Roman" w:hAnsi="Times New Roman" w:cs="Times New Roman"/>
          <w:sz w:val="32"/>
          <w:szCs w:val="32"/>
        </w:rPr>
        <w:t>Приглашаем участников конкурса «Учитель года»</w:t>
      </w:r>
      <w:r w:rsidR="001376C4" w:rsidRPr="00867281">
        <w:rPr>
          <w:rFonts w:ascii="Times New Roman" w:hAnsi="Times New Roman" w:cs="Times New Roman"/>
          <w:sz w:val="32"/>
          <w:szCs w:val="32"/>
        </w:rPr>
        <w:t xml:space="preserve"> на </w:t>
      </w:r>
      <w:r w:rsidR="00A12912" w:rsidRPr="00867281">
        <w:rPr>
          <w:rFonts w:ascii="Times New Roman" w:hAnsi="Times New Roman" w:cs="Times New Roman"/>
          <w:sz w:val="32"/>
          <w:szCs w:val="32"/>
        </w:rPr>
        <w:t xml:space="preserve">подготовительные </w:t>
      </w:r>
      <w:r w:rsidR="001376C4" w:rsidRPr="00867281">
        <w:rPr>
          <w:rFonts w:ascii="Times New Roman" w:hAnsi="Times New Roman" w:cs="Times New Roman"/>
          <w:sz w:val="32"/>
          <w:szCs w:val="32"/>
        </w:rPr>
        <w:t>бюджетные курсы</w:t>
      </w:r>
      <w:r w:rsidR="00F51336" w:rsidRPr="00867281">
        <w:rPr>
          <w:rFonts w:ascii="Times New Roman" w:hAnsi="Times New Roman" w:cs="Times New Roman"/>
          <w:sz w:val="32"/>
          <w:szCs w:val="32"/>
        </w:rPr>
        <w:t>, которые состоят</w:t>
      </w:r>
      <w:r w:rsidR="001376C4" w:rsidRPr="00867281">
        <w:rPr>
          <w:rFonts w:ascii="Times New Roman" w:hAnsi="Times New Roman" w:cs="Times New Roman"/>
          <w:sz w:val="32"/>
          <w:szCs w:val="32"/>
        </w:rPr>
        <w:t>ся</w:t>
      </w:r>
    </w:p>
    <w:p w:rsidR="00A12912" w:rsidRPr="00867281" w:rsidRDefault="00867281" w:rsidP="002E4303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12, 13, 14, 15, 20 и 21</w:t>
      </w:r>
      <w:r w:rsidR="00A12912" w:rsidRPr="00867281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1376C4" w:rsidRPr="00867281">
        <w:rPr>
          <w:rFonts w:ascii="Times New Roman" w:hAnsi="Times New Roman" w:cs="Times New Roman"/>
          <w:color w:val="C00000"/>
          <w:sz w:val="32"/>
          <w:szCs w:val="32"/>
        </w:rPr>
        <w:t>декабря</w:t>
      </w:r>
      <w:r w:rsidR="0061328E" w:rsidRPr="00867281">
        <w:rPr>
          <w:rFonts w:ascii="Times New Roman" w:hAnsi="Times New Roman" w:cs="Times New Roman"/>
          <w:color w:val="C00000"/>
          <w:sz w:val="32"/>
          <w:szCs w:val="32"/>
        </w:rPr>
        <w:t xml:space="preserve"> с 15.00 до 18</w:t>
      </w:r>
      <w:r w:rsidR="001376C4" w:rsidRPr="00867281">
        <w:rPr>
          <w:rFonts w:ascii="Times New Roman" w:hAnsi="Times New Roman" w:cs="Times New Roman"/>
          <w:color w:val="C00000"/>
          <w:sz w:val="32"/>
          <w:szCs w:val="32"/>
        </w:rPr>
        <w:t>.00</w:t>
      </w:r>
      <w:r w:rsidR="0061328E" w:rsidRPr="00867281">
        <w:rPr>
          <w:rFonts w:ascii="Times New Roman" w:hAnsi="Times New Roman" w:cs="Times New Roman"/>
          <w:color w:val="C00000"/>
          <w:sz w:val="32"/>
          <w:szCs w:val="32"/>
        </w:rPr>
        <w:t>,</w:t>
      </w:r>
      <w:r w:rsidR="001376C4" w:rsidRPr="00867281">
        <w:rPr>
          <w:rFonts w:ascii="Times New Roman" w:hAnsi="Times New Roman" w:cs="Times New Roman"/>
          <w:color w:val="C00000"/>
          <w:sz w:val="32"/>
          <w:szCs w:val="32"/>
        </w:rPr>
        <w:t xml:space="preserve"> МАУ ДПО «ЦНМО»</w:t>
      </w:r>
    </w:p>
    <w:p w:rsidR="0061328E" w:rsidRPr="00867281" w:rsidRDefault="0061328E" w:rsidP="002E4303">
      <w:pPr>
        <w:shd w:val="clear" w:color="auto" w:fill="FFFFFF"/>
        <w:spacing w:after="0" w:line="312" w:lineRule="atLeast"/>
        <w:jc w:val="center"/>
        <w:rPr>
          <w:rFonts w:asciiTheme="majorHAnsi" w:eastAsia="Times New Roman" w:hAnsiTheme="majorHAnsi" w:cs="Arial"/>
          <w:b/>
          <w:i/>
          <w:color w:val="000066"/>
          <w:sz w:val="32"/>
          <w:szCs w:val="32"/>
        </w:rPr>
      </w:pPr>
      <w:r w:rsidRPr="00867281">
        <w:rPr>
          <w:rFonts w:asciiTheme="majorHAnsi" w:eastAsia="Times New Roman" w:hAnsiTheme="majorHAnsi" w:cs="Arial"/>
          <w:b/>
          <w:i/>
          <w:color w:val="000066"/>
          <w:sz w:val="32"/>
          <w:szCs w:val="32"/>
        </w:rPr>
        <w:t>Предварительная регистрация  обязательна!</w:t>
      </w:r>
    </w:p>
    <w:p w:rsidR="0061328E" w:rsidRPr="00867281" w:rsidRDefault="0061328E" w:rsidP="002E4303">
      <w:pPr>
        <w:tabs>
          <w:tab w:val="left" w:pos="0"/>
          <w:tab w:val="left" w:pos="2127"/>
        </w:tabs>
        <w:spacing w:after="0" w:line="360" w:lineRule="auto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867281">
        <w:rPr>
          <w:rFonts w:asciiTheme="majorHAnsi" w:hAnsiTheme="majorHAnsi" w:cs="Times New Roman"/>
          <w:b/>
          <w:i/>
          <w:sz w:val="32"/>
          <w:szCs w:val="32"/>
        </w:rPr>
        <w:t>Для регистрации необходимо перейти по ссылке</w:t>
      </w:r>
    </w:p>
    <w:p w:rsidR="0061328E" w:rsidRPr="00867281" w:rsidRDefault="008C5422" w:rsidP="002E4303">
      <w:pPr>
        <w:spacing w:after="0"/>
        <w:jc w:val="center"/>
        <w:rPr>
          <w:rFonts w:asciiTheme="majorHAnsi" w:hAnsiTheme="majorHAnsi" w:cs="Times New Roman"/>
          <w:b/>
          <w:i/>
          <w:color w:val="0000FF"/>
          <w:sz w:val="32"/>
          <w:szCs w:val="32"/>
        </w:rPr>
      </w:pPr>
      <w:hyperlink r:id="rId5" w:history="1">
        <w:r w:rsidR="0061328E" w:rsidRPr="00867281">
          <w:rPr>
            <w:rStyle w:val="a3"/>
            <w:rFonts w:asciiTheme="majorHAnsi" w:hAnsiTheme="majorHAnsi" w:cs="Times New Roman"/>
            <w:b/>
            <w:i/>
            <w:sz w:val="32"/>
            <w:szCs w:val="32"/>
          </w:rPr>
          <w:t>http://goo.gl/forms/emOeDmLLMS</w:t>
        </w:r>
      </w:hyperlink>
      <w:r w:rsidR="0061328E" w:rsidRPr="00867281">
        <w:rPr>
          <w:rFonts w:asciiTheme="majorHAnsi" w:hAnsiTheme="majorHAnsi" w:cs="Times New Roman"/>
          <w:b/>
          <w:i/>
          <w:color w:val="0000FF"/>
          <w:sz w:val="32"/>
          <w:szCs w:val="32"/>
        </w:rPr>
        <w:t xml:space="preserve"> </w:t>
      </w:r>
    </w:p>
    <w:p w:rsidR="00867281" w:rsidRPr="00867281" w:rsidRDefault="0061328E" w:rsidP="00867281">
      <w:pPr>
        <w:spacing w:after="0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867281">
        <w:rPr>
          <w:rFonts w:asciiTheme="majorHAnsi" w:hAnsiTheme="majorHAnsi" w:cs="Times New Roman"/>
          <w:b/>
          <w:i/>
          <w:sz w:val="32"/>
          <w:szCs w:val="32"/>
        </w:rPr>
        <w:t>и заполнить электронную форму.</w:t>
      </w:r>
    </w:p>
    <w:p w:rsidR="00867281" w:rsidRDefault="0061328E" w:rsidP="008672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281">
        <w:rPr>
          <w:rFonts w:ascii="Times New Roman" w:hAnsi="Times New Roman" w:cs="Times New Roman"/>
          <w:sz w:val="32"/>
          <w:szCs w:val="32"/>
        </w:rPr>
        <w:t>С вопросами обращаться к Черепановой Т.А. 54529 или 89026436172</w:t>
      </w:r>
      <w:r w:rsidR="00867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1FFF" w:rsidRDefault="00F21FFF" w:rsidP="00867281">
      <w:pPr>
        <w:rPr>
          <w:rFonts w:ascii="Times New Roman" w:hAnsi="Times New Roman" w:cs="Times New Roman"/>
          <w:b/>
          <w:sz w:val="28"/>
          <w:szCs w:val="28"/>
        </w:rPr>
      </w:pPr>
    </w:p>
    <w:p w:rsidR="00867281" w:rsidRPr="00867281" w:rsidRDefault="00867281" w:rsidP="00867281">
      <w:pPr>
        <w:rPr>
          <w:rFonts w:ascii="Times New Roman" w:hAnsi="Times New Roman" w:cs="Times New Roman"/>
          <w:sz w:val="28"/>
          <w:szCs w:val="28"/>
        </w:rPr>
      </w:pPr>
      <w:r w:rsidRPr="0086728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1049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7"/>
      </w:tblPr>
      <w:tblGrid>
        <w:gridCol w:w="566"/>
        <w:gridCol w:w="8081"/>
        <w:gridCol w:w="1843"/>
      </w:tblGrid>
      <w:tr w:rsidR="00F21FFF" w:rsidRPr="00867281" w:rsidTr="00F21FFF">
        <w:tc>
          <w:tcPr>
            <w:tcW w:w="566" w:type="dxa"/>
            <w:tcBorders>
              <w:bottom w:val="single" w:sz="6" w:space="0" w:color="000000"/>
            </w:tcBorders>
            <w:vAlign w:val="center"/>
          </w:tcPr>
          <w:p w:rsidR="00F21FFF" w:rsidRPr="00867281" w:rsidRDefault="00F21FFF" w:rsidP="008672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81" w:type="dxa"/>
            <w:tcBorders>
              <w:bottom w:val="single" w:sz="6" w:space="0" w:color="auto"/>
            </w:tcBorders>
            <w:vAlign w:val="center"/>
          </w:tcPr>
          <w:p w:rsidR="00F21FFF" w:rsidRPr="00867281" w:rsidRDefault="00F21FFF" w:rsidP="008672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разделы, дисциплины, темы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F21FFF" w:rsidRPr="00867281" w:rsidRDefault="00F21FFF" w:rsidP="008672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F21FFF" w:rsidRPr="00867281" w:rsidTr="00F21FFF">
        <w:tc>
          <w:tcPr>
            <w:tcW w:w="566" w:type="dxa"/>
            <w:tcBorders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организации конкурса </w:t>
            </w:r>
            <w:r w:rsidRPr="00867281">
              <w:rPr>
                <w:rFonts w:ascii="Times New Roman" w:hAnsi="Times New Roman" w:cs="Times New Roman"/>
                <w:sz w:val="28"/>
                <w:szCs w:val="28"/>
              </w:rPr>
              <w:t>(модель)</w:t>
            </w: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000000"/>
            </w:tcBorders>
          </w:tcPr>
          <w:p w:rsidR="00F21FFF" w:rsidRPr="00867281" w:rsidRDefault="00F21FFF" w:rsidP="00846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1FFF" w:rsidRPr="00867281" w:rsidTr="00F21FFF">
        <w:tc>
          <w:tcPr>
            <w:tcW w:w="566" w:type="dxa"/>
            <w:tcBorders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Психологический тренинг на знакомство и </w:t>
            </w:r>
            <w:proofErr w:type="spellStart"/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самопрезентацию</w:t>
            </w:r>
            <w:proofErr w:type="spellEnd"/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000000"/>
            </w:tcBorders>
          </w:tcPr>
          <w:p w:rsidR="00F21FFF" w:rsidRPr="00867281" w:rsidRDefault="00F21FFF" w:rsidP="00846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1FFF" w:rsidRPr="00867281" w:rsidTr="00F21FFF">
        <w:tc>
          <w:tcPr>
            <w:tcW w:w="566" w:type="dxa"/>
            <w:tcBorders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Конкурсный урок и его самоанализ </w:t>
            </w: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000000"/>
            </w:tcBorders>
          </w:tcPr>
          <w:p w:rsidR="00F21FFF" w:rsidRPr="00867281" w:rsidRDefault="00F21FFF" w:rsidP="00846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1FFF" w:rsidRPr="00867281" w:rsidTr="00F21FFF">
        <w:tc>
          <w:tcPr>
            <w:tcW w:w="566" w:type="dxa"/>
            <w:tcBorders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 педагога</w:t>
            </w: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000000"/>
            </w:tcBorders>
          </w:tcPr>
          <w:p w:rsidR="00F21FFF" w:rsidRPr="00867281" w:rsidRDefault="00F21FFF" w:rsidP="00846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1FFF" w:rsidRPr="00867281" w:rsidTr="00F21FFF">
        <w:tc>
          <w:tcPr>
            <w:tcW w:w="566" w:type="dxa"/>
            <w:tcBorders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Мастер-класс: технология проведения</w:t>
            </w: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000000"/>
            </w:tcBorders>
          </w:tcPr>
          <w:p w:rsidR="00F21FFF" w:rsidRPr="00867281" w:rsidRDefault="00F21FFF" w:rsidP="00846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1FFF" w:rsidRPr="00867281" w:rsidTr="00F21FFF">
        <w:tc>
          <w:tcPr>
            <w:tcW w:w="566" w:type="dxa"/>
            <w:tcBorders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как форма описания педагогического опыта: требования к содержанию и оформлению</w:t>
            </w: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000000"/>
            </w:tcBorders>
          </w:tcPr>
          <w:p w:rsidR="00F21FFF" w:rsidRPr="00867281" w:rsidRDefault="00F21FFF" w:rsidP="00846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1FFF" w:rsidRPr="00867281" w:rsidTr="00F21FFF">
        <w:tc>
          <w:tcPr>
            <w:tcW w:w="566" w:type="dxa"/>
            <w:tcBorders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Публичное выступление</w:t>
            </w: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000000"/>
            </w:tcBorders>
          </w:tcPr>
          <w:p w:rsidR="00F21FFF" w:rsidRPr="00867281" w:rsidRDefault="00F21FFF" w:rsidP="00846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1FFF" w:rsidRPr="00867281" w:rsidTr="00F21FFF">
        <w:tc>
          <w:tcPr>
            <w:tcW w:w="566" w:type="dxa"/>
            <w:tcBorders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Пресс-конференция как конкурсное испытание</w:t>
            </w: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000000"/>
            </w:tcBorders>
          </w:tcPr>
          <w:p w:rsidR="00F21FFF" w:rsidRPr="00867281" w:rsidRDefault="00F21FFF" w:rsidP="00846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1FFF" w:rsidRPr="00867281" w:rsidTr="00F21FFF">
        <w:tc>
          <w:tcPr>
            <w:tcW w:w="566" w:type="dxa"/>
            <w:tcBorders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«Выступление на сцене»</w:t>
            </w: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000000"/>
            </w:tcBorders>
          </w:tcPr>
          <w:p w:rsidR="00F21FFF" w:rsidRPr="00867281" w:rsidRDefault="00F21FFF" w:rsidP="00846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1FFF" w:rsidRPr="00867281" w:rsidTr="00F21FFF">
        <w:tc>
          <w:tcPr>
            <w:tcW w:w="566" w:type="dxa"/>
            <w:tcBorders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слушателей с конкурсными материалами прошлых лет</w:t>
            </w: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000000"/>
            </w:tcBorders>
          </w:tcPr>
          <w:p w:rsidR="00F21FFF" w:rsidRPr="00867281" w:rsidRDefault="00F21FFF" w:rsidP="00846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FFF" w:rsidRPr="00867281" w:rsidTr="00F21FFF">
        <w:tc>
          <w:tcPr>
            <w:tcW w:w="566" w:type="dxa"/>
            <w:tcBorders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Конкурс: его возможности и трудности: встреча с участниками конкурса прошлых лет</w:t>
            </w: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000000"/>
            </w:tcBorders>
          </w:tcPr>
          <w:p w:rsidR="00F21FFF" w:rsidRPr="00867281" w:rsidRDefault="00F21FFF" w:rsidP="00846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1FFF" w:rsidRPr="00867281" w:rsidTr="00F21FFF">
        <w:tc>
          <w:tcPr>
            <w:tcW w:w="566" w:type="dxa"/>
            <w:tcBorders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</w:tcPr>
          <w:p w:rsidR="00F21FFF" w:rsidRPr="00867281" w:rsidRDefault="00F21FFF" w:rsidP="008461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курсов</w:t>
            </w: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000000"/>
            </w:tcBorders>
          </w:tcPr>
          <w:p w:rsidR="00F21FFF" w:rsidRPr="00867281" w:rsidRDefault="00F21FFF" w:rsidP="00846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1FFF" w:rsidRPr="00867281" w:rsidTr="00F21FFF">
        <w:tc>
          <w:tcPr>
            <w:tcW w:w="566" w:type="dxa"/>
          </w:tcPr>
          <w:p w:rsidR="00F21FFF" w:rsidRPr="00867281" w:rsidRDefault="00F21FFF" w:rsidP="00846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F21FFF" w:rsidRPr="00867281" w:rsidRDefault="00F21FFF" w:rsidP="0084616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F21FFF" w:rsidRPr="00867281" w:rsidRDefault="00F21FFF" w:rsidP="00846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7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</w:tbl>
    <w:p w:rsidR="0061328E" w:rsidRDefault="0061328E" w:rsidP="002E430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1328E" w:rsidSect="00867281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F63B3"/>
    <w:multiLevelType w:val="hybridMultilevel"/>
    <w:tmpl w:val="F276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E41"/>
    <w:rsid w:val="001376C4"/>
    <w:rsid w:val="001E0CFA"/>
    <w:rsid w:val="002E4303"/>
    <w:rsid w:val="003B3D51"/>
    <w:rsid w:val="00460F57"/>
    <w:rsid w:val="0061328E"/>
    <w:rsid w:val="006176D5"/>
    <w:rsid w:val="00743379"/>
    <w:rsid w:val="007A4467"/>
    <w:rsid w:val="00867281"/>
    <w:rsid w:val="008C5422"/>
    <w:rsid w:val="00A12912"/>
    <w:rsid w:val="00A14FB9"/>
    <w:rsid w:val="00BB6E41"/>
    <w:rsid w:val="00EE01FB"/>
    <w:rsid w:val="00F21FFF"/>
    <w:rsid w:val="00F5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1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o.gl/forms/emOeDmLL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kab6-1</cp:lastModifiedBy>
  <cp:revision>12</cp:revision>
  <dcterms:created xsi:type="dcterms:W3CDTF">2014-12-04T09:54:00Z</dcterms:created>
  <dcterms:modified xsi:type="dcterms:W3CDTF">2016-12-02T06:38:00Z</dcterms:modified>
</cp:coreProperties>
</file>