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3E6447">
        <w:tc>
          <w:tcPr>
            <w:tcW w:w="9851" w:type="dxa"/>
          </w:tcPr>
          <w:p w:rsidR="003E6447" w:rsidRDefault="00036B34" w:rsidP="00592B06">
            <w:pPr>
              <w:framePr w:hSpace="141" w:wrap="auto" w:vAnchor="text" w:hAnchor="page" w:x="1560" w:y="-145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1500" cy="933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447">
        <w:tc>
          <w:tcPr>
            <w:tcW w:w="9851" w:type="dxa"/>
          </w:tcPr>
          <w:p w:rsidR="003E6447" w:rsidRPr="00B75E48" w:rsidRDefault="003E6447">
            <w:pPr>
              <w:pStyle w:val="1"/>
              <w:framePr w:wrap="auto"/>
              <w:rPr>
                <w:spacing w:val="100"/>
              </w:rPr>
            </w:pPr>
            <w:r w:rsidRPr="00B75E48">
              <w:rPr>
                <w:spacing w:val="100"/>
              </w:rPr>
              <w:t>П</w:t>
            </w:r>
            <w:r>
              <w:rPr>
                <w:spacing w:val="100"/>
              </w:rPr>
              <w:t>РИКАЗ</w:t>
            </w:r>
          </w:p>
        </w:tc>
      </w:tr>
      <w:tr w:rsidR="003E6447">
        <w:tc>
          <w:tcPr>
            <w:tcW w:w="9851" w:type="dxa"/>
          </w:tcPr>
          <w:p w:rsidR="003E6447" w:rsidRPr="007D0C31" w:rsidRDefault="003E6447">
            <w:pPr>
              <w:framePr w:hSpace="141" w:wrap="auto" w:vAnchor="text" w:hAnchor="page" w:x="1560" w:y="-145"/>
              <w:ind w:left="72" w:hanging="72"/>
              <w:jc w:val="center"/>
              <w:rPr>
                <w:sz w:val="18"/>
                <w:szCs w:val="18"/>
              </w:rPr>
            </w:pPr>
          </w:p>
          <w:p w:rsidR="003E6447" w:rsidRPr="00AA0F2D" w:rsidRDefault="003E6447" w:rsidP="007D0C31">
            <w:pPr>
              <w:framePr w:hSpace="141" w:wrap="auto" w:vAnchor="text" w:hAnchor="page" w:x="1560" w:y="-145"/>
              <w:spacing w:line="240" w:lineRule="exact"/>
              <w:ind w:left="74" w:hanging="74"/>
              <w:jc w:val="center"/>
              <w:rPr>
                <w:b/>
                <w:bCs/>
                <w:sz w:val="26"/>
                <w:szCs w:val="26"/>
              </w:rPr>
            </w:pPr>
            <w:r w:rsidRPr="00AA0F2D">
              <w:rPr>
                <w:b/>
                <w:bCs/>
                <w:sz w:val="26"/>
                <w:szCs w:val="26"/>
              </w:rPr>
              <w:t>НАЧАЛЬНИКА УПРАВЛЕНИЯ ОБРАЗОВАНИЯ</w:t>
            </w:r>
          </w:p>
          <w:p w:rsidR="003E6447" w:rsidRDefault="003E6447" w:rsidP="007D0C31">
            <w:pPr>
              <w:framePr w:hSpace="141" w:wrap="auto" w:vAnchor="text" w:hAnchor="page" w:x="1560" w:y="-145"/>
              <w:spacing w:line="240" w:lineRule="exact"/>
              <w:ind w:left="74" w:hanging="74"/>
              <w:jc w:val="center"/>
              <w:rPr>
                <w:b/>
                <w:bCs/>
                <w:sz w:val="26"/>
                <w:szCs w:val="26"/>
              </w:rPr>
            </w:pPr>
            <w:r w:rsidRPr="00AA0F2D">
              <w:rPr>
                <w:b/>
                <w:bCs/>
                <w:sz w:val="26"/>
                <w:szCs w:val="26"/>
              </w:rPr>
              <w:t>АДМИНИСТРАЦИИ ГОРОДА ЛЫСЬВЫ</w:t>
            </w:r>
          </w:p>
        </w:tc>
      </w:tr>
      <w:tr w:rsidR="003E6447">
        <w:tc>
          <w:tcPr>
            <w:tcW w:w="9851" w:type="dxa"/>
          </w:tcPr>
          <w:p w:rsidR="003E6447" w:rsidRDefault="003E6447">
            <w:pPr>
              <w:framePr w:hSpace="141" w:wrap="auto" w:vAnchor="text" w:hAnchor="page" w:x="1560" w:y="-145"/>
              <w:ind w:left="72" w:hanging="72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3E6447" w:rsidRDefault="003E6447"/>
    <w:p w:rsidR="003E6447" w:rsidRDefault="003E6447"/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1"/>
        <w:gridCol w:w="4253"/>
        <w:gridCol w:w="345"/>
        <w:gridCol w:w="1696"/>
      </w:tblGrid>
      <w:tr w:rsidR="003E6447" w:rsidRPr="006A102B">
        <w:tc>
          <w:tcPr>
            <w:tcW w:w="2041" w:type="dxa"/>
            <w:tcBorders>
              <w:bottom w:val="single" w:sz="4" w:space="0" w:color="auto"/>
            </w:tcBorders>
          </w:tcPr>
          <w:p w:rsidR="003E6447" w:rsidRPr="00592B06" w:rsidRDefault="006A102B" w:rsidP="000D0623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D182F">
              <w:rPr>
                <w:sz w:val="28"/>
                <w:szCs w:val="28"/>
              </w:rPr>
              <w:t>.12.201</w:t>
            </w:r>
            <w:r w:rsidR="00C05444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left w:val="nil"/>
            </w:tcBorders>
          </w:tcPr>
          <w:p w:rsidR="003E6447" w:rsidRPr="006A102B" w:rsidRDefault="003E6447" w:rsidP="00AA5308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Mar>
              <w:left w:w="0" w:type="dxa"/>
              <w:right w:w="0" w:type="dxa"/>
            </w:tcMar>
          </w:tcPr>
          <w:p w:rsidR="003E6447" w:rsidRPr="006A102B" w:rsidRDefault="003E6447" w:rsidP="00EF6623">
            <w:pPr>
              <w:spacing w:before="100"/>
              <w:rPr>
                <w:sz w:val="28"/>
                <w:szCs w:val="28"/>
              </w:rPr>
            </w:pPr>
            <w:r w:rsidRPr="006A102B">
              <w:rPr>
                <w:sz w:val="24"/>
                <w:szCs w:val="24"/>
              </w:rPr>
              <w:t>№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tcMar>
              <w:left w:w="170" w:type="dxa"/>
            </w:tcMar>
          </w:tcPr>
          <w:p w:rsidR="003E6447" w:rsidRPr="006A102B" w:rsidRDefault="006A102B" w:rsidP="00ED3513">
            <w:pPr>
              <w:spacing w:before="60"/>
              <w:jc w:val="center"/>
              <w:rPr>
                <w:sz w:val="28"/>
                <w:szCs w:val="28"/>
              </w:rPr>
            </w:pPr>
            <w:r w:rsidRPr="006A102B">
              <w:rPr>
                <w:sz w:val="28"/>
                <w:szCs w:val="28"/>
              </w:rPr>
              <w:t>523</w:t>
            </w:r>
            <w:r w:rsidR="00AA6F77" w:rsidRPr="006A102B">
              <w:rPr>
                <w:sz w:val="28"/>
                <w:szCs w:val="28"/>
              </w:rPr>
              <w:t>/01-08</w:t>
            </w:r>
          </w:p>
        </w:tc>
      </w:tr>
    </w:tbl>
    <w:p w:rsidR="003E6447" w:rsidRDefault="003E6447">
      <w:pPr>
        <w:rPr>
          <w:sz w:val="28"/>
          <w:szCs w:val="28"/>
        </w:rPr>
      </w:pPr>
    </w:p>
    <w:p w:rsidR="003E6447" w:rsidRDefault="003E6447">
      <w:pPr>
        <w:rPr>
          <w:sz w:val="28"/>
          <w:szCs w:val="28"/>
        </w:rPr>
      </w:pPr>
    </w:p>
    <w:p w:rsidR="003E6447" w:rsidRDefault="00877C7A">
      <w:pPr>
        <w:rPr>
          <w:sz w:val="28"/>
          <w:szCs w:val="28"/>
        </w:rPr>
      </w:pPr>
      <w:r w:rsidRPr="00877C7A">
        <w:rPr>
          <w:noProof/>
        </w:rPr>
        <w:pict>
          <v:group id="_x0000_s1029" style="position:absolute;margin-left:245.25pt;margin-top:10.5pt;width:7.1pt;height:7.1pt;rotation:90;z-index:251658240" coordorigin="1296,4032" coordsize="288,288" o:allowincell="f">
            <v:line id="_x0000_s1030" style="position:absolute;flip:y" from="1296,4032" to="1296,4320"/>
            <v:line id="_x0000_s1031" style="position:absolute" from="1296,4032" to="1584,4032"/>
          </v:group>
        </w:pict>
      </w:r>
      <w:r w:rsidRPr="00877C7A">
        <w:rPr>
          <w:noProof/>
        </w:rPr>
        <w:pict>
          <v:group id="_x0000_s1026" style="position:absolute;margin-left:3.7pt;margin-top:10.5pt;width:7.1pt;height:7.1pt;z-index:251657216" coordorigin="1296,4032" coordsize="288,288">
            <v:line id="_x0000_s1027" style="position:absolute;flip:y" from="1296,4032" to="1296,4320"/>
            <v:line id="_x0000_s1028" style="position:absolute" from="1296,4032" to="1584,4032"/>
          </v:group>
        </w:pict>
      </w: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9"/>
      </w:tblGrid>
      <w:tr w:rsidR="003E6447">
        <w:tc>
          <w:tcPr>
            <w:tcW w:w="4919" w:type="dxa"/>
          </w:tcPr>
          <w:p w:rsidR="003E6447" w:rsidRPr="00DD182F" w:rsidRDefault="00D32587" w:rsidP="00C05444">
            <w:pPr>
              <w:pStyle w:val="a5"/>
              <w:tabs>
                <w:tab w:val="left" w:pos="993"/>
              </w:tabs>
              <w:ind w:left="0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D182F">
              <w:rPr>
                <w:b/>
                <w:sz w:val="28"/>
                <w:szCs w:val="28"/>
              </w:rPr>
              <w:t xml:space="preserve">проведении муниципального этапа </w:t>
            </w:r>
            <w:r w:rsidR="00C05444">
              <w:rPr>
                <w:b/>
                <w:sz w:val="28"/>
                <w:szCs w:val="28"/>
                <w:lang w:val="en-US"/>
              </w:rPr>
              <w:t>IX</w:t>
            </w:r>
            <w:r w:rsidR="00DD182F">
              <w:rPr>
                <w:b/>
                <w:sz w:val="28"/>
                <w:szCs w:val="28"/>
              </w:rPr>
              <w:t xml:space="preserve"> Всероссийского конкурса юн</w:t>
            </w:r>
            <w:r w:rsidR="00C05444">
              <w:rPr>
                <w:b/>
                <w:sz w:val="28"/>
                <w:szCs w:val="28"/>
              </w:rPr>
              <w:t>ых чтецов «Живая классика – 2020</w:t>
            </w:r>
            <w:r w:rsidR="00DD182F">
              <w:rPr>
                <w:b/>
                <w:sz w:val="28"/>
                <w:szCs w:val="28"/>
              </w:rPr>
              <w:t>»</w:t>
            </w:r>
          </w:p>
        </w:tc>
      </w:tr>
    </w:tbl>
    <w:p w:rsidR="009C6414" w:rsidRDefault="009C6414" w:rsidP="00D63D29">
      <w:pPr>
        <w:tabs>
          <w:tab w:val="left" w:pos="1992"/>
        </w:tabs>
        <w:jc w:val="both"/>
      </w:pPr>
    </w:p>
    <w:p w:rsidR="00A233D3" w:rsidRDefault="0010525A" w:rsidP="00D63D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E3A">
        <w:rPr>
          <w:sz w:val="28"/>
          <w:szCs w:val="28"/>
        </w:rPr>
        <w:t xml:space="preserve">В </w:t>
      </w:r>
      <w:r w:rsidR="00DD182F">
        <w:rPr>
          <w:sz w:val="28"/>
          <w:szCs w:val="28"/>
        </w:rPr>
        <w:t>соответствии с Положением о</w:t>
      </w:r>
      <w:r w:rsidR="00C05444" w:rsidRPr="00EC7C71">
        <w:rPr>
          <w:sz w:val="24"/>
          <w:szCs w:val="24"/>
          <w:lang w:val="en-US"/>
        </w:rPr>
        <w:t>IX</w:t>
      </w:r>
      <w:r w:rsidR="00C05444">
        <w:rPr>
          <w:sz w:val="28"/>
          <w:szCs w:val="28"/>
        </w:rPr>
        <w:t xml:space="preserve"> Всероссийском конкурсе</w:t>
      </w:r>
      <w:r w:rsidR="00DD182F" w:rsidRPr="00DD182F">
        <w:rPr>
          <w:sz w:val="28"/>
          <w:szCs w:val="28"/>
        </w:rPr>
        <w:t xml:space="preserve"> юн</w:t>
      </w:r>
      <w:r w:rsidR="00C05444">
        <w:rPr>
          <w:sz w:val="28"/>
          <w:szCs w:val="28"/>
        </w:rPr>
        <w:t>ых чтецов «Живая кла</w:t>
      </w:r>
      <w:bookmarkStart w:id="0" w:name="_GoBack"/>
      <w:bookmarkEnd w:id="0"/>
      <w:r w:rsidR="00C05444">
        <w:rPr>
          <w:sz w:val="28"/>
          <w:szCs w:val="28"/>
        </w:rPr>
        <w:t>ссика – 2020</w:t>
      </w:r>
      <w:r w:rsidR="00DD182F" w:rsidRPr="00DD182F">
        <w:rPr>
          <w:sz w:val="28"/>
          <w:szCs w:val="28"/>
        </w:rPr>
        <w:t>»</w:t>
      </w:r>
      <w:r w:rsidR="00DD182F">
        <w:rPr>
          <w:sz w:val="28"/>
          <w:szCs w:val="28"/>
        </w:rPr>
        <w:t xml:space="preserve"> и с целью пропаганды чтения среди обучающихся образовательных организаций, расширения читательского кругозора, повышения общественного интереса к библиотекам, возрождения традиций семейного чтения, поиска и поддержки талантливых детей, знакомства детей с современной детской и подростковой литературой,</w:t>
      </w:r>
    </w:p>
    <w:p w:rsidR="00D32587" w:rsidRPr="00DD22DF" w:rsidRDefault="00D32587" w:rsidP="00887A08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32587" w:rsidRDefault="0010525A" w:rsidP="0010525A">
      <w:pPr>
        <w:pStyle w:val="a5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D182F">
        <w:rPr>
          <w:sz w:val="28"/>
          <w:szCs w:val="28"/>
        </w:rPr>
        <w:t>Провести муниципальный этап</w:t>
      </w:r>
      <w:r w:rsidR="00C05444" w:rsidRPr="00EC7C71">
        <w:rPr>
          <w:sz w:val="24"/>
          <w:szCs w:val="24"/>
          <w:lang w:val="en-US"/>
        </w:rPr>
        <w:t>IX</w:t>
      </w:r>
      <w:r w:rsidR="00DD182F" w:rsidRPr="00DD182F">
        <w:rPr>
          <w:sz w:val="28"/>
          <w:szCs w:val="28"/>
        </w:rPr>
        <w:t xml:space="preserve"> Всероссийского конкурса юн</w:t>
      </w:r>
      <w:r w:rsidR="00C05444">
        <w:rPr>
          <w:sz w:val="28"/>
          <w:szCs w:val="28"/>
        </w:rPr>
        <w:t>ых чтецов Живая классика – 2020</w:t>
      </w:r>
      <w:r w:rsidR="00DD182F" w:rsidRPr="00DD182F">
        <w:rPr>
          <w:sz w:val="28"/>
          <w:szCs w:val="28"/>
        </w:rPr>
        <w:t>»</w:t>
      </w:r>
      <w:r w:rsidR="00DD182F">
        <w:rPr>
          <w:sz w:val="28"/>
          <w:szCs w:val="28"/>
        </w:rPr>
        <w:t xml:space="preserve"> для обучающихся 5-11 классов образовательных организаций </w:t>
      </w:r>
      <w:proofErr w:type="spellStart"/>
      <w:r w:rsidR="00DD182F">
        <w:rPr>
          <w:sz w:val="28"/>
          <w:szCs w:val="28"/>
        </w:rPr>
        <w:t>Л</w:t>
      </w:r>
      <w:r w:rsidR="00C05444">
        <w:rPr>
          <w:sz w:val="28"/>
          <w:szCs w:val="28"/>
        </w:rPr>
        <w:t>ысьвенского</w:t>
      </w:r>
      <w:proofErr w:type="spellEnd"/>
      <w:r w:rsidR="00C05444">
        <w:rPr>
          <w:sz w:val="28"/>
          <w:szCs w:val="28"/>
        </w:rPr>
        <w:t xml:space="preserve"> городского округа 13 марта 2020</w:t>
      </w:r>
      <w:r w:rsidR="00D63D29">
        <w:rPr>
          <w:sz w:val="28"/>
          <w:szCs w:val="28"/>
        </w:rPr>
        <w:t xml:space="preserve"> года.</w:t>
      </w:r>
    </w:p>
    <w:p w:rsidR="00DD182F" w:rsidRPr="0010525A" w:rsidRDefault="00DD182F" w:rsidP="0010525A">
      <w:pPr>
        <w:pStyle w:val="a5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0525A">
        <w:rPr>
          <w:sz w:val="28"/>
          <w:szCs w:val="28"/>
        </w:rPr>
        <w:t>Утвердить Положение о проведении муниципального конкурса.</w:t>
      </w:r>
    </w:p>
    <w:p w:rsidR="00DD182F" w:rsidRDefault="00D63D29" w:rsidP="00D63D29">
      <w:pPr>
        <w:pStyle w:val="a5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25A">
        <w:rPr>
          <w:sz w:val="28"/>
          <w:szCs w:val="28"/>
        </w:rPr>
        <w:t>3.</w:t>
      </w:r>
      <w:r w:rsidR="00DD182F">
        <w:rPr>
          <w:sz w:val="28"/>
          <w:szCs w:val="28"/>
        </w:rPr>
        <w:t>Руководителям образовательных организаций организовать проведение школьного этапа конкурса и обеспечить участие школьников в муниципальном этапе конкурса.</w:t>
      </w:r>
    </w:p>
    <w:p w:rsidR="00DD182F" w:rsidRPr="00887A08" w:rsidRDefault="0010525A" w:rsidP="0010525A">
      <w:pPr>
        <w:pStyle w:val="a5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="00DD182F">
        <w:rPr>
          <w:sz w:val="28"/>
          <w:szCs w:val="28"/>
        </w:rPr>
        <w:t>Контроль за</w:t>
      </w:r>
      <w:proofErr w:type="gramEnd"/>
      <w:r w:rsidR="00DD182F">
        <w:rPr>
          <w:sz w:val="28"/>
          <w:szCs w:val="28"/>
        </w:rPr>
        <w:t xml:space="preserve"> исполнением данного приказа возложить на директора МАУ ДПО «ЦНМО» Малахову К.В.</w:t>
      </w:r>
    </w:p>
    <w:p w:rsidR="00D32587" w:rsidRDefault="00D32587" w:rsidP="0010525A">
      <w:pPr>
        <w:tabs>
          <w:tab w:val="left" w:pos="1992"/>
        </w:tabs>
        <w:jc w:val="both"/>
      </w:pPr>
    </w:p>
    <w:p w:rsidR="00E40D8C" w:rsidRDefault="00E40D8C" w:rsidP="004D6DB7">
      <w:pPr>
        <w:tabs>
          <w:tab w:val="left" w:pos="1992"/>
        </w:tabs>
      </w:pPr>
    </w:p>
    <w:p w:rsidR="0071249E" w:rsidRDefault="00DD182F" w:rsidP="0088255B">
      <w:pPr>
        <w:ind w:left="7088" w:hanging="7088"/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="009C6414" w:rsidRPr="009C6414">
        <w:rPr>
          <w:sz w:val="28"/>
          <w:szCs w:val="28"/>
        </w:rPr>
        <w:t xml:space="preserve">правления                                                              </w:t>
      </w:r>
      <w:r w:rsidR="000D0623">
        <w:rPr>
          <w:sz w:val="28"/>
          <w:szCs w:val="28"/>
        </w:rPr>
        <w:t>Л.Е. Степанова</w:t>
      </w:r>
    </w:p>
    <w:p w:rsidR="00EE3AD2" w:rsidRDefault="00EE3AD2" w:rsidP="0088255B">
      <w:pPr>
        <w:ind w:left="7088" w:hanging="7088"/>
        <w:rPr>
          <w:sz w:val="28"/>
          <w:szCs w:val="28"/>
        </w:rPr>
      </w:pPr>
    </w:p>
    <w:p w:rsidR="00EE3AD2" w:rsidRDefault="00EE3AD2" w:rsidP="0088255B">
      <w:pPr>
        <w:ind w:left="7088" w:hanging="7088"/>
        <w:rPr>
          <w:sz w:val="28"/>
          <w:szCs w:val="28"/>
        </w:rPr>
      </w:pPr>
    </w:p>
    <w:p w:rsidR="00EE3AD2" w:rsidRDefault="00EE3AD2" w:rsidP="0088255B">
      <w:pPr>
        <w:ind w:left="7088" w:hanging="7088"/>
        <w:rPr>
          <w:sz w:val="28"/>
          <w:szCs w:val="28"/>
        </w:rPr>
      </w:pPr>
    </w:p>
    <w:p w:rsidR="00EE3AD2" w:rsidRDefault="00EE3AD2" w:rsidP="0088255B">
      <w:pPr>
        <w:ind w:left="7088" w:hanging="7088"/>
        <w:rPr>
          <w:sz w:val="28"/>
          <w:szCs w:val="28"/>
        </w:rPr>
      </w:pPr>
    </w:p>
    <w:p w:rsidR="00EE3AD2" w:rsidRDefault="00EE3AD2" w:rsidP="0088255B">
      <w:pPr>
        <w:ind w:left="7088" w:hanging="7088"/>
        <w:rPr>
          <w:sz w:val="28"/>
          <w:szCs w:val="28"/>
        </w:rPr>
      </w:pPr>
    </w:p>
    <w:p w:rsidR="00EE3AD2" w:rsidRDefault="00EE3AD2" w:rsidP="0088255B">
      <w:pPr>
        <w:ind w:left="7088" w:hanging="7088"/>
        <w:rPr>
          <w:sz w:val="28"/>
          <w:szCs w:val="28"/>
        </w:rPr>
      </w:pPr>
    </w:p>
    <w:p w:rsidR="00EE3AD2" w:rsidRDefault="00EE3AD2" w:rsidP="0088255B">
      <w:pPr>
        <w:ind w:left="7088" w:hanging="7088"/>
        <w:rPr>
          <w:sz w:val="28"/>
          <w:szCs w:val="28"/>
        </w:rPr>
      </w:pPr>
    </w:p>
    <w:p w:rsidR="0004648A" w:rsidRDefault="0004648A" w:rsidP="00AA6F77">
      <w:pPr>
        <w:ind w:left="6096"/>
        <w:rPr>
          <w:sz w:val="28"/>
        </w:rPr>
      </w:pPr>
    </w:p>
    <w:p w:rsidR="00AA6F77" w:rsidRDefault="00AA6F77" w:rsidP="00AA6F77">
      <w:pPr>
        <w:ind w:left="6096"/>
        <w:rPr>
          <w:sz w:val="28"/>
        </w:rPr>
      </w:pPr>
      <w:r w:rsidRPr="00C06F86">
        <w:rPr>
          <w:sz w:val="28"/>
        </w:rPr>
        <w:lastRenderedPageBreak/>
        <w:t>УТВЕРЖДАЮ</w:t>
      </w:r>
    </w:p>
    <w:p w:rsidR="00AA6F77" w:rsidRPr="00C06F86" w:rsidRDefault="00AA6F77" w:rsidP="00AA6F77">
      <w:pPr>
        <w:ind w:left="6096"/>
        <w:rPr>
          <w:sz w:val="28"/>
        </w:rPr>
      </w:pPr>
      <w:r w:rsidRPr="00C06F86">
        <w:rPr>
          <w:sz w:val="28"/>
        </w:rPr>
        <w:t>начальник Управления образования</w:t>
      </w:r>
      <w:r>
        <w:rPr>
          <w:sz w:val="28"/>
        </w:rPr>
        <w:t>_________</w:t>
      </w:r>
    </w:p>
    <w:p w:rsidR="00AA6F77" w:rsidRPr="00C06F86" w:rsidRDefault="00AA6F77" w:rsidP="00AA6F77">
      <w:pPr>
        <w:ind w:left="6096"/>
        <w:rPr>
          <w:sz w:val="28"/>
        </w:rPr>
      </w:pPr>
      <w:r w:rsidRPr="00C06F86">
        <w:rPr>
          <w:sz w:val="28"/>
        </w:rPr>
        <w:t>Л.Е.Степанова</w:t>
      </w:r>
    </w:p>
    <w:p w:rsidR="00EE3AD2" w:rsidRDefault="00EE3AD2" w:rsidP="0088255B">
      <w:pPr>
        <w:ind w:left="7088" w:hanging="7088"/>
        <w:rPr>
          <w:sz w:val="28"/>
          <w:szCs w:val="28"/>
        </w:rPr>
      </w:pPr>
    </w:p>
    <w:p w:rsidR="00EE3AD2" w:rsidRDefault="00EE3AD2" w:rsidP="0088255B">
      <w:pPr>
        <w:ind w:left="7088" w:hanging="7088"/>
        <w:rPr>
          <w:sz w:val="28"/>
          <w:szCs w:val="28"/>
        </w:rPr>
      </w:pPr>
    </w:p>
    <w:p w:rsidR="00C05444" w:rsidRPr="00C05444" w:rsidRDefault="00C05444" w:rsidP="00C05444">
      <w:pPr>
        <w:ind w:right="282"/>
        <w:jc w:val="center"/>
        <w:rPr>
          <w:b/>
          <w:sz w:val="28"/>
          <w:szCs w:val="28"/>
        </w:rPr>
      </w:pPr>
      <w:r w:rsidRPr="00C05444">
        <w:rPr>
          <w:b/>
          <w:sz w:val="28"/>
          <w:szCs w:val="28"/>
        </w:rPr>
        <w:t>ПОЛОЖЕНИЕ</w:t>
      </w:r>
    </w:p>
    <w:p w:rsidR="00C05444" w:rsidRPr="00C05444" w:rsidRDefault="00C05444" w:rsidP="00C05444">
      <w:pPr>
        <w:ind w:right="282"/>
        <w:jc w:val="center"/>
        <w:rPr>
          <w:b/>
          <w:sz w:val="28"/>
          <w:szCs w:val="28"/>
        </w:rPr>
      </w:pPr>
      <w:r w:rsidRPr="00C05444">
        <w:rPr>
          <w:b/>
          <w:sz w:val="28"/>
          <w:szCs w:val="28"/>
        </w:rPr>
        <w:t xml:space="preserve">О МУНИЦИПАЛЬНОМ ЭТАПЕ </w:t>
      </w:r>
      <w:r w:rsidRPr="00C05444">
        <w:rPr>
          <w:b/>
          <w:sz w:val="28"/>
          <w:szCs w:val="28"/>
          <w:lang w:val="en-US"/>
        </w:rPr>
        <w:t>IX</w:t>
      </w:r>
      <w:r w:rsidRPr="00C05444">
        <w:rPr>
          <w:b/>
          <w:sz w:val="28"/>
          <w:szCs w:val="28"/>
        </w:rPr>
        <w:t xml:space="preserve"> ВСЕРОССИЙСКОГО КОНКУРСА</w:t>
      </w:r>
    </w:p>
    <w:p w:rsidR="00C05444" w:rsidRPr="00C05444" w:rsidRDefault="00C05444" w:rsidP="00C05444">
      <w:pPr>
        <w:ind w:right="282"/>
        <w:jc w:val="center"/>
        <w:rPr>
          <w:b/>
          <w:sz w:val="28"/>
          <w:szCs w:val="28"/>
        </w:rPr>
      </w:pPr>
      <w:r w:rsidRPr="00C05444">
        <w:rPr>
          <w:b/>
          <w:sz w:val="28"/>
          <w:szCs w:val="28"/>
        </w:rPr>
        <w:t>ЮНЫХ ЧТЕЦОВ «ЖИВАЯ КЛАССИКА – 2020»</w:t>
      </w:r>
    </w:p>
    <w:p w:rsidR="00C05444" w:rsidRPr="00C05444" w:rsidRDefault="00C05444" w:rsidP="00C05444">
      <w:pPr>
        <w:ind w:right="282"/>
        <w:jc w:val="center"/>
        <w:rPr>
          <w:b/>
          <w:sz w:val="28"/>
          <w:szCs w:val="28"/>
        </w:rPr>
      </w:pPr>
    </w:p>
    <w:p w:rsidR="00C05444" w:rsidRPr="00C05444" w:rsidRDefault="00C05444" w:rsidP="00C05444">
      <w:pPr>
        <w:ind w:right="282"/>
        <w:jc w:val="center"/>
        <w:rPr>
          <w:b/>
          <w:sz w:val="28"/>
          <w:szCs w:val="28"/>
        </w:rPr>
      </w:pPr>
      <w:r w:rsidRPr="00C05444">
        <w:rPr>
          <w:b/>
          <w:sz w:val="28"/>
          <w:szCs w:val="28"/>
          <w:lang w:val="en-US"/>
        </w:rPr>
        <w:t>I</w:t>
      </w:r>
      <w:r w:rsidRPr="00C05444">
        <w:rPr>
          <w:b/>
          <w:sz w:val="28"/>
          <w:szCs w:val="28"/>
        </w:rPr>
        <w:t>. ОБЩИЕ ПОЛОЖЕНИЯ</w:t>
      </w:r>
    </w:p>
    <w:p w:rsidR="00C05444" w:rsidRPr="00C05444" w:rsidRDefault="00C05444" w:rsidP="00C05444">
      <w:pPr>
        <w:numPr>
          <w:ilvl w:val="1"/>
          <w:numId w:val="4"/>
        </w:numPr>
        <w:tabs>
          <w:tab w:val="left" w:pos="993"/>
        </w:tabs>
        <w:ind w:left="0"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 xml:space="preserve"> Настоящее положение о муниципальном этапе </w:t>
      </w:r>
      <w:r w:rsidRPr="00C05444">
        <w:rPr>
          <w:sz w:val="28"/>
          <w:szCs w:val="28"/>
          <w:lang w:val="en-US"/>
        </w:rPr>
        <w:t>IX</w:t>
      </w:r>
      <w:r w:rsidRPr="00C05444">
        <w:rPr>
          <w:sz w:val="28"/>
          <w:szCs w:val="28"/>
        </w:rPr>
        <w:t xml:space="preserve"> Всероссийского конкурса юных чтецов «Живая классика – 2020» разработано в соответствии с Положением о  </w:t>
      </w:r>
      <w:r w:rsidRPr="00C05444">
        <w:rPr>
          <w:sz w:val="28"/>
          <w:szCs w:val="28"/>
          <w:lang w:val="en-US"/>
        </w:rPr>
        <w:t>IX</w:t>
      </w:r>
      <w:r w:rsidRPr="00C05444">
        <w:rPr>
          <w:sz w:val="28"/>
          <w:szCs w:val="28"/>
        </w:rPr>
        <w:t xml:space="preserve"> Всероссийском конкурсе юных чтецов «Живая классика – 2020» и определяет сроки, цели, задачи, порядок проведения муниципального этапа.</w:t>
      </w:r>
    </w:p>
    <w:p w:rsidR="00C05444" w:rsidRPr="00C05444" w:rsidRDefault="00C05444" w:rsidP="00C05444">
      <w:pPr>
        <w:numPr>
          <w:ilvl w:val="1"/>
          <w:numId w:val="4"/>
        </w:numPr>
        <w:tabs>
          <w:tab w:val="num" w:pos="0"/>
          <w:tab w:val="left" w:pos="993"/>
          <w:tab w:val="left" w:pos="1134"/>
        </w:tabs>
        <w:ind w:left="0"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 xml:space="preserve"> Муниципальный этап </w:t>
      </w:r>
      <w:r w:rsidRPr="00C05444">
        <w:rPr>
          <w:sz w:val="28"/>
          <w:szCs w:val="28"/>
          <w:lang w:val="en-US"/>
        </w:rPr>
        <w:t>IX</w:t>
      </w:r>
      <w:r w:rsidRPr="00C05444">
        <w:rPr>
          <w:sz w:val="28"/>
          <w:szCs w:val="28"/>
        </w:rPr>
        <w:t xml:space="preserve"> Всероссийского конкурса юных чтецов «Живая классика – 2020» (в дальнейшем – Конкурс) – соревновательное мероприятие по чтению вслух (декламации) </w:t>
      </w:r>
      <w:r w:rsidRPr="00C05444">
        <w:rPr>
          <w:sz w:val="28"/>
          <w:szCs w:val="28"/>
          <w:lang w:eastAsia="en-US"/>
        </w:rPr>
        <w:t xml:space="preserve">на русском языке </w:t>
      </w:r>
      <w:r w:rsidRPr="00C05444">
        <w:rPr>
          <w:sz w:val="28"/>
          <w:szCs w:val="28"/>
        </w:rPr>
        <w:t xml:space="preserve">отрывков из своих </w:t>
      </w:r>
      <w:r w:rsidRPr="00C05444">
        <w:rPr>
          <w:sz w:val="28"/>
          <w:szCs w:val="28"/>
          <w:lang w:eastAsia="en-US"/>
        </w:rPr>
        <w:t>любимых прозаических произведений  российских или зарубежных авторов</w:t>
      </w:r>
      <w:r w:rsidRPr="00C05444">
        <w:rPr>
          <w:sz w:val="28"/>
          <w:szCs w:val="28"/>
        </w:rPr>
        <w:t xml:space="preserve"> XV</w:t>
      </w:r>
      <w:r w:rsidRPr="00C05444">
        <w:rPr>
          <w:sz w:val="28"/>
          <w:szCs w:val="28"/>
          <w:lang w:val="en-US"/>
        </w:rPr>
        <w:t>III</w:t>
      </w:r>
      <w:r w:rsidRPr="00C05444">
        <w:rPr>
          <w:sz w:val="28"/>
          <w:szCs w:val="28"/>
        </w:rPr>
        <w:t>-XX</w:t>
      </w:r>
      <w:r w:rsidRPr="00C05444">
        <w:rPr>
          <w:sz w:val="28"/>
          <w:szCs w:val="28"/>
          <w:lang w:val="en-US"/>
        </w:rPr>
        <w:t>I</w:t>
      </w:r>
      <w:r w:rsidRPr="00C05444">
        <w:rPr>
          <w:sz w:val="28"/>
          <w:szCs w:val="28"/>
        </w:rPr>
        <w:t xml:space="preserve"> вв</w:t>
      </w:r>
      <w:proofErr w:type="gramStart"/>
      <w:r w:rsidRPr="00C05444">
        <w:rPr>
          <w:sz w:val="28"/>
          <w:szCs w:val="28"/>
        </w:rPr>
        <w:t>..</w:t>
      </w:r>
      <w:proofErr w:type="gramEnd"/>
    </w:p>
    <w:p w:rsidR="00C05444" w:rsidRPr="00C05444" w:rsidRDefault="00C05444" w:rsidP="00C05444">
      <w:pPr>
        <w:numPr>
          <w:ilvl w:val="1"/>
          <w:numId w:val="4"/>
        </w:numPr>
        <w:tabs>
          <w:tab w:val="num" w:pos="0"/>
          <w:tab w:val="left" w:pos="993"/>
          <w:tab w:val="left" w:pos="1134"/>
        </w:tabs>
        <w:ind w:left="0"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  <w:lang w:eastAsia="en-US"/>
        </w:rPr>
        <w:t xml:space="preserve">Конкурс проводится в три этапа: </w:t>
      </w:r>
      <w:r w:rsidRPr="00C05444">
        <w:rPr>
          <w:sz w:val="28"/>
          <w:szCs w:val="28"/>
        </w:rPr>
        <w:t>классный, школьный и муниципальный.</w:t>
      </w:r>
    </w:p>
    <w:p w:rsidR="00C05444" w:rsidRPr="00C05444" w:rsidRDefault="00C05444" w:rsidP="00C05444">
      <w:pPr>
        <w:numPr>
          <w:ilvl w:val="1"/>
          <w:numId w:val="4"/>
        </w:numPr>
        <w:tabs>
          <w:tab w:val="num" w:pos="0"/>
          <w:tab w:val="left" w:pos="993"/>
          <w:tab w:val="left" w:pos="1134"/>
        </w:tabs>
        <w:ind w:left="0"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  <w:lang w:eastAsia="en-US"/>
        </w:rPr>
        <w:t>В первом, классном,  этапе Конкурса допускается выразительное чтение выбранного текста по книге или иному источнику. В следующих этапах конкурсанты читают текст наизусть.</w:t>
      </w:r>
    </w:p>
    <w:p w:rsidR="00C05444" w:rsidRPr="00C05444" w:rsidRDefault="00C05444" w:rsidP="00C05444">
      <w:pPr>
        <w:numPr>
          <w:ilvl w:val="1"/>
          <w:numId w:val="4"/>
        </w:numPr>
        <w:tabs>
          <w:tab w:val="num" w:pos="0"/>
          <w:tab w:val="left" w:pos="993"/>
          <w:tab w:val="left" w:pos="1134"/>
        </w:tabs>
        <w:ind w:left="0"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  <w:lang w:eastAsia="en-US"/>
        </w:rPr>
        <w:t xml:space="preserve">Участник Конкурса имеет право выступать в </w:t>
      </w:r>
      <w:proofErr w:type="gramStart"/>
      <w:r w:rsidRPr="00C05444">
        <w:rPr>
          <w:sz w:val="28"/>
          <w:szCs w:val="28"/>
          <w:lang w:eastAsia="en-US"/>
        </w:rPr>
        <w:t>классном</w:t>
      </w:r>
      <w:proofErr w:type="gramEnd"/>
      <w:r w:rsidRPr="00C05444">
        <w:rPr>
          <w:sz w:val="28"/>
          <w:szCs w:val="28"/>
          <w:lang w:eastAsia="en-US"/>
        </w:rPr>
        <w:t>, школьном, муниципальном и региональном этапах Конкурса как с одним и тем же произведением, так и с разными.</w:t>
      </w:r>
    </w:p>
    <w:p w:rsidR="00C05444" w:rsidRPr="00C05444" w:rsidRDefault="00C05444" w:rsidP="00C05444">
      <w:pPr>
        <w:numPr>
          <w:ilvl w:val="1"/>
          <w:numId w:val="4"/>
        </w:numPr>
        <w:tabs>
          <w:tab w:val="num" w:pos="0"/>
          <w:tab w:val="left" w:pos="993"/>
          <w:tab w:val="left" w:pos="1134"/>
        </w:tabs>
        <w:ind w:left="0"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  <w:lang w:eastAsia="en-US"/>
        </w:rPr>
        <w:t>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</w:t>
      </w:r>
    </w:p>
    <w:p w:rsidR="00C05444" w:rsidRPr="00C05444" w:rsidRDefault="00C05444" w:rsidP="00C05444">
      <w:pPr>
        <w:numPr>
          <w:ilvl w:val="1"/>
          <w:numId w:val="4"/>
        </w:numPr>
        <w:tabs>
          <w:tab w:val="num" w:pos="0"/>
          <w:tab w:val="left" w:pos="993"/>
          <w:tab w:val="left" w:pos="1134"/>
        </w:tabs>
        <w:ind w:left="0"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  <w:lang w:eastAsia="en-US"/>
        </w:rPr>
        <w:t xml:space="preserve">При нарушении правил участия в Конкурсе участник может быть снят с конкурсных испытаний. Решение об этом принимает оргкомитет или жюри соответствующего этапа. </w:t>
      </w:r>
    </w:p>
    <w:p w:rsidR="00C05444" w:rsidRPr="00C05444" w:rsidRDefault="00C05444" w:rsidP="00C05444">
      <w:pPr>
        <w:pStyle w:val="ListParagraph1"/>
        <w:numPr>
          <w:ilvl w:val="1"/>
          <w:numId w:val="4"/>
        </w:numPr>
        <w:tabs>
          <w:tab w:val="left" w:pos="993"/>
        </w:tabs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 w:rsidRPr="00C05444">
        <w:rPr>
          <w:rFonts w:ascii="Times New Roman" w:hAnsi="Times New Roman"/>
          <w:sz w:val="28"/>
          <w:szCs w:val="28"/>
        </w:rPr>
        <w:t xml:space="preserve">Оргкомитет Конкурса: </w:t>
      </w:r>
    </w:p>
    <w:p w:rsidR="00C05444" w:rsidRPr="00C05444" w:rsidRDefault="00C05444" w:rsidP="00C05444">
      <w:pPr>
        <w:pStyle w:val="ListParagraph1"/>
        <w:numPr>
          <w:ilvl w:val="0"/>
          <w:numId w:val="9"/>
        </w:numPr>
        <w:tabs>
          <w:tab w:val="left" w:pos="851"/>
        </w:tabs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 w:rsidRPr="00C05444">
        <w:rPr>
          <w:rFonts w:ascii="Times New Roman" w:hAnsi="Times New Roman"/>
          <w:sz w:val="28"/>
          <w:szCs w:val="28"/>
        </w:rPr>
        <w:t xml:space="preserve">Тюленёва Елена Владимировна, методист МАУ ДПО «ЦНМО»; </w:t>
      </w:r>
    </w:p>
    <w:p w:rsidR="00C05444" w:rsidRPr="00C05444" w:rsidRDefault="00C05444" w:rsidP="00C05444">
      <w:pPr>
        <w:pStyle w:val="ListParagraph1"/>
        <w:numPr>
          <w:ilvl w:val="0"/>
          <w:numId w:val="9"/>
        </w:numPr>
        <w:tabs>
          <w:tab w:val="left" w:pos="851"/>
        </w:tabs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 w:rsidRPr="00C05444">
        <w:rPr>
          <w:rFonts w:ascii="Times New Roman" w:hAnsi="Times New Roman"/>
          <w:sz w:val="28"/>
          <w:szCs w:val="28"/>
        </w:rPr>
        <w:t xml:space="preserve">Бондаренко Людмила Вениаминовна, методист МАУ ДПО «ЦНМО»; </w:t>
      </w:r>
    </w:p>
    <w:p w:rsidR="00C05444" w:rsidRPr="00C05444" w:rsidRDefault="00C05444" w:rsidP="00C05444">
      <w:pPr>
        <w:pStyle w:val="ListParagraph1"/>
        <w:numPr>
          <w:ilvl w:val="0"/>
          <w:numId w:val="9"/>
        </w:numPr>
        <w:tabs>
          <w:tab w:val="left" w:pos="851"/>
        </w:tabs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 w:rsidRPr="00C05444">
        <w:rPr>
          <w:rFonts w:ascii="Times New Roman" w:hAnsi="Times New Roman"/>
          <w:sz w:val="28"/>
          <w:szCs w:val="28"/>
        </w:rPr>
        <w:t>Кочнева Ольга Николаевна, главный библиотекарь Центральной детской библиотеки МБУК «</w:t>
      </w:r>
      <w:proofErr w:type="spellStart"/>
      <w:r w:rsidRPr="00C05444">
        <w:rPr>
          <w:rFonts w:ascii="Times New Roman" w:hAnsi="Times New Roman"/>
          <w:sz w:val="28"/>
          <w:szCs w:val="28"/>
        </w:rPr>
        <w:t>Лысьвенская</w:t>
      </w:r>
      <w:proofErr w:type="spellEnd"/>
      <w:r w:rsidRPr="00C05444">
        <w:rPr>
          <w:rFonts w:ascii="Times New Roman" w:hAnsi="Times New Roman"/>
          <w:sz w:val="28"/>
          <w:szCs w:val="28"/>
        </w:rPr>
        <w:t xml:space="preserve"> БС»; </w:t>
      </w:r>
    </w:p>
    <w:p w:rsidR="00C05444" w:rsidRPr="00C05444" w:rsidRDefault="00C05444" w:rsidP="00C05444">
      <w:pPr>
        <w:pStyle w:val="ListParagraph1"/>
        <w:numPr>
          <w:ilvl w:val="0"/>
          <w:numId w:val="9"/>
        </w:numPr>
        <w:tabs>
          <w:tab w:val="left" w:pos="851"/>
        </w:tabs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 w:rsidRPr="00C05444">
        <w:rPr>
          <w:rFonts w:ascii="Times New Roman" w:hAnsi="Times New Roman"/>
          <w:sz w:val="28"/>
          <w:szCs w:val="28"/>
        </w:rPr>
        <w:t xml:space="preserve">Тюленева Екатерина Александровна, старший методист МАУ ДПО «ЦНМО»; </w:t>
      </w:r>
    </w:p>
    <w:p w:rsidR="00C05444" w:rsidRPr="00C05444" w:rsidRDefault="00C05444" w:rsidP="00C05444">
      <w:pPr>
        <w:pStyle w:val="ListParagraph1"/>
        <w:numPr>
          <w:ilvl w:val="0"/>
          <w:numId w:val="9"/>
        </w:numPr>
        <w:tabs>
          <w:tab w:val="left" w:pos="851"/>
        </w:tabs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5444">
        <w:rPr>
          <w:rFonts w:ascii="Times New Roman" w:hAnsi="Times New Roman"/>
          <w:sz w:val="28"/>
          <w:szCs w:val="28"/>
        </w:rPr>
        <w:t>Климовских</w:t>
      </w:r>
      <w:proofErr w:type="spellEnd"/>
      <w:r w:rsidRPr="00C05444">
        <w:rPr>
          <w:rFonts w:ascii="Times New Roman" w:hAnsi="Times New Roman"/>
          <w:sz w:val="28"/>
          <w:szCs w:val="28"/>
        </w:rPr>
        <w:t xml:space="preserve"> Ирина Ивановна, ведущий библиотекарь Центральной детской библиотеки МБУК «</w:t>
      </w:r>
      <w:proofErr w:type="spellStart"/>
      <w:r w:rsidRPr="00C05444">
        <w:rPr>
          <w:rFonts w:ascii="Times New Roman" w:hAnsi="Times New Roman"/>
          <w:sz w:val="28"/>
          <w:szCs w:val="28"/>
        </w:rPr>
        <w:t>Лысьвенская</w:t>
      </w:r>
      <w:proofErr w:type="spellEnd"/>
      <w:r w:rsidRPr="00C05444">
        <w:rPr>
          <w:rFonts w:ascii="Times New Roman" w:hAnsi="Times New Roman"/>
          <w:sz w:val="28"/>
          <w:szCs w:val="28"/>
        </w:rPr>
        <w:t xml:space="preserve"> БС»; </w:t>
      </w:r>
    </w:p>
    <w:p w:rsidR="00C05444" w:rsidRPr="00C05444" w:rsidRDefault="00C05444" w:rsidP="00C05444">
      <w:pPr>
        <w:pStyle w:val="ListParagraph1"/>
        <w:numPr>
          <w:ilvl w:val="0"/>
          <w:numId w:val="9"/>
        </w:numPr>
        <w:tabs>
          <w:tab w:val="left" w:pos="851"/>
        </w:tabs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5444">
        <w:rPr>
          <w:rFonts w:ascii="Times New Roman" w:hAnsi="Times New Roman"/>
          <w:sz w:val="28"/>
          <w:szCs w:val="28"/>
        </w:rPr>
        <w:lastRenderedPageBreak/>
        <w:t>Пакирова</w:t>
      </w:r>
      <w:proofErr w:type="spellEnd"/>
      <w:r w:rsidRPr="00C05444">
        <w:rPr>
          <w:rFonts w:ascii="Times New Roman" w:hAnsi="Times New Roman"/>
          <w:sz w:val="28"/>
          <w:szCs w:val="28"/>
        </w:rPr>
        <w:t xml:space="preserve"> Марина </w:t>
      </w:r>
      <w:proofErr w:type="spellStart"/>
      <w:r w:rsidRPr="00C05444">
        <w:rPr>
          <w:rFonts w:ascii="Times New Roman" w:hAnsi="Times New Roman"/>
          <w:sz w:val="28"/>
          <w:szCs w:val="28"/>
        </w:rPr>
        <w:t>Сабировна</w:t>
      </w:r>
      <w:proofErr w:type="spellEnd"/>
      <w:r w:rsidRPr="00C05444">
        <w:rPr>
          <w:rFonts w:ascii="Times New Roman" w:hAnsi="Times New Roman"/>
          <w:sz w:val="28"/>
          <w:szCs w:val="28"/>
        </w:rPr>
        <w:t>, старший методист МАУ ДПО «ЦНМО».</w:t>
      </w:r>
    </w:p>
    <w:p w:rsidR="00C05444" w:rsidRPr="00C05444" w:rsidRDefault="00C05444" w:rsidP="00C05444">
      <w:pPr>
        <w:pStyle w:val="ListParagraph1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 w:rsidRPr="00C05444">
        <w:rPr>
          <w:rFonts w:ascii="Times New Roman" w:hAnsi="Times New Roman"/>
          <w:sz w:val="28"/>
          <w:szCs w:val="28"/>
        </w:rPr>
        <w:t xml:space="preserve">1.9. Состав жюри Конкурса: </w:t>
      </w:r>
    </w:p>
    <w:p w:rsidR="00C05444" w:rsidRPr="00C05444" w:rsidRDefault="00C05444" w:rsidP="00C05444">
      <w:pPr>
        <w:pStyle w:val="ListParagraph1"/>
        <w:numPr>
          <w:ilvl w:val="0"/>
          <w:numId w:val="6"/>
        </w:numPr>
        <w:tabs>
          <w:tab w:val="left" w:pos="851"/>
        </w:tabs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5444">
        <w:rPr>
          <w:rFonts w:ascii="Times New Roman" w:hAnsi="Times New Roman"/>
          <w:sz w:val="28"/>
          <w:szCs w:val="28"/>
        </w:rPr>
        <w:t>Горошникова</w:t>
      </w:r>
      <w:proofErr w:type="spellEnd"/>
      <w:r w:rsidRPr="00C05444">
        <w:rPr>
          <w:rFonts w:ascii="Times New Roman" w:hAnsi="Times New Roman"/>
          <w:sz w:val="28"/>
          <w:szCs w:val="28"/>
        </w:rPr>
        <w:t xml:space="preserve"> Галина Леонидовна, начальник общего </w:t>
      </w:r>
      <w:proofErr w:type="gramStart"/>
      <w:r w:rsidRPr="00C05444">
        <w:rPr>
          <w:rFonts w:ascii="Times New Roman" w:hAnsi="Times New Roman"/>
          <w:sz w:val="28"/>
          <w:szCs w:val="28"/>
        </w:rPr>
        <w:t>отдела образования Управления образования администрации</w:t>
      </w:r>
      <w:proofErr w:type="gramEnd"/>
      <w:r w:rsidRPr="00C05444">
        <w:rPr>
          <w:rFonts w:ascii="Times New Roman" w:hAnsi="Times New Roman"/>
          <w:sz w:val="28"/>
          <w:szCs w:val="28"/>
        </w:rPr>
        <w:t xml:space="preserve"> г. Лысьва (по согласованию);</w:t>
      </w:r>
    </w:p>
    <w:p w:rsidR="00C05444" w:rsidRPr="00C05444" w:rsidRDefault="00C05444" w:rsidP="00C05444">
      <w:pPr>
        <w:pStyle w:val="ListParagraph1"/>
        <w:numPr>
          <w:ilvl w:val="0"/>
          <w:numId w:val="6"/>
        </w:numPr>
        <w:tabs>
          <w:tab w:val="left" w:pos="851"/>
        </w:tabs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 w:rsidRPr="00C05444">
        <w:rPr>
          <w:rFonts w:ascii="Times New Roman" w:hAnsi="Times New Roman"/>
          <w:sz w:val="28"/>
          <w:szCs w:val="28"/>
        </w:rPr>
        <w:t>Малахова Кристина Владимировна, директор МАУ ДПО «ЦНМО» (по согласованию);</w:t>
      </w:r>
    </w:p>
    <w:p w:rsidR="00C05444" w:rsidRPr="00C05444" w:rsidRDefault="00C05444" w:rsidP="00C05444">
      <w:pPr>
        <w:pStyle w:val="ListParagraph1"/>
        <w:numPr>
          <w:ilvl w:val="0"/>
          <w:numId w:val="6"/>
        </w:numPr>
        <w:tabs>
          <w:tab w:val="left" w:pos="851"/>
        </w:tabs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5444">
        <w:rPr>
          <w:rFonts w:ascii="Times New Roman" w:hAnsi="Times New Roman"/>
          <w:sz w:val="28"/>
          <w:szCs w:val="28"/>
        </w:rPr>
        <w:t>Мехрякова</w:t>
      </w:r>
      <w:proofErr w:type="spellEnd"/>
      <w:r w:rsidRPr="00C05444">
        <w:rPr>
          <w:rFonts w:ascii="Times New Roman" w:hAnsi="Times New Roman"/>
          <w:sz w:val="28"/>
          <w:szCs w:val="28"/>
        </w:rPr>
        <w:t xml:space="preserve"> Анастасия Анатольевна, главный специалист Управления культуры администрации г. Лысьва;</w:t>
      </w:r>
    </w:p>
    <w:p w:rsidR="00C05444" w:rsidRPr="00C05444" w:rsidRDefault="00C05444" w:rsidP="00C05444">
      <w:pPr>
        <w:pStyle w:val="ListParagraph1"/>
        <w:numPr>
          <w:ilvl w:val="0"/>
          <w:numId w:val="6"/>
        </w:numPr>
        <w:tabs>
          <w:tab w:val="left" w:pos="851"/>
        </w:tabs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 w:rsidRPr="00C05444">
        <w:rPr>
          <w:rFonts w:ascii="Times New Roman" w:hAnsi="Times New Roman"/>
          <w:sz w:val="28"/>
          <w:szCs w:val="28"/>
        </w:rPr>
        <w:t xml:space="preserve">Шуваева Людмила Михайловна, педагог МБУ </w:t>
      </w:r>
      <w:proofErr w:type="gramStart"/>
      <w:r w:rsidRPr="00C05444">
        <w:rPr>
          <w:rFonts w:ascii="Times New Roman" w:hAnsi="Times New Roman"/>
          <w:sz w:val="28"/>
          <w:szCs w:val="28"/>
        </w:rPr>
        <w:t>ДО</w:t>
      </w:r>
      <w:proofErr w:type="gramEnd"/>
      <w:r w:rsidRPr="00C05444">
        <w:rPr>
          <w:rFonts w:ascii="Times New Roman" w:hAnsi="Times New Roman"/>
          <w:sz w:val="28"/>
          <w:szCs w:val="28"/>
        </w:rPr>
        <w:t xml:space="preserve"> Детская музыкальная школа;</w:t>
      </w:r>
    </w:p>
    <w:p w:rsidR="00C05444" w:rsidRPr="00C05444" w:rsidRDefault="00C05444" w:rsidP="00C05444">
      <w:pPr>
        <w:pStyle w:val="ListParagraph1"/>
        <w:numPr>
          <w:ilvl w:val="0"/>
          <w:numId w:val="5"/>
        </w:numPr>
        <w:tabs>
          <w:tab w:val="clear" w:pos="720"/>
          <w:tab w:val="num" w:pos="0"/>
          <w:tab w:val="num" w:pos="786"/>
          <w:tab w:val="left" w:pos="851"/>
          <w:tab w:val="num" w:pos="1211"/>
        </w:tabs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 w:rsidRPr="00C05444">
        <w:rPr>
          <w:rFonts w:ascii="Times New Roman" w:hAnsi="Times New Roman"/>
          <w:sz w:val="28"/>
          <w:szCs w:val="28"/>
        </w:rPr>
        <w:t>Старкова Людмила Васильевна, заведующая Центральной детской библиотекой МБУК «</w:t>
      </w:r>
      <w:proofErr w:type="spellStart"/>
      <w:r w:rsidRPr="00C05444">
        <w:rPr>
          <w:rFonts w:ascii="Times New Roman" w:hAnsi="Times New Roman"/>
          <w:sz w:val="28"/>
          <w:szCs w:val="28"/>
        </w:rPr>
        <w:t>Лысьвенская</w:t>
      </w:r>
      <w:proofErr w:type="spellEnd"/>
      <w:r w:rsidRPr="00C05444">
        <w:rPr>
          <w:rFonts w:ascii="Times New Roman" w:hAnsi="Times New Roman"/>
          <w:sz w:val="28"/>
          <w:szCs w:val="28"/>
        </w:rPr>
        <w:t xml:space="preserve"> БС»;</w:t>
      </w:r>
    </w:p>
    <w:p w:rsidR="00C05444" w:rsidRPr="00C05444" w:rsidRDefault="00C05444" w:rsidP="00C05444">
      <w:pPr>
        <w:pStyle w:val="ListParagraph1"/>
        <w:numPr>
          <w:ilvl w:val="0"/>
          <w:numId w:val="5"/>
        </w:numPr>
        <w:tabs>
          <w:tab w:val="clear" w:pos="720"/>
          <w:tab w:val="num" w:pos="0"/>
          <w:tab w:val="num" w:pos="786"/>
          <w:tab w:val="left" w:pos="851"/>
          <w:tab w:val="num" w:pos="1211"/>
        </w:tabs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544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C05444">
        <w:rPr>
          <w:rFonts w:ascii="Times New Roman" w:hAnsi="Times New Roman"/>
          <w:sz w:val="28"/>
          <w:szCs w:val="28"/>
        </w:rPr>
        <w:t xml:space="preserve"> Елена Александровна, заведующая методико-библиографическим отделом МБУК «</w:t>
      </w:r>
      <w:proofErr w:type="spellStart"/>
      <w:r w:rsidRPr="00C05444">
        <w:rPr>
          <w:rFonts w:ascii="Times New Roman" w:hAnsi="Times New Roman"/>
          <w:sz w:val="28"/>
          <w:szCs w:val="28"/>
        </w:rPr>
        <w:t>Лысьвенская</w:t>
      </w:r>
      <w:proofErr w:type="spellEnd"/>
      <w:r w:rsidRPr="00C05444">
        <w:rPr>
          <w:rFonts w:ascii="Times New Roman" w:hAnsi="Times New Roman"/>
          <w:sz w:val="28"/>
          <w:szCs w:val="28"/>
        </w:rPr>
        <w:t xml:space="preserve"> БС»;</w:t>
      </w:r>
    </w:p>
    <w:p w:rsidR="00C05444" w:rsidRPr="00C05444" w:rsidRDefault="00C05444" w:rsidP="00C05444">
      <w:pPr>
        <w:pStyle w:val="ListParagraph1"/>
        <w:numPr>
          <w:ilvl w:val="0"/>
          <w:numId w:val="5"/>
        </w:numPr>
        <w:tabs>
          <w:tab w:val="clear" w:pos="720"/>
          <w:tab w:val="num" w:pos="0"/>
          <w:tab w:val="num" w:pos="786"/>
          <w:tab w:val="left" w:pos="851"/>
          <w:tab w:val="num" w:pos="1211"/>
        </w:tabs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5444">
        <w:rPr>
          <w:rFonts w:ascii="Times New Roman" w:hAnsi="Times New Roman"/>
          <w:sz w:val="28"/>
          <w:szCs w:val="28"/>
        </w:rPr>
        <w:t>Кучумова</w:t>
      </w:r>
      <w:proofErr w:type="spellEnd"/>
      <w:r w:rsidRPr="00C05444">
        <w:rPr>
          <w:rFonts w:ascii="Times New Roman" w:hAnsi="Times New Roman"/>
          <w:sz w:val="28"/>
          <w:szCs w:val="28"/>
        </w:rPr>
        <w:t xml:space="preserve"> Ирина Валентиновна, заместитель директора по воспитательной работе МБОУ «СОШ № 16 с углублённым изучением отдельных предметов».</w:t>
      </w:r>
    </w:p>
    <w:p w:rsidR="00C05444" w:rsidRPr="00C05444" w:rsidRDefault="00C05444" w:rsidP="00C05444">
      <w:pPr>
        <w:pStyle w:val="ListParagraph1"/>
        <w:tabs>
          <w:tab w:val="num" w:pos="786"/>
          <w:tab w:val="left" w:pos="1134"/>
        </w:tabs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 w:rsidRPr="00C05444">
        <w:rPr>
          <w:rFonts w:ascii="Times New Roman" w:hAnsi="Times New Roman"/>
          <w:sz w:val="28"/>
          <w:szCs w:val="28"/>
        </w:rPr>
        <w:t>Состав жюри может измениться.</w:t>
      </w:r>
    </w:p>
    <w:p w:rsidR="00C05444" w:rsidRPr="00C05444" w:rsidRDefault="00C05444" w:rsidP="00C05444">
      <w:pPr>
        <w:pStyle w:val="ListParagraph1"/>
        <w:tabs>
          <w:tab w:val="num" w:pos="786"/>
          <w:tab w:val="left" w:pos="1134"/>
        </w:tabs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C05444" w:rsidRPr="00C05444" w:rsidRDefault="00C05444" w:rsidP="00C05444">
      <w:pPr>
        <w:ind w:right="282"/>
        <w:jc w:val="center"/>
        <w:rPr>
          <w:b/>
          <w:sz w:val="28"/>
          <w:szCs w:val="28"/>
        </w:rPr>
      </w:pPr>
      <w:r w:rsidRPr="00C05444">
        <w:rPr>
          <w:b/>
          <w:sz w:val="28"/>
          <w:szCs w:val="28"/>
          <w:lang w:val="en-US"/>
        </w:rPr>
        <w:t>II</w:t>
      </w:r>
      <w:r w:rsidRPr="00C05444">
        <w:rPr>
          <w:b/>
          <w:sz w:val="28"/>
          <w:szCs w:val="28"/>
        </w:rPr>
        <w:t>. ЦЕЛИ И ЗАДАЧИ КОНКУРСА</w:t>
      </w:r>
    </w:p>
    <w:p w:rsidR="00C05444" w:rsidRPr="00C05444" w:rsidRDefault="00C05444" w:rsidP="00C05444">
      <w:pPr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 xml:space="preserve">2.1. Цель: повышение интереса к чтению у обучающихся общеобразовательных учреждений </w:t>
      </w:r>
      <w:proofErr w:type="spellStart"/>
      <w:r w:rsidRPr="00C05444">
        <w:rPr>
          <w:sz w:val="28"/>
          <w:szCs w:val="28"/>
        </w:rPr>
        <w:t>Лысьвенского</w:t>
      </w:r>
      <w:proofErr w:type="spellEnd"/>
      <w:r w:rsidRPr="00C05444">
        <w:rPr>
          <w:sz w:val="28"/>
          <w:szCs w:val="28"/>
        </w:rPr>
        <w:t xml:space="preserve"> городского округа.</w:t>
      </w:r>
    </w:p>
    <w:p w:rsidR="00C05444" w:rsidRPr="00C05444" w:rsidRDefault="00C05444" w:rsidP="00C05444">
      <w:pPr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>2.2. Задачи:</w:t>
      </w:r>
    </w:p>
    <w:p w:rsidR="00C05444" w:rsidRPr="00C05444" w:rsidRDefault="00C05444" w:rsidP="00C05444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right="282" w:firstLine="0"/>
        <w:jc w:val="both"/>
        <w:rPr>
          <w:sz w:val="28"/>
          <w:szCs w:val="28"/>
        </w:rPr>
      </w:pPr>
      <w:r w:rsidRPr="00C05444">
        <w:rPr>
          <w:i/>
          <w:iCs/>
          <w:sz w:val="28"/>
          <w:szCs w:val="28"/>
        </w:rPr>
        <w:t>развивающие</w:t>
      </w:r>
      <w:r w:rsidRPr="00C05444">
        <w:rPr>
          <w:sz w:val="28"/>
          <w:szCs w:val="28"/>
        </w:rPr>
        <w:t>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</w:t>
      </w:r>
    </w:p>
    <w:p w:rsidR="00C05444" w:rsidRPr="00C05444" w:rsidRDefault="00C05444" w:rsidP="00C05444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right="282" w:firstLine="0"/>
        <w:jc w:val="both"/>
        <w:rPr>
          <w:sz w:val="28"/>
          <w:szCs w:val="28"/>
        </w:rPr>
      </w:pPr>
      <w:r w:rsidRPr="00C05444">
        <w:rPr>
          <w:i/>
          <w:iCs/>
          <w:sz w:val="28"/>
          <w:szCs w:val="28"/>
        </w:rPr>
        <w:t xml:space="preserve">образовательные, </w:t>
      </w:r>
      <w:r w:rsidRPr="00C05444">
        <w:rPr>
          <w:sz w:val="28"/>
          <w:szCs w:val="28"/>
        </w:rPr>
        <w:t>в том числе расширение читательского кругозора детей через знакомство с произведениями русской литературы XV</w:t>
      </w:r>
      <w:r w:rsidRPr="00C05444">
        <w:rPr>
          <w:sz w:val="28"/>
          <w:szCs w:val="28"/>
          <w:lang w:val="en-US"/>
        </w:rPr>
        <w:t>III</w:t>
      </w:r>
      <w:r w:rsidRPr="00C05444">
        <w:rPr>
          <w:sz w:val="28"/>
          <w:szCs w:val="28"/>
        </w:rPr>
        <w:t>-XX</w:t>
      </w:r>
      <w:r w:rsidRPr="00C05444">
        <w:rPr>
          <w:sz w:val="28"/>
          <w:szCs w:val="28"/>
          <w:lang w:val="en-US"/>
        </w:rPr>
        <w:t>I</w:t>
      </w:r>
      <w:r w:rsidRPr="00C05444">
        <w:rPr>
          <w:sz w:val="28"/>
          <w:szCs w:val="28"/>
        </w:rPr>
        <w:t xml:space="preserve"> вв., с современной русской детской и подростковой литературой, с зарубежной и региональной литературой;</w:t>
      </w:r>
    </w:p>
    <w:p w:rsidR="00C05444" w:rsidRPr="00C05444" w:rsidRDefault="00C05444" w:rsidP="00C05444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right="282" w:firstLine="0"/>
        <w:jc w:val="both"/>
        <w:rPr>
          <w:sz w:val="28"/>
          <w:szCs w:val="28"/>
        </w:rPr>
      </w:pPr>
      <w:r w:rsidRPr="00C05444">
        <w:rPr>
          <w:i/>
          <w:iCs/>
          <w:sz w:val="28"/>
          <w:szCs w:val="28"/>
        </w:rPr>
        <w:t>социальные</w:t>
      </w:r>
      <w:r w:rsidRPr="00C05444">
        <w:rPr>
          <w:sz w:val="28"/>
          <w:szCs w:val="28"/>
        </w:rPr>
        <w:t>, в том числе поиск и поддержка талантливых детей, создание социального лифта для читающих детей, формирование сообщества читающих детей;</w:t>
      </w:r>
    </w:p>
    <w:p w:rsidR="00C05444" w:rsidRPr="00C05444" w:rsidRDefault="00C05444" w:rsidP="00C05444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right="282" w:firstLine="0"/>
        <w:jc w:val="both"/>
        <w:rPr>
          <w:sz w:val="28"/>
          <w:szCs w:val="28"/>
        </w:rPr>
      </w:pPr>
      <w:proofErr w:type="gramStart"/>
      <w:r w:rsidRPr="00C05444">
        <w:rPr>
          <w:i/>
          <w:iCs/>
          <w:sz w:val="28"/>
          <w:szCs w:val="28"/>
        </w:rPr>
        <w:t xml:space="preserve">инфраструктурные, </w:t>
      </w:r>
      <w:r w:rsidRPr="00C05444">
        <w:rPr>
          <w:sz w:val="28"/>
          <w:szCs w:val="28"/>
        </w:rPr>
        <w:t>в том числе знакомство школьников с возможностями современных библиотек, создание сетевой среды, пропагандирующей чтение как ценность.</w:t>
      </w:r>
      <w:proofErr w:type="gramEnd"/>
    </w:p>
    <w:p w:rsidR="00C05444" w:rsidRPr="00C05444" w:rsidRDefault="00C05444" w:rsidP="00C05444">
      <w:pPr>
        <w:ind w:right="282"/>
        <w:rPr>
          <w:b/>
          <w:sz w:val="28"/>
          <w:szCs w:val="28"/>
          <w:lang w:eastAsia="en-US"/>
        </w:rPr>
      </w:pPr>
    </w:p>
    <w:p w:rsidR="00C05444" w:rsidRPr="00C05444" w:rsidRDefault="00C05444" w:rsidP="00C05444">
      <w:pPr>
        <w:ind w:right="282"/>
        <w:jc w:val="center"/>
        <w:rPr>
          <w:b/>
          <w:sz w:val="28"/>
          <w:szCs w:val="28"/>
        </w:rPr>
      </w:pPr>
      <w:r w:rsidRPr="00C05444">
        <w:rPr>
          <w:b/>
          <w:sz w:val="28"/>
          <w:szCs w:val="28"/>
          <w:lang w:val="en-US"/>
        </w:rPr>
        <w:t>III</w:t>
      </w:r>
      <w:r w:rsidRPr="00C05444">
        <w:rPr>
          <w:b/>
          <w:sz w:val="28"/>
          <w:szCs w:val="28"/>
        </w:rPr>
        <w:t>. УЧАСТИЕ В КОНКУРСЕ</w:t>
      </w:r>
    </w:p>
    <w:p w:rsidR="00C05444" w:rsidRPr="00C05444" w:rsidRDefault="00C05444" w:rsidP="00C05444">
      <w:pPr>
        <w:pStyle w:val="Default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444">
        <w:rPr>
          <w:rFonts w:ascii="Times New Roman" w:hAnsi="Times New Roman" w:cs="Times New Roman"/>
          <w:sz w:val="28"/>
          <w:szCs w:val="28"/>
        </w:rPr>
        <w:t xml:space="preserve">3.1. Участниками Конкурса могут быть обучающиеся 5-11 классов образовательных организаций основного, среднего и дополнительного образования </w:t>
      </w:r>
      <w:proofErr w:type="spellStart"/>
      <w:r w:rsidRPr="00C05444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C0544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0544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C05444">
        <w:rPr>
          <w:rFonts w:ascii="Times New Roman" w:hAnsi="Times New Roman" w:cs="Times New Roman"/>
          <w:sz w:val="28"/>
          <w:szCs w:val="28"/>
        </w:rPr>
        <w:t>успешно прошедшие классный и школьный этапы Конкурса.</w:t>
      </w:r>
    </w:p>
    <w:p w:rsidR="00C05444" w:rsidRPr="00C05444" w:rsidRDefault="00C05444" w:rsidP="00C05444">
      <w:pPr>
        <w:pStyle w:val="Default"/>
        <w:ind w:right="28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5444">
        <w:rPr>
          <w:rFonts w:ascii="Times New Roman" w:hAnsi="Times New Roman" w:cs="Times New Roman"/>
          <w:sz w:val="28"/>
          <w:szCs w:val="28"/>
        </w:rPr>
        <w:lastRenderedPageBreak/>
        <w:t xml:space="preserve">3.2.В Конкурсе могут принимать участие обучающиеся не старше 17 лет (включительно) на момент проведения муниципального этапа Конкурса. </w:t>
      </w:r>
    </w:p>
    <w:p w:rsidR="00C05444" w:rsidRPr="00C05444" w:rsidRDefault="00C05444" w:rsidP="00C05444">
      <w:pPr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>3.3. Участие в Конкурсе является бесплатным.</w:t>
      </w:r>
    </w:p>
    <w:p w:rsidR="00C05444" w:rsidRPr="00C05444" w:rsidRDefault="00C05444" w:rsidP="00C05444">
      <w:pPr>
        <w:tabs>
          <w:tab w:val="left" w:pos="284"/>
        </w:tabs>
        <w:ind w:right="282"/>
        <w:jc w:val="center"/>
        <w:rPr>
          <w:b/>
          <w:sz w:val="28"/>
          <w:szCs w:val="28"/>
        </w:rPr>
      </w:pPr>
    </w:p>
    <w:p w:rsidR="00C05444" w:rsidRPr="00C05444" w:rsidRDefault="00C05444" w:rsidP="00C05444">
      <w:pPr>
        <w:numPr>
          <w:ilvl w:val="0"/>
          <w:numId w:val="7"/>
        </w:numPr>
        <w:tabs>
          <w:tab w:val="left" w:pos="426"/>
        </w:tabs>
        <w:ind w:left="0" w:right="282" w:firstLine="0"/>
        <w:jc w:val="center"/>
        <w:rPr>
          <w:b/>
          <w:sz w:val="28"/>
          <w:szCs w:val="28"/>
        </w:rPr>
      </w:pPr>
      <w:r w:rsidRPr="00C05444">
        <w:rPr>
          <w:b/>
          <w:sz w:val="28"/>
          <w:szCs w:val="28"/>
        </w:rPr>
        <w:t>ОРГАНИЗАЦИЯ И ПРОВЕДЕНИЕ КОНКУРСА</w:t>
      </w:r>
    </w:p>
    <w:p w:rsidR="00C05444" w:rsidRPr="00C05444" w:rsidRDefault="00C05444" w:rsidP="00C05444">
      <w:pPr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>4.1. Муниципальный этап Конкурса проводится по инициативе Муниципального автономного учреждения дополнительного профессионального образования «Центр научно-методического обеспечения» (далее – ЦНМО) совместно с Управлением образования администрации г. Лысьва и Центральной детской библиотекой МБУК «</w:t>
      </w:r>
      <w:proofErr w:type="spellStart"/>
      <w:r w:rsidRPr="00C05444">
        <w:rPr>
          <w:sz w:val="28"/>
          <w:szCs w:val="28"/>
        </w:rPr>
        <w:t>Лысьвенская</w:t>
      </w:r>
      <w:proofErr w:type="spellEnd"/>
      <w:r w:rsidRPr="00C05444">
        <w:rPr>
          <w:sz w:val="28"/>
          <w:szCs w:val="28"/>
        </w:rPr>
        <w:t xml:space="preserve"> БС» совместно с Управлением культуры администрации г. Лысьва. </w:t>
      </w:r>
    </w:p>
    <w:p w:rsidR="00C05444" w:rsidRPr="00C05444" w:rsidRDefault="00C05444" w:rsidP="00C05444">
      <w:pPr>
        <w:tabs>
          <w:tab w:val="left" w:pos="1134"/>
        </w:tabs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>4.2. Руководство организацией и проведением Конкурса осуществляет организационный комитет (далее – оргкомитет).</w:t>
      </w:r>
    </w:p>
    <w:p w:rsidR="00C05444" w:rsidRPr="00C05444" w:rsidRDefault="00C05444" w:rsidP="00C05444">
      <w:pPr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>4.3. Жюри формируется из представителей Управления образования администрации г. Лысьва (далее – УО) и Управления культуры администрации г. Лысьва, педагогов образовательных организаций, библиотечных специалистов, деятелей культуры и искусства.</w:t>
      </w:r>
    </w:p>
    <w:p w:rsidR="00C05444" w:rsidRPr="00C05444" w:rsidRDefault="00C05444" w:rsidP="00C05444">
      <w:pPr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>4.4. Конкурс проводится на базе МБОУ «СОШ № 16 с УИОП».</w:t>
      </w:r>
    </w:p>
    <w:p w:rsidR="00C05444" w:rsidRPr="00C05444" w:rsidRDefault="00C05444" w:rsidP="00C05444">
      <w:pPr>
        <w:ind w:right="282" w:firstLine="567"/>
        <w:jc w:val="both"/>
        <w:rPr>
          <w:bCs/>
          <w:sz w:val="28"/>
          <w:szCs w:val="28"/>
        </w:rPr>
      </w:pPr>
      <w:r w:rsidRPr="00C05444">
        <w:rPr>
          <w:sz w:val="28"/>
          <w:szCs w:val="28"/>
        </w:rPr>
        <w:t xml:space="preserve">4.5. Для участия в Конкурсе участники, а также классные, школьные кураторы должны быть зарегистрированы на Всероссийском сайте </w:t>
      </w:r>
      <w:hyperlink r:id="rId7" w:history="1">
        <w:r w:rsidRPr="00C05444">
          <w:rPr>
            <w:rStyle w:val="a8"/>
            <w:sz w:val="28"/>
            <w:szCs w:val="28"/>
          </w:rPr>
          <w:t>www.youngreaders.ru</w:t>
        </w:r>
      </w:hyperlink>
      <w:r w:rsidRPr="00C05444">
        <w:rPr>
          <w:sz w:val="28"/>
          <w:szCs w:val="28"/>
        </w:rPr>
        <w:t xml:space="preserve">в срок </w:t>
      </w:r>
      <w:r w:rsidRPr="00C05444">
        <w:rPr>
          <w:b/>
          <w:bCs/>
          <w:color w:val="000000"/>
          <w:sz w:val="28"/>
          <w:szCs w:val="28"/>
        </w:rPr>
        <w:t>до 25 января 2019 г</w:t>
      </w:r>
      <w:r w:rsidRPr="00C05444">
        <w:rPr>
          <w:sz w:val="28"/>
          <w:szCs w:val="28"/>
        </w:rPr>
        <w:t>.</w:t>
      </w:r>
    </w:p>
    <w:p w:rsidR="00C05444" w:rsidRPr="00C05444" w:rsidRDefault="00C05444" w:rsidP="00C05444">
      <w:pPr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C05444">
        <w:rPr>
          <w:rStyle w:val="a9"/>
          <w:b w:val="0"/>
          <w:sz w:val="28"/>
          <w:szCs w:val="28"/>
        </w:rPr>
        <w:t xml:space="preserve">4.6. </w:t>
      </w:r>
      <w:r w:rsidRPr="00C05444">
        <w:rPr>
          <w:sz w:val="28"/>
          <w:szCs w:val="28"/>
        </w:rPr>
        <w:t xml:space="preserve">Участники, не зарегистрированные на сайте </w:t>
      </w:r>
      <w:hyperlink r:id="rId8" w:history="1">
        <w:r w:rsidRPr="00C05444">
          <w:rPr>
            <w:rStyle w:val="a8"/>
            <w:sz w:val="28"/>
            <w:szCs w:val="28"/>
          </w:rPr>
          <w:t>www.youngreaders.ru</w:t>
        </w:r>
      </w:hyperlink>
      <w:r w:rsidRPr="00C05444">
        <w:rPr>
          <w:color w:val="000000"/>
          <w:sz w:val="28"/>
          <w:szCs w:val="28"/>
        </w:rPr>
        <w:t xml:space="preserve"> в срок </w:t>
      </w:r>
      <w:r w:rsidRPr="00C05444">
        <w:rPr>
          <w:bCs/>
          <w:color w:val="000000"/>
          <w:sz w:val="28"/>
          <w:szCs w:val="28"/>
        </w:rPr>
        <w:t xml:space="preserve">до </w:t>
      </w:r>
      <w:r w:rsidRPr="00C05444">
        <w:rPr>
          <w:b/>
          <w:bCs/>
          <w:color w:val="000000"/>
          <w:sz w:val="28"/>
          <w:szCs w:val="28"/>
        </w:rPr>
        <w:t>25 января 2019 г</w:t>
      </w:r>
      <w:r w:rsidRPr="00C05444">
        <w:rPr>
          <w:sz w:val="28"/>
          <w:szCs w:val="28"/>
        </w:rPr>
        <w:t>., не могут принимать участие в муниципальном этапе Конкурса.</w:t>
      </w:r>
    </w:p>
    <w:p w:rsidR="00C05444" w:rsidRPr="00C05444" w:rsidRDefault="00C05444" w:rsidP="00C05444">
      <w:pPr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 xml:space="preserve">4.7. Для участия в муниципальном этапе Конкурса общеобразовательные организации направляют в адрес оргкомитета заявку через электронную регистрацию по ссылке </w:t>
      </w:r>
      <w:hyperlink r:id="rId9" w:history="1">
        <w:r w:rsidRPr="00C05444">
          <w:rPr>
            <w:rStyle w:val="a8"/>
            <w:sz w:val="28"/>
            <w:szCs w:val="28"/>
          </w:rPr>
          <w:t>https://forms.gle/a1FRTHozufpiNaW46</w:t>
        </w:r>
      </w:hyperlink>
      <w:r w:rsidRPr="00C05444">
        <w:rPr>
          <w:sz w:val="28"/>
          <w:szCs w:val="28"/>
        </w:rPr>
        <w:t xml:space="preserve"> не более чем на </w:t>
      </w:r>
      <w:r w:rsidRPr="00C05444">
        <w:rPr>
          <w:b/>
          <w:sz w:val="28"/>
          <w:szCs w:val="28"/>
        </w:rPr>
        <w:t>трёх</w:t>
      </w:r>
      <w:r w:rsidRPr="00C05444">
        <w:rPr>
          <w:sz w:val="28"/>
          <w:szCs w:val="28"/>
        </w:rPr>
        <w:t xml:space="preserve"> участников (победителей и призёров) от одной образовательной организации в срок </w:t>
      </w:r>
      <w:r w:rsidRPr="00C05444">
        <w:rPr>
          <w:b/>
          <w:sz w:val="28"/>
          <w:szCs w:val="28"/>
        </w:rPr>
        <w:t>до 9 марта 2020 года</w:t>
      </w:r>
      <w:r w:rsidRPr="00C05444">
        <w:rPr>
          <w:sz w:val="28"/>
          <w:szCs w:val="28"/>
        </w:rPr>
        <w:t>.</w:t>
      </w:r>
    </w:p>
    <w:p w:rsidR="00C05444" w:rsidRPr="00C05444" w:rsidRDefault="00C05444" w:rsidP="00C05444">
      <w:pPr>
        <w:tabs>
          <w:tab w:val="left" w:pos="426"/>
          <w:tab w:val="left" w:pos="8490"/>
        </w:tabs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>4.8. Конкурс проводится на добровольной основе, принудительное привлечение к участию в Конкурсе не допускается.</w:t>
      </w:r>
    </w:p>
    <w:p w:rsidR="00C05444" w:rsidRPr="00C05444" w:rsidRDefault="00C05444" w:rsidP="00C05444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>Авторов произведений, содержание и объём декламируемых отрывков участники Конкурса выбирают самостоятельно.</w:t>
      </w:r>
    </w:p>
    <w:p w:rsidR="00C05444" w:rsidRPr="00C05444" w:rsidRDefault="00C05444" w:rsidP="00C05444">
      <w:pPr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>4.10. Максимальная продолжительность выступления каждого участника – 5 минут, рекомендованная продолжительность выступления – 3-4 минуты. При превышении регламента члены жюри имеют право прервать выступление.</w:t>
      </w:r>
    </w:p>
    <w:p w:rsidR="00C05444" w:rsidRPr="00C05444" w:rsidRDefault="00C05444" w:rsidP="00C05444">
      <w:pPr>
        <w:shd w:val="clear" w:color="auto" w:fill="FFFFFF"/>
        <w:ind w:right="282" w:firstLine="567"/>
        <w:jc w:val="both"/>
        <w:textAlignment w:val="baseline"/>
        <w:rPr>
          <w:sz w:val="28"/>
          <w:szCs w:val="28"/>
        </w:rPr>
      </w:pPr>
      <w:r w:rsidRPr="00C05444">
        <w:rPr>
          <w:sz w:val="28"/>
          <w:szCs w:val="28"/>
        </w:rPr>
        <w:t xml:space="preserve">4.11. Во время выступления участником могут быть использованы: музыкальное сопровождение, декорации, сценические костюмы. Их использование не дает дополнительных баллов. </w:t>
      </w:r>
    </w:p>
    <w:p w:rsidR="00C05444" w:rsidRPr="00C05444" w:rsidRDefault="00C05444" w:rsidP="00C05444">
      <w:pPr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>4.12. Каждый участник Конкурса выступает самостоятельно: не имеет права использовать запись голоса и не может прибегать во время выступления к помощи других лиц.</w:t>
      </w:r>
    </w:p>
    <w:p w:rsidR="00C05444" w:rsidRPr="00C05444" w:rsidRDefault="00C05444" w:rsidP="00C05444">
      <w:pPr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lastRenderedPageBreak/>
        <w:t>4.13. Жюри оценивает выступления участников Конкурса в соответствии с критериями, указанными в Разделе VI настоящего Положения.</w:t>
      </w:r>
    </w:p>
    <w:p w:rsidR="00C05444" w:rsidRPr="00C05444" w:rsidRDefault="00C05444" w:rsidP="00C05444">
      <w:pPr>
        <w:ind w:right="282" w:firstLine="567"/>
        <w:jc w:val="both"/>
        <w:rPr>
          <w:b/>
          <w:sz w:val="28"/>
          <w:szCs w:val="28"/>
        </w:rPr>
      </w:pPr>
      <w:r w:rsidRPr="00C05444">
        <w:rPr>
          <w:sz w:val="28"/>
          <w:szCs w:val="28"/>
        </w:rPr>
        <w:t xml:space="preserve">4. 14. Отчет о проведении </w:t>
      </w:r>
      <w:r w:rsidRPr="00C05444">
        <w:rPr>
          <w:b/>
          <w:sz w:val="28"/>
          <w:szCs w:val="28"/>
        </w:rPr>
        <w:t>классного</w:t>
      </w:r>
      <w:r w:rsidRPr="00C05444">
        <w:rPr>
          <w:sz w:val="28"/>
          <w:szCs w:val="28"/>
        </w:rPr>
        <w:t xml:space="preserve"> этапа Конкурса (включающий имена победителей, название произведений, фотографии) должен быть размещен на Всероссийском сайте </w:t>
      </w:r>
      <w:hyperlink r:id="rId10" w:history="1">
        <w:r w:rsidRPr="00C05444">
          <w:rPr>
            <w:rStyle w:val="a8"/>
            <w:sz w:val="28"/>
            <w:szCs w:val="28"/>
          </w:rPr>
          <w:t>www.youngreaders.ru</w:t>
        </w:r>
      </w:hyperlink>
      <w:r w:rsidRPr="00C05444">
        <w:rPr>
          <w:b/>
          <w:sz w:val="28"/>
          <w:szCs w:val="28"/>
        </w:rPr>
        <w:t>не позднее 15 февраля 2020 года.</w:t>
      </w:r>
    </w:p>
    <w:p w:rsidR="00C05444" w:rsidRPr="00C05444" w:rsidRDefault="00C05444" w:rsidP="00C05444">
      <w:pPr>
        <w:ind w:right="282" w:firstLine="567"/>
        <w:jc w:val="both"/>
        <w:rPr>
          <w:b/>
          <w:sz w:val="28"/>
          <w:szCs w:val="28"/>
        </w:rPr>
      </w:pPr>
      <w:r w:rsidRPr="00C05444">
        <w:rPr>
          <w:sz w:val="28"/>
          <w:szCs w:val="28"/>
        </w:rPr>
        <w:t xml:space="preserve">4.15. Отчет о проведении школьного этапа Конкурса (включающий имена победителей, название произведений, фотографии) должен быть размещен на Всероссийском сайте </w:t>
      </w:r>
      <w:hyperlink r:id="rId11" w:history="1">
        <w:r w:rsidRPr="00C05444">
          <w:rPr>
            <w:rStyle w:val="a8"/>
            <w:sz w:val="28"/>
            <w:szCs w:val="28"/>
          </w:rPr>
          <w:t>www.youngreaders.ru</w:t>
        </w:r>
      </w:hyperlink>
      <w:r w:rsidRPr="00C05444">
        <w:rPr>
          <w:b/>
          <w:sz w:val="28"/>
          <w:szCs w:val="28"/>
        </w:rPr>
        <w:t>не позднее 28 февраля 2020 года.</w:t>
      </w:r>
    </w:p>
    <w:p w:rsidR="00C05444" w:rsidRPr="00C05444" w:rsidRDefault="00C05444" w:rsidP="00C05444">
      <w:pPr>
        <w:ind w:right="282" w:firstLine="567"/>
        <w:jc w:val="both"/>
        <w:rPr>
          <w:b/>
          <w:sz w:val="28"/>
          <w:szCs w:val="28"/>
        </w:rPr>
      </w:pPr>
      <w:r w:rsidRPr="00C05444">
        <w:rPr>
          <w:sz w:val="28"/>
          <w:szCs w:val="28"/>
        </w:rPr>
        <w:t xml:space="preserve">4.16. Отчет о проведении муниципального этапа Конкурса (включающий имена победителей, название произведений, фотографии) должен быть размещен на Всероссийском сайте </w:t>
      </w:r>
      <w:hyperlink r:id="rId12" w:history="1">
        <w:r w:rsidRPr="00C05444">
          <w:rPr>
            <w:rStyle w:val="a8"/>
            <w:sz w:val="28"/>
            <w:szCs w:val="28"/>
          </w:rPr>
          <w:t>www.youngreaders.ru</w:t>
        </w:r>
      </w:hyperlink>
      <w:r w:rsidRPr="00C05444">
        <w:rPr>
          <w:b/>
          <w:sz w:val="28"/>
          <w:szCs w:val="28"/>
        </w:rPr>
        <w:t>не позднее 20 марта 2019 года.</w:t>
      </w:r>
    </w:p>
    <w:p w:rsidR="00C05444" w:rsidRPr="00C05444" w:rsidRDefault="00C05444" w:rsidP="00C05444">
      <w:pPr>
        <w:tabs>
          <w:tab w:val="left" w:pos="426"/>
          <w:tab w:val="left" w:pos="1134"/>
        </w:tabs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>4.17. После окончания конкурса организаторы вправе по своему усмотрению использовать материалы конкурсантов.</w:t>
      </w:r>
    </w:p>
    <w:p w:rsidR="00C05444" w:rsidRPr="00C05444" w:rsidRDefault="00C05444" w:rsidP="00C05444">
      <w:pPr>
        <w:tabs>
          <w:tab w:val="left" w:pos="600"/>
        </w:tabs>
        <w:ind w:right="282"/>
        <w:jc w:val="center"/>
        <w:rPr>
          <w:b/>
          <w:sz w:val="28"/>
          <w:szCs w:val="28"/>
        </w:rPr>
      </w:pPr>
    </w:p>
    <w:p w:rsidR="00C05444" w:rsidRPr="00C05444" w:rsidRDefault="00C05444" w:rsidP="00C05444">
      <w:pPr>
        <w:tabs>
          <w:tab w:val="left" w:pos="600"/>
        </w:tabs>
        <w:ind w:right="282"/>
        <w:jc w:val="center"/>
        <w:rPr>
          <w:b/>
          <w:sz w:val="28"/>
          <w:szCs w:val="28"/>
        </w:rPr>
      </w:pPr>
      <w:r w:rsidRPr="00C05444">
        <w:rPr>
          <w:b/>
          <w:sz w:val="28"/>
          <w:szCs w:val="28"/>
          <w:lang w:val="en-US"/>
        </w:rPr>
        <w:t>V</w:t>
      </w:r>
      <w:r w:rsidRPr="00C05444">
        <w:rPr>
          <w:b/>
          <w:sz w:val="28"/>
          <w:szCs w:val="28"/>
        </w:rPr>
        <w:t>. СРОКИ И ЭТАПЫ ПРОВЕДЕНИЯ КОНКУРСА</w:t>
      </w:r>
    </w:p>
    <w:p w:rsidR="00C05444" w:rsidRPr="00C05444" w:rsidRDefault="00C05444" w:rsidP="00C05444">
      <w:pPr>
        <w:ind w:right="282" w:firstLine="567"/>
        <w:rPr>
          <w:b/>
          <w:sz w:val="28"/>
          <w:szCs w:val="28"/>
        </w:rPr>
      </w:pPr>
      <w:r w:rsidRPr="00C05444">
        <w:rPr>
          <w:sz w:val="28"/>
          <w:szCs w:val="28"/>
        </w:rPr>
        <w:t xml:space="preserve">5.1. </w:t>
      </w:r>
      <w:r w:rsidRPr="00C05444">
        <w:rPr>
          <w:b/>
          <w:sz w:val="28"/>
          <w:szCs w:val="28"/>
        </w:rPr>
        <w:t>Классный этап</w:t>
      </w:r>
      <w:r w:rsidRPr="00C05444">
        <w:rPr>
          <w:sz w:val="28"/>
          <w:szCs w:val="28"/>
        </w:rPr>
        <w:t xml:space="preserve"> Конкурса проводится с </w:t>
      </w:r>
      <w:r w:rsidRPr="00C05444">
        <w:rPr>
          <w:b/>
          <w:sz w:val="28"/>
          <w:szCs w:val="28"/>
        </w:rPr>
        <w:t>1 по 15 февраля 2020 г.</w:t>
      </w:r>
    </w:p>
    <w:p w:rsidR="00C05444" w:rsidRPr="00C05444" w:rsidRDefault="00C05444" w:rsidP="00C05444">
      <w:pPr>
        <w:ind w:right="282" w:firstLine="567"/>
        <w:jc w:val="both"/>
        <w:rPr>
          <w:b/>
          <w:sz w:val="28"/>
          <w:szCs w:val="28"/>
        </w:rPr>
      </w:pPr>
      <w:r w:rsidRPr="00C05444">
        <w:rPr>
          <w:sz w:val="28"/>
          <w:szCs w:val="28"/>
        </w:rPr>
        <w:t>Место проведения: в классах образовательных организаций, учреждений дополнительного образования.</w:t>
      </w:r>
    </w:p>
    <w:p w:rsidR="00C05444" w:rsidRPr="00C05444" w:rsidRDefault="00C05444" w:rsidP="00C05444">
      <w:pPr>
        <w:ind w:right="282" w:firstLine="567"/>
        <w:rPr>
          <w:sz w:val="28"/>
          <w:szCs w:val="28"/>
        </w:rPr>
      </w:pPr>
      <w:r w:rsidRPr="00C05444">
        <w:rPr>
          <w:sz w:val="28"/>
          <w:szCs w:val="28"/>
        </w:rPr>
        <w:t xml:space="preserve">5.2. </w:t>
      </w:r>
      <w:r w:rsidRPr="00C05444">
        <w:rPr>
          <w:b/>
          <w:sz w:val="28"/>
          <w:szCs w:val="28"/>
        </w:rPr>
        <w:t>Школьный этап</w:t>
      </w:r>
      <w:r w:rsidRPr="00C05444">
        <w:rPr>
          <w:sz w:val="28"/>
          <w:szCs w:val="28"/>
        </w:rPr>
        <w:t xml:space="preserve"> Конкурса проводится с </w:t>
      </w:r>
      <w:r w:rsidRPr="00C05444">
        <w:rPr>
          <w:b/>
          <w:sz w:val="28"/>
          <w:szCs w:val="28"/>
        </w:rPr>
        <w:t>1 по 28 февраля 2020 г</w:t>
      </w:r>
      <w:r w:rsidRPr="00C05444">
        <w:rPr>
          <w:sz w:val="28"/>
          <w:szCs w:val="28"/>
        </w:rPr>
        <w:t>.</w:t>
      </w:r>
    </w:p>
    <w:p w:rsidR="00C05444" w:rsidRPr="00C05444" w:rsidRDefault="00C05444" w:rsidP="00C05444">
      <w:pPr>
        <w:ind w:right="282" w:firstLine="567"/>
        <w:jc w:val="both"/>
        <w:rPr>
          <w:color w:val="FF0000"/>
          <w:sz w:val="28"/>
          <w:szCs w:val="28"/>
        </w:rPr>
      </w:pPr>
      <w:r w:rsidRPr="00C05444">
        <w:rPr>
          <w:sz w:val="28"/>
          <w:szCs w:val="28"/>
        </w:rPr>
        <w:t>Место проведения: образовательные организации, учреждения дополнительного образования.</w:t>
      </w:r>
    </w:p>
    <w:p w:rsidR="00C05444" w:rsidRPr="00C05444" w:rsidRDefault="00C05444" w:rsidP="00C05444">
      <w:pPr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 xml:space="preserve">5.3. </w:t>
      </w:r>
      <w:r w:rsidRPr="00C05444">
        <w:rPr>
          <w:b/>
          <w:sz w:val="28"/>
          <w:szCs w:val="28"/>
        </w:rPr>
        <w:t>Муниципальный этап</w:t>
      </w:r>
      <w:r w:rsidRPr="00C05444">
        <w:rPr>
          <w:sz w:val="28"/>
          <w:szCs w:val="28"/>
        </w:rPr>
        <w:t xml:space="preserve"> Конкурса проводится </w:t>
      </w:r>
      <w:r w:rsidRPr="00C05444">
        <w:rPr>
          <w:b/>
          <w:sz w:val="28"/>
          <w:szCs w:val="28"/>
        </w:rPr>
        <w:t>13 марта 2020 г.</w:t>
      </w:r>
      <w:r w:rsidRPr="00C05444">
        <w:rPr>
          <w:sz w:val="28"/>
          <w:szCs w:val="28"/>
        </w:rPr>
        <w:t xml:space="preserve">, </w:t>
      </w:r>
      <w:r w:rsidRPr="00C05444">
        <w:rPr>
          <w:b/>
          <w:sz w:val="28"/>
          <w:szCs w:val="28"/>
        </w:rPr>
        <w:t>в 14-00 часов</w:t>
      </w:r>
      <w:r w:rsidRPr="00C05444">
        <w:rPr>
          <w:sz w:val="28"/>
          <w:szCs w:val="28"/>
        </w:rPr>
        <w:t>, в актовом зале МБОУ «СОШ № 16 с УИОП».</w:t>
      </w:r>
    </w:p>
    <w:p w:rsidR="00C05444" w:rsidRPr="00C05444" w:rsidRDefault="00C05444" w:rsidP="00C05444">
      <w:pPr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 xml:space="preserve">5.4. </w:t>
      </w:r>
      <w:r w:rsidRPr="00C05444">
        <w:rPr>
          <w:b/>
          <w:sz w:val="28"/>
          <w:szCs w:val="28"/>
        </w:rPr>
        <w:t>Региональный этап</w:t>
      </w:r>
      <w:r w:rsidRPr="00C05444">
        <w:rPr>
          <w:sz w:val="28"/>
          <w:szCs w:val="28"/>
        </w:rPr>
        <w:t xml:space="preserve"> Конкурсабудет проводиться</w:t>
      </w:r>
      <w:r w:rsidRPr="00C05444">
        <w:rPr>
          <w:b/>
          <w:sz w:val="28"/>
          <w:szCs w:val="28"/>
        </w:rPr>
        <w:t xml:space="preserve"> 27 марта 2020 г. </w:t>
      </w:r>
      <w:r w:rsidRPr="00C05444">
        <w:rPr>
          <w:sz w:val="28"/>
          <w:szCs w:val="28"/>
        </w:rPr>
        <w:t>в Пермской краевой детской библиотеке им Л.И. Кузьмина, г. Пермь, ул. Сибирская, 11.</w:t>
      </w:r>
    </w:p>
    <w:p w:rsidR="00C05444" w:rsidRPr="00C05444" w:rsidRDefault="00C05444" w:rsidP="00C05444">
      <w:pPr>
        <w:shd w:val="clear" w:color="auto" w:fill="FFFFFF"/>
        <w:tabs>
          <w:tab w:val="left" w:pos="0"/>
        </w:tabs>
        <w:ind w:right="282"/>
        <w:rPr>
          <w:b/>
          <w:sz w:val="28"/>
          <w:szCs w:val="28"/>
        </w:rPr>
      </w:pPr>
    </w:p>
    <w:p w:rsidR="00C05444" w:rsidRPr="00C05444" w:rsidRDefault="00C05444" w:rsidP="00C05444">
      <w:pPr>
        <w:shd w:val="clear" w:color="auto" w:fill="FFFFFF"/>
        <w:tabs>
          <w:tab w:val="left" w:pos="0"/>
        </w:tabs>
        <w:ind w:right="282"/>
        <w:jc w:val="center"/>
        <w:rPr>
          <w:b/>
          <w:sz w:val="28"/>
          <w:szCs w:val="28"/>
        </w:rPr>
      </w:pPr>
      <w:r w:rsidRPr="00C05444">
        <w:rPr>
          <w:b/>
          <w:sz w:val="28"/>
          <w:szCs w:val="28"/>
          <w:lang w:val="en-US"/>
        </w:rPr>
        <w:t>VI</w:t>
      </w:r>
      <w:r w:rsidRPr="00C05444">
        <w:rPr>
          <w:b/>
          <w:sz w:val="28"/>
          <w:szCs w:val="28"/>
        </w:rPr>
        <w:t>. ОЦЕНКА ВЫСТУПЛЕНИЙ</w:t>
      </w:r>
    </w:p>
    <w:p w:rsidR="00C05444" w:rsidRPr="00C05444" w:rsidRDefault="00C05444" w:rsidP="00C05444">
      <w:pPr>
        <w:pStyle w:val="a7"/>
        <w:tabs>
          <w:tab w:val="left" w:pos="0"/>
        </w:tabs>
        <w:spacing w:before="0" w:beforeAutospacing="0" w:after="0" w:afterAutospacing="0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C05444">
        <w:rPr>
          <w:rFonts w:ascii="Times New Roman" w:hAnsi="Times New Roman"/>
          <w:sz w:val="28"/>
          <w:szCs w:val="28"/>
        </w:rPr>
        <w:t>6.1. Выступления оцениваются по критериям, обозначенным в оценочном листе (</w:t>
      </w:r>
      <w:r w:rsidRPr="00C05444">
        <w:rPr>
          <w:rFonts w:ascii="Times New Roman" w:hAnsi="Times New Roman"/>
          <w:b/>
          <w:i/>
          <w:sz w:val="28"/>
          <w:szCs w:val="28"/>
        </w:rPr>
        <w:t>см. Приложение 1</w:t>
      </w:r>
      <w:r w:rsidRPr="00C05444">
        <w:rPr>
          <w:rFonts w:ascii="Times New Roman" w:hAnsi="Times New Roman"/>
          <w:sz w:val="28"/>
          <w:szCs w:val="28"/>
        </w:rPr>
        <w:t>).</w:t>
      </w:r>
    </w:p>
    <w:p w:rsidR="00C05444" w:rsidRPr="00C05444" w:rsidRDefault="00C05444" w:rsidP="00C05444">
      <w:pPr>
        <w:pStyle w:val="a7"/>
        <w:tabs>
          <w:tab w:val="left" w:pos="0"/>
        </w:tabs>
        <w:spacing w:before="0" w:beforeAutospacing="0" w:after="0" w:afterAutospacing="0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C05444">
        <w:rPr>
          <w:rFonts w:ascii="Times New Roman" w:hAnsi="Times New Roman"/>
          <w:sz w:val="28"/>
          <w:szCs w:val="28"/>
        </w:rPr>
        <w:t xml:space="preserve">6.2. Максимальное количество баллов по всем критериям оценки – </w:t>
      </w:r>
      <w:r w:rsidRPr="00C05444">
        <w:rPr>
          <w:rFonts w:ascii="Times New Roman" w:hAnsi="Times New Roman"/>
          <w:b/>
          <w:sz w:val="28"/>
          <w:szCs w:val="28"/>
        </w:rPr>
        <w:t>26 баллов</w:t>
      </w:r>
      <w:r w:rsidRPr="00C05444">
        <w:rPr>
          <w:rFonts w:ascii="Times New Roman" w:hAnsi="Times New Roman"/>
          <w:sz w:val="28"/>
          <w:szCs w:val="28"/>
        </w:rPr>
        <w:t>.</w:t>
      </w:r>
    </w:p>
    <w:p w:rsidR="00C05444" w:rsidRPr="00C05444" w:rsidRDefault="00C05444" w:rsidP="00C05444">
      <w:pPr>
        <w:shd w:val="clear" w:color="auto" w:fill="FFFFFF"/>
        <w:ind w:right="282" w:firstLine="567"/>
        <w:contextualSpacing/>
        <w:jc w:val="both"/>
        <w:textAlignment w:val="baseline"/>
        <w:rPr>
          <w:sz w:val="28"/>
          <w:szCs w:val="28"/>
        </w:rPr>
      </w:pPr>
      <w:r w:rsidRPr="00C05444">
        <w:rPr>
          <w:sz w:val="28"/>
          <w:szCs w:val="28"/>
        </w:rPr>
        <w:t xml:space="preserve">6.3. Произведения из списка часто </w:t>
      </w:r>
      <w:proofErr w:type="gramStart"/>
      <w:r w:rsidRPr="00C05444">
        <w:rPr>
          <w:sz w:val="28"/>
          <w:szCs w:val="28"/>
        </w:rPr>
        <w:t>исполняемых</w:t>
      </w:r>
      <w:proofErr w:type="gramEnd"/>
      <w:r w:rsidRPr="00C05444">
        <w:rPr>
          <w:sz w:val="28"/>
          <w:szCs w:val="28"/>
        </w:rPr>
        <w:t xml:space="preserve"> представлены в </w:t>
      </w:r>
      <w:r w:rsidRPr="00C05444">
        <w:rPr>
          <w:b/>
          <w:i/>
          <w:sz w:val="28"/>
          <w:szCs w:val="28"/>
        </w:rPr>
        <w:t>Приложении 2</w:t>
      </w:r>
      <w:r w:rsidRPr="00C05444">
        <w:rPr>
          <w:sz w:val="28"/>
          <w:szCs w:val="28"/>
        </w:rPr>
        <w:t>. Их использование не желательно.</w:t>
      </w:r>
    </w:p>
    <w:p w:rsidR="00C05444" w:rsidRPr="00C05444" w:rsidRDefault="00C05444" w:rsidP="00C05444">
      <w:pPr>
        <w:shd w:val="clear" w:color="auto" w:fill="FFFFFF"/>
        <w:ind w:right="282" w:firstLine="567"/>
        <w:contextualSpacing/>
        <w:jc w:val="both"/>
        <w:textAlignment w:val="baseline"/>
        <w:rPr>
          <w:i/>
          <w:sz w:val="28"/>
          <w:szCs w:val="28"/>
          <w:lang w:eastAsia="en-US"/>
        </w:rPr>
      </w:pPr>
      <w:r w:rsidRPr="00C05444">
        <w:rPr>
          <w:sz w:val="28"/>
          <w:szCs w:val="28"/>
        </w:rPr>
        <w:t>В случае</w:t>
      </w:r>
      <w:proofErr w:type="gramStart"/>
      <w:r w:rsidRPr="00C05444">
        <w:rPr>
          <w:sz w:val="28"/>
          <w:szCs w:val="28"/>
        </w:rPr>
        <w:t>,</w:t>
      </w:r>
      <w:proofErr w:type="gramEnd"/>
      <w:r w:rsidRPr="00C05444">
        <w:rPr>
          <w:sz w:val="28"/>
          <w:szCs w:val="28"/>
        </w:rPr>
        <w:t xml:space="preserve"> если максимальное количество баллов набрали более 3-х участников, проводится дополнительное голосование каждым членом жюри. В случае спорной ситуации решение принимается Председателем жюри.</w:t>
      </w:r>
    </w:p>
    <w:p w:rsidR="00C05444" w:rsidRPr="00C05444" w:rsidRDefault="00C05444" w:rsidP="00C05444">
      <w:pPr>
        <w:pStyle w:val="a7"/>
        <w:spacing w:before="0" w:beforeAutospacing="0" w:after="0" w:afterAutospacing="0"/>
        <w:ind w:right="282"/>
        <w:rPr>
          <w:rFonts w:ascii="Times New Roman" w:hAnsi="Times New Roman"/>
          <w:b/>
          <w:sz w:val="28"/>
          <w:szCs w:val="28"/>
        </w:rPr>
      </w:pPr>
    </w:p>
    <w:p w:rsidR="00C05444" w:rsidRPr="00C05444" w:rsidRDefault="00C05444" w:rsidP="00C05444">
      <w:pPr>
        <w:pStyle w:val="a7"/>
        <w:spacing w:before="0" w:beforeAutospacing="0" w:after="0" w:afterAutospacing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C05444">
        <w:rPr>
          <w:rFonts w:ascii="Times New Roman" w:hAnsi="Times New Roman"/>
          <w:b/>
          <w:sz w:val="28"/>
          <w:szCs w:val="28"/>
        </w:rPr>
        <w:t>VII. НАГРАЖДЕНИЕ</w:t>
      </w:r>
    </w:p>
    <w:p w:rsidR="00C05444" w:rsidRPr="00C05444" w:rsidRDefault="00C05444" w:rsidP="00C05444">
      <w:pPr>
        <w:pStyle w:val="justify"/>
        <w:tabs>
          <w:tab w:val="left" w:pos="1134"/>
        </w:tabs>
        <w:spacing w:before="0" w:beforeAutospacing="0" w:after="0" w:afterAutospacing="0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C05444">
        <w:rPr>
          <w:rFonts w:ascii="Times New Roman" w:hAnsi="Times New Roman"/>
          <w:sz w:val="28"/>
          <w:szCs w:val="28"/>
        </w:rPr>
        <w:t>7.1. Каждый участникКонкурса получает электронный сертификат участия.</w:t>
      </w:r>
    </w:p>
    <w:p w:rsidR="00C05444" w:rsidRPr="00C05444" w:rsidRDefault="00C05444" w:rsidP="00C05444">
      <w:pPr>
        <w:pStyle w:val="justify"/>
        <w:tabs>
          <w:tab w:val="left" w:pos="993"/>
          <w:tab w:val="left" w:pos="1418"/>
        </w:tabs>
        <w:spacing w:before="0" w:beforeAutospacing="0" w:after="0" w:afterAutospacing="0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C05444">
        <w:rPr>
          <w:rFonts w:ascii="Times New Roman" w:hAnsi="Times New Roman"/>
          <w:sz w:val="28"/>
          <w:szCs w:val="28"/>
        </w:rPr>
        <w:lastRenderedPageBreak/>
        <w:t xml:space="preserve">7.2. Победителями Конкурса считаются три участника, набравшие наибольшее количество баллов. Победители и призёры награждаются дипломами </w:t>
      </w:r>
      <w:r w:rsidRPr="00C05444">
        <w:rPr>
          <w:rFonts w:ascii="Times New Roman" w:hAnsi="Times New Roman"/>
          <w:sz w:val="28"/>
          <w:szCs w:val="28"/>
          <w:lang w:val="en-US"/>
        </w:rPr>
        <w:t>I</w:t>
      </w:r>
      <w:r w:rsidRPr="00C05444">
        <w:rPr>
          <w:rFonts w:ascii="Times New Roman" w:hAnsi="Times New Roman"/>
          <w:sz w:val="28"/>
          <w:szCs w:val="28"/>
        </w:rPr>
        <w:t xml:space="preserve">, </w:t>
      </w:r>
      <w:r w:rsidRPr="00C05444">
        <w:rPr>
          <w:rFonts w:ascii="Times New Roman" w:hAnsi="Times New Roman"/>
          <w:sz w:val="28"/>
          <w:szCs w:val="28"/>
          <w:lang w:val="en-US"/>
        </w:rPr>
        <w:t>II</w:t>
      </w:r>
      <w:r w:rsidRPr="00C05444">
        <w:rPr>
          <w:rFonts w:ascii="Times New Roman" w:hAnsi="Times New Roman"/>
          <w:sz w:val="28"/>
          <w:szCs w:val="28"/>
        </w:rPr>
        <w:t xml:space="preserve">, </w:t>
      </w:r>
      <w:r w:rsidRPr="00C05444">
        <w:rPr>
          <w:rFonts w:ascii="Times New Roman" w:hAnsi="Times New Roman"/>
          <w:sz w:val="28"/>
          <w:szCs w:val="28"/>
          <w:lang w:val="en-US"/>
        </w:rPr>
        <w:t>III</w:t>
      </w:r>
      <w:r w:rsidRPr="00C05444">
        <w:rPr>
          <w:rFonts w:ascii="Times New Roman" w:hAnsi="Times New Roman"/>
          <w:sz w:val="28"/>
          <w:szCs w:val="28"/>
        </w:rPr>
        <w:t xml:space="preserve"> степени.</w:t>
      </w:r>
    </w:p>
    <w:p w:rsidR="00C05444" w:rsidRPr="00C05444" w:rsidRDefault="00C05444" w:rsidP="00C05444">
      <w:pPr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 xml:space="preserve">7.3. По решению жюри Конкурса участники могут быть отмечены Грамотами Управления образования администрации г. Лысьва.  </w:t>
      </w:r>
    </w:p>
    <w:p w:rsidR="00C05444" w:rsidRPr="00C05444" w:rsidRDefault="00C05444" w:rsidP="00C05444">
      <w:pPr>
        <w:ind w:right="282" w:firstLine="567"/>
        <w:jc w:val="both"/>
        <w:rPr>
          <w:sz w:val="28"/>
          <w:szCs w:val="28"/>
        </w:rPr>
      </w:pPr>
      <w:r w:rsidRPr="00C05444">
        <w:rPr>
          <w:sz w:val="28"/>
          <w:szCs w:val="28"/>
        </w:rPr>
        <w:t>7.4. Результаты Конкурса будут размещены на сайтах:</w:t>
      </w:r>
    </w:p>
    <w:p w:rsidR="00C05444" w:rsidRPr="00C05444" w:rsidRDefault="00C05444" w:rsidP="00C05444">
      <w:pPr>
        <w:pStyle w:val="aa"/>
        <w:numPr>
          <w:ilvl w:val="0"/>
          <w:numId w:val="10"/>
        </w:numPr>
        <w:tabs>
          <w:tab w:val="left" w:pos="1134"/>
        </w:tabs>
        <w:ind w:left="0" w:right="282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444">
        <w:rPr>
          <w:rFonts w:ascii="Times New Roman" w:hAnsi="Times New Roman"/>
          <w:sz w:val="28"/>
          <w:szCs w:val="28"/>
        </w:rPr>
        <w:t xml:space="preserve">МАУ ДПО «ЦНМО» </w:t>
      </w:r>
      <w:hyperlink r:id="rId13" w:history="1">
        <w:r w:rsidRPr="00C05444">
          <w:rPr>
            <w:rStyle w:val="a8"/>
            <w:rFonts w:ascii="Times New Roman" w:hAnsi="Times New Roman"/>
            <w:sz w:val="28"/>
            <w:szCs w:val="28"/>
          </w:rPr>
          <w:t>https://lysva.biz/</w:t>
        </w:r>
      </w:hyperlink>
      <w:r w:rsidRPr="00C05444">
        <w:rPr>
          <w:rFonts w:ascii="Times New Roman" w:hAnsi="Times New Roman"/>
          <w:sz w:val="28"/>
          <w:szCs w:val="28"/>
        </w:rPr>
        <w:t>;</w:t>
      </w:r>
      <w:r w:rsidRPr="00C05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официальной группе в социальной сети «</w:t>
      </w:r>
      <w:proofErr w:type="spellStart"/>
      <w:r w:rsidRPr="00C05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C05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hyperlink r:id="rId14" w:history="1">
        <w:r w:rsidRPr="00C05444">
          <w:rPr>
            <w:rStyle w:val="a8"/>
            <w:rFonts w:ascii="Times New Roman" w:hAnsi="Times New Roman"/>
            <w:sz w:val="28"/>
            <w:szCs w:val="28"/>
          </w:rPr>
          <w:t>https://vk.com/cnmo59</w:t>
        </w:r>
      </w:hyperlink>
    </w:p>
    <w:p w:rsidR="00C05444" w:rsidRPr="00C05444" w:rsidRDefault="00C05444" w:rsidP="00C05444">
      <w:pPr>
        <w:numPr>
          <w:ilvl w:val="0"/>
          <w:numId w:val="10"/>
        </w:numPr>
        <w:tabs>
          <w:tab w:val="left" w:pos="1134"/>
        </w:tabs>
        <w:ind w:left="0" w:right="282" w:firstLine="851"/>
        <w:jc w:val="both"/>
        <w:rPr>
          <w:sz w:val="28"/>
          <w:szCs w:val="28"/>
        </w:rPr>
      </w:pPr>
      <w:r w:rsidRPr="00C05444">
        <w:rPr>
          <w:sz w:val="28"/>
          <w:szCs w:val="28"/>
        </w:rPr>
        <w:t>МБУК «</w:t>
      </w:r>
      <w:proofErr w:type="spellStart"/>
      <w:r w:rsidRPr="00C05444">
        <w:rPr>
          <w:sz w:val="28"/>
          <w:szCs w:val="28"/>
        </w:rPr>
        <w:t>Лысьвенская</w:t>
      </w:r>
      <w:proofErr w:type="spellEnd"/>
      <w:r w:rsidRPr="00C05444">
        <w:rPr>
          <w:sz w:val="28"/>
          <w:szCs w:val="28"/>
        </w:rPr>
        <w:t xml:space="preserve"> БС» </w:t>
      </w:r>
      <w:hyperlink r:id="rId15" w:history="1">
        <w:r w:rsidRPr="00C05444">
          <w:rPr>
            <w:rStyle w:val="a8"/>
            <w:sz w:val="28"/>
            <w:szCs w:val="28"/>
          </w:rPr>
          <w:t>http://www.lysva-library.ru/</w:t>
        </w:r>
      </w:hyperlink>
      <w:r w:rsidRPr="00C05444">
        <w:rPr>
          <w:sz w:val="28"/>
          <w:szCs w:val="28"/>
        </w:rPr>
        <w:t xml:space="preserve">; Центральная детская </w:t>
      </w:r>
      <w:proofErr w:type="spellStart"/>
      <w:r w:rsidRPr="00C05444">
        <w:rPr>
          <w:sz w:val="28"/>
          <w:szCs w:val="28"/>
        </w:rPr>
        <w:t>библиотека</w:t>
      </w:r>
      <w:hyperlink r:id="rId16" w:history="1"/>
      <w:hyperlink r:id="rId17" w:history="1">
        <w:r w:rsidRPr="00C05444">
          <w:rPr>
            <w:rStyle w:val="a8"/>
            <w:sz w:val="28"/>
            <w:szCs w:val="28"/>
            <w:shd w:val="clear" w:color="auto" w:fill="F5F7FA"/>
          </w:rPr>
          <w:t>http</w:t>
        </w:r>
        <w:proofErr w:type="spellEnd"/>
        <w:r w:rsidRPr="00C05444">
          <w:rPr>
            <w:rStyle w:val="a8"/>
            <w:sz w:val="28"/>
            <w:szCs w:val="28"/>
            <w:shd w:val="clear" w:color="auto" w:fill="F5F7FA"/>
          </w:rPr>
          <w:t>://</w:t>
        </w:r>
        <w:proofErr w:type="spellStart"/>
        <w:r w:rsidRPr="00C05444">
          <w:rPr>
            <w:rStyle w:val="a8"/>
            <w:sz w:val="28"/>
            <w:szCs w:val="28"/>
            <w:shd w:val="clear" w:color="auto" w:fill="F5F7FA"/>
          </w:rPr>
          <w:t>цдб-лысьва.рф</w:t>
        </w:r>
        <w:proofErr w:type="spellEnd"/>
        <w:r w:rsidRPr="00C05444">
          <w:rPr>
            <w:rStyle w:val="a8"/>
            <w:sz w:val="28"/>
            <w:szCs w:val="28"/>
            <w:shd w:val="clear" w:color="auto" w:fill="F5F7FA"/>
          </w:rPr>
          <w:t>/</w:t>
        </w:r>
      </w:hyperlink>
    </w:p>
    <w:p w:rsidR="00C05444" w:rsidRPr="00C05444" w:rsidRDefault="00C05444" w:rsidP="00C05444">
      <w:pPr>
        <w:jc w:val="both"/>
        <w:rPr>
          <w:sz w:val="28"/>
          <w:szCs w:val="28"/>
        </w:rPr>
        <w:sectPr w:rsidR="00C05444" w:rsidRPr="00C05444" w:rsidSect="00E81F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05444" w:rsidRPr="00C05444" w:rsidRDefault="00C05444" w:rsidP="00C05444">
      <w:pPr>
        <w:autoSpaceDE w:val="0"/>
        <w:autoSpaceDN w:val="0"/>
        <w:adjustRightInd w:val="0"/>
        <w:spacing w:line="219" w:lineRule="exact"/>
        <w:ind w:right="-20"/>
        <w:rPr>
          <w:sz w:val="28"/>
          <w:szCs w:val="28"/>
        </w:rPr>
      </w:pPr>
    </w:p>
    <w:p w:rsidR="00C05444" w:rsidRPr="00C05444" w:rsidRDefault="00C05444" w:rsidP="00C05444">
      <w:pPr>
        <w:ind w:firstLine="567"/>
        <w:jc w:val="right"/>
        <w:rPr>
          <w:bCs/>
          <w:sz w:val="28"/>
          <w:szCs w:val="28"/>
        </w:rPr>
      </w:pPr>
      <w:r w:rsidRPr="00C05444">
        <w:rPr>
          <w:bCs/>
          <w:sz w:val="28"/>
          <w:szCs w:val="28"/>
        </w:rPr>
        <w:t>Приложение 1</w:t>
      </w:r>
    </w:p>
    <w:p w:rsidR="00C05444" w:rsidRPr="00C05444" w:rsidRDefault="00C05444" w:rsidP="00C05444">
      <w:pPr>
        <w:ind w:firstLine="567"/>
        <w:rPr>
          <w:b/>
          <w:bCs/>
          <w:sz w:val="28"/>
          <w:szCs w:val="28"/>
        </w:rPr>
      </w:pPr>
    </w:p>
    <w:tbl>
      <w:tblPr>
        <w:tblStyle w:val="a6"/>
        <w:tblW w:w="15735" w:type="dxa"/>
        <w:tblInd w:w="-459" w:type="dxa"/>
        <w:tblLayout w:type="fixed"/>
        <w:tblLook w:val="04A0"/>
      </w:tblPr>
      <w:tblGrid>
        <w:gridCol w:w="428"/>
        <w:gridCol w:w="1840"/>
        <w:gridCol w:w="1276"/>
        <w:gridCol w:w="16"/>
        <w:gridCol w:w="1685"/>
        <w:gridCol w:w="1489"/>
        <w:gridCol w:w="1630"/>
        <w:gridCol w:w="1345"/>
        <w:gridCol w:w="1773"/>
        <w:gridCol w:w="1559"/>
        <w:gridCol w:w="1701"/>
        <w:gridCol w:w="993"/>
      </w:tblGrid>
      <w:tr w:rsidR="00C05444" w:rsidRPr="00C05444" w:rsidTr="005B53C1">
        <w:tc>
          <w:tcPr>
            <w:tcW w:w="428" w:type="dxa"/>
            <w:vMerge w:val="restart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sz w:val="28"/>
                <w:szCs w:val="28"/>
              </w:rPr>
              <w:t>№</w:t>
            </w:r>
          </w:p>
        </w:tc>
        <w:tc>
          <w:tcPr>
            <w:tcW w:w="1840" w:type="dxa"/>
            <w:vMerge w:val="restart"/>
          </w:tcPr>
          <w:p w:rsidR="00C05444" w:rsidRPr="00C05444" w:rsidRDefault="00C05444" w:rsidP="005B53C1">
            <w:pPr>
              <w:rPr>
                <w:b/>
                <w:sz w:val="28"/>
                <w:szCs w:val="28"/>
              </w:rPr>
            </w:pPr>
            <w:r w:rsidRPr="00C05444">
              <w:rPr>
                <w:b/>
                <w:sz w:val="28"/>
                <w:szCs w:val="28"/>
              </w:rPr>
              <w:t>ФИ чтеца, автор, название произведения</w:t>
            </w:r>
          </w:p>
        </w:tc>
        <w:tc>
          <w:tcPr>
            <w:tcW w:w="12474" w:type="dxa"/>
            <w:gridSpan w:val="9"/>
          </w:tcPr>
          <w:p w:rsidR="00C05444" w:rsidRPr="00C05444" w:rsidRDefault="00C05444" w:rsidP="005B53C1">
            <w:pPr>
              <w:jc w:val="center"/>
              <w:rPr>
                <w:sz w:val="28"/>
                <w:szCs w:val="28"/>
              </w:rPr>
            </w:pPr>
          </w:p>
          <w:p w:rsidR="00C05444" w:rsidRPr="00C05444" w:rsidRDefault="00C05444" w:rsidP="005B53C1">
            <w:pPr>
              <w:jc w:val="center"/>
              <w:rPr>
                <w:b/>
                <w:sz w:val="28"/>
                <w:szCs w:val="28"/>
              </w:rPr>
            </w:pPr>
            <w:r w:rsidRPr="00C05444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993" w:type="dxa"/>
            <w:vMerge w:val="restart"/>
          </w:tcPr>
          <w:p w:rsidR="00C05444" w:rsidRPr="00C05444" w:rsidRDefault="00C05444" w:rsidP="005B53C1">
            <w:pPr>
              <w:rPr>
                <w:b/>
                <w:sz w:val="28"/>
                <w:szCs w:val="28"/>
              </w:rPr>
            </w:pPr>
            <w:r w:rsidRPr="00C05444">
              <w:rPr>
                <w:b/>
                <w:sz w:val="28"/>
                <w:szCs w:val="28"/>
              </w:rPr>
              <w:t>Всего баллов</w:t>
            </w:r>
          </w:p>
        </w:tc>
      </w:tr>
      <w:tr w:rsidR="00C05444" w:rsidRPr="00C05444" w:rsidTr="005B53C1">
        <w:tc>
          <w:tcPr>
            <w:tcW w:w="428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5"/>
          </w:tcPr>
          <w:p w:rsidR="00C05444" w:rsidRPr="00C05444" w:rsidRDefault="00C05444" w:rsidP="005B53C1">
            <w:pPr>
              <w:jc w:val="center"/>
              <w:rPr>
                <w:b/>
                <w:sz w:val="28"/>
                <w:szCs w:val="28"/>
              </w:rPr>
            </w:pPr>
            <w:r w:rsidRPr="00C05444">
              <w:rPr>
                <w:b/>
                <w:sz w:val="28"/>
                <w:szCs w:val="28"/>
              </w:rPr>
              <w:t>Выбор текста произведения</w:t>
            </w:r>
          </w:p>
        </w:tc>
        <w:tc>
          <w:tcPr>
            <w:tcW w:w="3118" w:type="dxa"/>
            <w:gridSpan w:val="2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b/>
                <w:bCs/>
                <w:sz w:val="28"/>
                <w:szCs w:val="28"/>
              </w:rPr>
              <w:t>Способность оказывать эстетическое, интеллектуальное и эмоциональное воздействие на слушателей:</w:t>
            </w:r>
          </w:p>
        </w:tc>
        <w:tc>
          <w:tcPr>
            <w:tcW w:w="1559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b/>
                <w:bCs/>
                <w:sz w:val="28"/>
                <w:szCs w:val="28"/>
              </w:rPr>
              <w:t>Грамотная речь</w:t>
            </w:r>
          </w:p>
        </w:tc>
        <w:tc>
          <w:tcPr>
            <w:tcW w:w="1701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b/>
                <w:bCs/>
                <w:sz w:val="28"/>
                <w:szCs w:val="28"/>
              </w:rPr>
              <w:t>Дикция, расстановка логических ударений, пауз</w:t>
            </w:r>
          </w:p>
        </w:tc>
        <w:tc>
          <w:tcPr>
            <w:tcW w:w="993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</w:tr>
      <w:tr w:rsidR="00C05444" w:rsidRPr="00C05444" w:rsidTr="005B53C1">
        <w:tc>
          <w:tcPr>
            <w:tcW w:w="428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sz w:val="28"/>
                <w:szCs w:val="28"/>
              </w:rPr>
              <w:t>Произведение, не входящее в список часто исполняемых, оценивается в 5 баллов</w:t>
            </w:r>
          </w:p>
        </w:tc>
        <w:tc>
          <w:tcPr>
            <w:tcW w:w="1701" w:type="dxa"/>
            <w:gridSpan w:val="2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bCs/>
                <w:sz w:val="28"/>
                <w:szCs w:val="28"/>
              </w:rPr>
              <w:t xml:space="preserve">Произведение из списка часто исполняемых </w:t>
            </w:r>
            <w:r w:rsidRPr="00C05444">
              <w:rPr>
                <w:sz w:val="28"/>
                <w:szCs w:val="28"/>
              </w:rPr>
              <w:t>оценивается в 4 баллов</w:t>
            </w:r>
          </w:p>
        </w:tc>
        <w:tc>
          <w:tcPr>
            <w:tcW w:w="1489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bCs/>
                <w:sz w:val="28"/>
                <w:szCs w:val="28"/>
              </w:rPr>
              <w:t xml:space="preserve">Произведения, призывающие к </w:t>
            </w:r>
            <w:proofErr w:type="gramStart"/>
            <w:r w:rsidRPr="00C05444">
              <w:rPr>
                <w:bCs/>
                <w:sz w:val="28"/>
                <w:szCs w:val="28"/>
              </w:rPr>
              <w:t xml:space="preserve">жестокости, содержащие нецензурную лексику </w:t>
            </w:r>
            <w:r w:rsidRPr="00C05444">
              <w:rPr>
                <w:sz w:val="28"/>
                <w:szCs w:val="28"/>
              </w:rPr>
              <w:t>оценивается</w:t>
            </w:r>
            <w:proofErr w:type="gramEnd"/>
            <w:r w:rsidRPr="00C05444">
              <w:rPr>
                <w:sz w:val="28"/>
                <w:szCs w:val="28"/>
              </w:rPr>
              <w:t xml:space="preserve"> в 0 баллов</w:t>
            </w:r>
          </w:p>
        </w:tc>
        <w:tc>
          <w:tcPr>
            <w:tcW w:w="1630" w:type="dxa"/>
            <w:vMerge w:val="restart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sz w:val="28"/>
                <w:szCs w:val="28"/>
              </w:rPr>
              <w:t>Соответствие произведения возрасту чтеца: соответствует возрасту=1 балла; не соответствует = 0баллов</w:t>
            </w:r>
          </w:p>
        </w:tc>
        <w:tc>
          <w:tcPr>
            <w:tcW w:w="1345" w:type="dxa"/>
            <w:vMerge w:val="restart"/>
          </w:tcPr>
          <w:p w:rsidR="00C05444" w:rsidRPr="00C05444" w:rsidRDefault="00C05444" w:rsidP="005B53C1">
            <w:pPr>
              <w:rPr>
                <w:bCs/>
                <w:sz w:val="28"/>
                <w:szCs w:val="28"/>
              </w:rPr>
            </w:pPr>
            <w:r w:rsidRPr="00C05444">
              <w:rPr>
                <w:bCs/>
                <w:sz w:val="28"/>
                <w:szCs w:val="28"/>
              </w:rPr>
              <w:t>Чтецу удалось рассказать историю так, чтобы слушатель (член жюри) понял ее.</w:t>
            </w:r>
          </w:p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bCs/>
                <w:sz w:val="28"/>
                <w:szCs w:val="28"/>
              </w:rPr>
              <w:t>Оценивается от 0 до 5 баллов</w:t>
            </w:r>
          </w:p>
        </w:tc>
        <w:tc>
          <w:tcPr>
            <w:tcW w:w="1773" w:type="dxa"/>
            <w:vMerge w:val="restart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bCs/>
                <w:sz w:val="28"/>
                <w:szCs w:val="28"/>
              </w:rPr>
              <w:t>Чтецу удалось эмоционально вовлечь слушателя (члена жюри): заставить задуматься, смеяться, сопереживать. Оценивается от 0 до 5 баллов</w:t>
            </w:r>
          </w:p>
        </w:tc>
        <w:tc>
          <w:tcPr>
            <w:tcW w:w="1559" w:type="dxa"/>
            <w:vMerge w:val="restart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sz w:val="28"/>
                <w:szCs w:val="28"/>
              </w:rPr>
              <w:t xml:space="preserve"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произведений), </w:t>
            </w:r>
            <w:r w:rsidRPr="00C05444">
              <w:rPr>
                <w:sz w:val="28"/>
                <w:szCs w:val="28"/>
              </w:rPr>
              <w:lastRenderedPageBreak/>
              <w:t>оценивается от 0 до 5 баллов.</w:t>
            </w:r>
          </w:p>
        </w:tc>
        <w:tc>
          <w:tcPr>
            <w:tcW w:w="1701" w:type="dxa"/>
            <w:vMerge w:val="restart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sz w:val="28"/>
                <w:szCs w:val="28"/>
              </w:rPr>
              <w:lastRenderedPageBreak/>
              <w:t>Выразительность дикции, чёткое произношение звуков в соответствии с фонетическими нормами языка оценивается от 0 до 5 баллов</w:t>
            </w:r>
          </w:p>
        </w:tc>
        <w:tc>
          <w:tcPr>
            <w:tcW w:w="993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</w:tr>
      <w:tr w:rsidR="00C05444" w:rsidRPr="00C05444" w:rsidTr="005B53C1">
        <w:tc>
          <w:tcPr>
            <w:tcW w:w="428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4466" w:type="dxa"/>
            <w:gridSpan w:val="4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sz w:val="28"/>
                <w:szCs w:val="28"/>
              </w:rPr>
              <w:t>Члены жюри должны выбрать один из вариантов в данном критерии: 5, 4 или 0</w:t>
            </w:r>
          </w:p>
        </w:tc>
        <w:tc>
          <w:tcPr>
            <w:tcW w:w="1630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</w:tr>
      <w:tr w:rsidR="00C05444" w:rsidRPr="00C05444" w:rsidTr="005B53C1">
        <w:tc>
          <w:tcPr>
            <w:tcW w:w="428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4466" w:type="dxa"/>
            <w:gridSpan w:val="4"/>
          </w:tcPr>
          <w:p w:rsidR="00C05444" w:rsidRPr="00C05444" w:rsidRDefault="00C05444" w:rsidP="005B53C1">
            <w:pPr>
              <w:jc w:val="center"/>
              <w:rPr>
                <w:sz w:val="28"/>
                <w:szCs w:val="28"/>
              </w:rPr>
            </w:pPr>
            <w:r w:rsidRPr="00C05444">
              <w:rPr>
                <w:sz w:val="28"/>
                <w:szCs w:val="28"/>
              </w:rPr>
              <w:t>5,4 или 0 баллов</w:t>
            </w:r>
          </w:p>
        </w:tc>
        <w:tc>
          <w:tcPr>
            <w:tcW w:w="1630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sz w:val="28"/>
                <w:szCs w:val="28"/>
              </w:rPr>
              <w:t>0-1 балла</w:t>
            </w:r>
          </w:p>
        </w:tc>
        <w:tc>
          <w:tcPr>
            <w:tcW w:w="1345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sz w:val="28"/>
                <w:szCs w:val="28"/>
              </w:rPr>
              <w:t>0-5 балла</w:t>
            </w:r>
          </w:p>
        </w:tc>
        <w:tc>
          <w:tcPr>
            <w:tcW w:w="1773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sz w:val="28"/>
                <w:szCs w:val="28"/>
              </w:rPr>
              <w:t>0-5 балла</w:t>
            </w:r>
          </w:p>
        </w:tc>
        <w:tc>
          <w:tcPr>
            <w:tcW w:w="1559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sz w:val="28"/>
                <w:szCs w:val="28"/>
              </w:rPr>
              <w:t>0-5 балла</w:t>
            </w:r>
          </w:p>
        </w:tc>
        <w:tc>
          <w:tcPr>
            <w:tcW w:w="1701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sz w:val="28"/>
                <w:szCs w:val="28"/>
              </w:rPr>
              <w:t>0-5 балла</w:t>
            </w:r>
          </w:p>
        </w:tc>
        <w:tc>
          <w:tcPr>
            <w:tcW w:w="993" w:type="dxa"/>
            <w:vMerge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</w:tr>
      <w:tr w:rsidR="00C05444" w:rsidRPr="00C05444" w:rsidTr="005B53C1">
        <w:tc>
          <w:tcPr>
            <w:tcW w:w="428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sz w:val="28"/>
                <w:szCs w:val="28"/>
              </w:rPr>
              <w:t>ФИ</w:t>
            </w:r>
          </w:p>
        </w:tc>
        <w:tc>
          <w:tcPr>
            <w:tcW w:w="1292" w:type="dxa"/>
            <w:gridSpan w:val="2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</w:tr>
      <w:tr w:rsidR="00C05444" w:rsidRPr="00C05444" w:rsidTr="005B53C1">
        <w:tc>
          <w:tcPr>
            <w:tcW w:w="428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  <w:r w:rsidRPr="00C05444">
              <w:rPr>
                <w:sz w:val="28"/>
                <w:szCs w:val="28"/>
              </w:rPr>
              <w:t>ФИ</w:t>
            </w:r>
          </w:p>
        </w:tc>
        <w:tc>
          <w:tcPr>
            <w:tcW w:w="1292" w:type="dxa"/>
            <w:gridSpan w:val="2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</w:tr>
      <w:tr w:rsidR="00C05444" w:rsidRPr="00C05444" w:rsidTr="005B53C1">
        <w:tc>
          <w:tcPr>
            <w:tcW w:w="428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</w:tr>
      <w:tr w:rsidR="00C05444" w:rsidRPr="00C05444" w:rsidTr="005B53C1">
        <w:tc>
          <w:tcPr>
            <w:tcW w:w="428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</w:tr>
      <w:tr w:rsidR="00C05444" w:rsidRPr="00C05444" w:rsidTr="005B53C1">
        <w:tc>
          <w:tcPr>
            <w:tcW w:w="428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</w:tr>
      <w:tr w:rsidR="00C05444" w:rsidRPr="00C05444" w:rsidTr="005B53C1">
        <w:tc>
          <w:tcPr>
            <w:tcW w:w="428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5444" w:rsidRPr="00C05444" w:rsidRDefault="00C05444" w:rsidP="005B53C1">
            <w:pPr>
              <w:rPr>
                <w:sz w:val="28"/>
                <w:szCs w:val="28"/>
              </w:rPr>
            </w:pPr>
          </w:p>
        </w:tc>
      </w:tr>
    </w:tbl>
    <w:p w:rsidR="00C05444" w:rsidRPr="00C05444" w:rsidRDefault="00C05444" w:rsidP="00C05444">
      <w:pPr>
        <w:ind w:firstLine="567"/>
        <w:rPr>
          <w:sz w:val="28"/>
          <w:szCs w:val="28"/>
        </w:rPr>
        <w:sectPr w:rsidR="00C05444" w:rsidRPr="00C05444" w:rsidSect="007C24AF">
          <w:pgSz w:w="16838" w:h="11906" w:orient="landscape" w:code="9"/>
          <w:pgMar w:top="709" w:right="1134" w:bottom="567" w:left="1134" w:header="709" w:footer="709" w:gutter="0"/>
          <w:cols w:space="708"/>
          <w:docGrid w:linePitch="360"/>
        </w:sectPr>
      </w:pPr>
    </w:p>
    <w:p w:rsidR="00C05444" w:rsidRPr="00C05444" w:rsidRDefault="00C05444" w:rsidP="00C05444">
      <w:pPr>
        <w:shd w:val="clear" w:color="auto" w:fill="FFFFFF"/>
        <w:ind w:firstLine="709"/>
        <w:jc w:val="right"/>
        <w:textAlignment w:val="baseline"/>
        <w:rPr>
          <w:sz w:val="28"/>
          <w:szCs w:val="28"/>
          <w:lang w:eastAsia="en-US"/>
        </w:rPr>
      </w:pPr>
      <w:r w:rsidRPr="00C05444">
        <w:rPr>
          <w:sz w:val="28"/>
          <w:szCs w:val="28"/>
          <w:lang w:eastAsia="en-US"/>
        </w:rPr>
        <w:lastRenderedPageBreak/>
        <w:t>Приложение 2</w:t>
      </w:r>
    </w:p>
    <w:p w:rsidR="00C05444" w:rsidRPr="00C05444" w:rsidRDefault="00C05444" w:rsidP="00C05444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  <w:lang w:eastAsia="en-US"/>
        </w:rPr>
      </w:pPr>
    </w:p>
    <w:p w:rsidR="00C05444" w:rsidRPr="00C05444" w:rsidRDefault="00C05444" w:rsidP="00C05444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  <w:lang w:eastAsia="en-US"/>
        </w:rPr>
      </w:pPr>
      <w:r w:rsidRPr="00C05444">
        <w:rPr>
          <w:b/>
          <w:sz w:val="28"/>
          <w:szCs w:val="28"/>
          <w:lang w:eastAsia="en-US"/>
        </w:rPr>
        <w:t>СПИСОК ЧАСТО ИСПОЛНЯЕМЫХ ПРОИЗВЕДЕНИЙ</w:t>
      </w:r>
    </w:p>
    <w:p w:rsidR="00C05444" w:rsidRPr="00C05444" w:rsidRDefault="00C05444" w:rsidP="00C05444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  <w:lang w:eastAsia="en-US"/>
        </w:rPr>
      </w:pPr>
    </w:p>
    <w:p w:rsidR="00C05444" w:rsidRPr="00C05444" w:rsidRDefault="00C05444" w:rsidP="00C05444">
      <w:pPr>
        <w:jc w:val="both"/>
        <w:rPr>
          <w:b/>
          <w:sz w:val="28"/>
          <w:szCs w:val="28"/>
        </w:rPr>
      </w:pPr>
      <w:r w:rsidRPr="00C05444">
        <w:rPr>
          <w:b/>
          <w:sz w:val="28"/>
          <w:szCs w:val="28"/>
        </w:rPr>
        <w:t>В данном списке представлены авторы и произведения, которые оцениваются жюри в 4 балла.</w:t>
      </w:r>
    </w:p>
    <w:p w:rsidR="00C05444" w:rsidRPr="00C05444" w:rsidRDefault="00C05444" w:rsidP="00C05444">
      <w:pPr>
        <w:shd w:val="clear" w:color="auto" w:fill="FFFFFF"/>
        <w:jc w:val="both"/>
        <w:rPr>
          <w:i/>
          <w:sz w:val="28"/>
          <w:szCs w:val="28"/>
          <w:lang w:eastAsia="en-US"/>
        </w:rPr>
      </w:pP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C05444">
        <w:rPr>
          <w:b/>
          <w:bCs/>
          <w:color w:val="000000"/>
          <w:sz w:val="28"/>
          <w:szCs w:val="28"/>
          <w:u w:val="single"/>
        </w:rPr>
        <w:t>Зарубежная литература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Андерсен Г. X. 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Бах Р. </w:t>
      </w:r>
      <w:r w:rsidRPr="00C05444">
        <w:rPr>
          <w:color w:val="000000"/>
          <w:sz w:val="28"/>
          <w:szCs w:val="28"/>
        </w:rPr>
        <w:t>«Чайка по имени Джонатан Ливингстон»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Линдгрен </w:t>
      </w:r>
      <w:r w:rsidRPr="00C05444">
        <w:rPr>
          <w:color w:val="000000"/>
          <w:sz w:val="28"/>
          <w:szCs w:val="28"/>
        </w:rPr>
        <w:t>А. «</w:t>
      </w:r>
      <w:proofErr w:type="spellStart"/>
      <w:r w:rsidRPr="00C05444">
        <w:rPr>
          <w:color w:val="000000"/>
          <w:sz w:val="28"/>
          <w:szCs w:val="28"/>
        </w:rPr>
        <w:t>Пеппи</w:t>
      </w:r>
      <w:proofErr w:type="spellEnd"/>
      <w:r w:rsidRPr="00C05444">
        <w:rPr>
          <w:color w:val="000000"/>
          <w:sz w:val="28"/>
          <w:szCs w:val="28"/>
        </w:rPr>
        <w:t xml:space="preserve"> длинный чулок»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О. Генри </w:t>
      </w:r>
      <w:r w:rsidRPr="00C05444">
        <w:rPr>
          <w:color w:val="000000"/>
          <w:sz w:val="28"/>
          <w:szCs w:val="28"/>
        </w:rPr>
        <w:t>«Дары волхвов»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Сент-Экзюпери А. де </w:t>
      </w:r>
      <w:r w:rsidRPr="00C05444">
        <w:rPr>
          <w:color w:val="000000"/>
          <w:sz w:val="28"/>
          <w:szCs w:val="28"/>
        </w:rPr>
        <w:t>«Маленький принц»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Твен М. </w:t>
      </w:r>
      <w:r w:rsidRPr="00C05444">
        <w:rPr>
          <w:color w:val="000000"/>
          <w:sz w:val="28"/>
          <w:szCs w:val="28"/>
        </w:rPr>
        <w:t xml:space="preserve">«Приключения Тома </w:t>
      </w:r>
      <w:proofErr w:type="spellStart"/>
      <w:r w:rsidRPr="00C05444">
        <w:rPr>
          <w:color w:val="000000"/>
          <w:sz w:val="28"/>
          <w:szCs w:val="28"/>
        </w:rPr>
        <w:t>Сойера</w:t>
      </w:r>
      <w:proofErr w:type="spellEnd"/>
      <w:r w:rsidRPr="00C05444">
        <w:rPr>
          <w:color w:val="000000"/>
          <w:sz w:val="28"/>
          <w:szCs w:val="28"/>
        </w:rPr>
        <w:t>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C05444">
        <w:rPr>
          <w:b/>
          <w:bCs/>
          <w:color w:val="000000"/>
          <w:sz w:val="28"/>
          <w:szCs w:val="28"/>
          <w:u w:val="single"/>
        </w:rPr>
        <w:t>Русская литература: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Айтматов Ч. </w:t>
      </w:r>
      <w:r w:rsidRPr="00C05444">
        <w:rPr>
          <w:color w:val="000000"/>
          <w:sz w:val="28"/>
          <w:szCs w:val="28"/>
        </w:rPr>
        <w:t>«Материнское поле», «Плаха»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Алексиевич С. </w:t>
      </w:r>
      <w:r w:rsidRPr="00C05444">
        <w:rPr>
          <w:color w:val="000000"/>
          <w:sz w:val="28"/>
          <w:szCs w:val="28"/>
        </w:rPr>
        <w:t>«Цинковые мальчики»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Васильев Б. </w:t>
      </w:r>
      <w:r w:rsidRPr="00C05444">
        <w:rPr>
          <w:color w:val="000000"/>
          <w:sz w:val="28"/>
          <w:szCs w:val="28"/>
        </w:rPr>
        <w:t>«А зори здесь тихие»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05444">
        <w:rPr>
          <w:b/>
          <w:bCs/>
          <w:color w:val="000000"/>
          <w:sz w:val="28"/>
          <w:szCs w:val="28"/>
        </w:rPr>
        <w:t>Ганаго</w:t>
      </w:r>
      <w:proofErr w:type="spellEnd"/>
      <w:r w:rsidRPr="00C05444">
        <w:rPr>
          <w:b/>
          <w:bCs/>
          <w:color w:val="000000"/>
          <w:sz w:val="28"/>
          <w:szCs w:val="28"/>
        </w:rPr>
        <w:t xml:space="preserve"> Б. </w:t>
      </w:r>
      <w:r w:rsidRPr="00C05444">
        <w:rPr>
          <w:color w:val="000000"/>
          <w:sz w:val="28"/>
          <w:szCs w:val="28"/>
        </w:rPr>
        <w:t>«Зеркало», «Письмо Богу», «Машенька»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Гоголь Н. </w:t>
      </w:r>
      <w:r w:rsidRPr="00C05444">
        <w:rPr>
          <w:color w:val="000000"/>
          <w:sz w:val="28"/>
          <w:szCs w:val="28"/>
        </w:rPr>
        <w:t>«Вечера на хуторе близ Диканьки», «Тарас Бульба», «Петербургские повести», «Записки сумасшедшего», «Мёртвые души», «Ревизор»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Гончаров И. </w:t>
      </w:r>
      <w:r w:rsidRPr="00C05444">
        <w:rPr>
          <w:color w:val="000000"/>
          <w:sz w:val="28"/>
          <w:szCs w:val="28"/>
        </w:rPr>
        <w:t>«Обломов»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Горький М. </w:t>
      </w:r>
      <w:r w:rsidRPr="00C05444">
        <w:rPr>
          <w:color w:val="000000"/>
          <w:sz w:val="28"/>
          <w:szCs w:val="28"/>
        </w:rPr>
        <w:t xml:space="preserve">«Старуха </w:t>
      </w:r>
      <w:proofErr w:type="spellStart"/>
      <w:r w:rsidRPr="00C05444">
        <w:rPr>
          <w:color w:val="000000"/>
          <w:sz w:val="28"/>
          <w:szCs w:val="28"/>
        </w:rPr>
        <w:t>Изергиль</w:t>
      </w:r>
      <w:proofErr w:type="spellEnd"/>
      <w:r w:rsidRPr="00C05444">
        <w:rPr>
          <w:color w:val="000000"/>
          <w:sz w:val="28"/>
          <w:szCs w:val="28"/>
        </w:rPr>
        <w:t>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Горин Г. </w:t>
      </w:r>
      <w:r w:rsidRPr="00C05444">
        <w:rPr>
          <w:color w:val="000000"/>
          <w:sz w:val="28"/>
          <w:szCs w:val="28"/>
        </w:rPr>
        <w:t>«Ёжик»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Грин А. </w:t>
      </w:r>
      <w:r w:rsidRPr="00C05444">
        <w:rPr>
          <w:color w:val="000000"/>
          <w:sz w:val="28"/>
          <w:szCs w:val="28"/>
        </w:rPr>
        <w:t>«Алые паруса»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Достоевский Ф. </w:t>
      </w:r>
      <w:r w:rsidRPr="00C05444">
        <w:rPr>
          <w:color w:val="000000"/>
          <w:sz w:val="28"/>
          <w:szCs w:val="28"/>
        </w:rPr>
        <w:t>«Преступление и наказание»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C05444">
        <w:rPr>
          <w:b/>
          <w:bCs/>
          <w:color w:val="000000"/>
          <w:sz w:val="28"/>
          <w:szCs w:val="28"/>
        </w:rPr>
        <w:t xml:space="preserve">Драгунский В. </w:t>
      </w:r>
      <w:r w:rsidRPr="00C05444">
        <w:rPr>
          <w:color w:val="000000"/>
          <w:sz w:val="28"/>
          <w:szCs w:val="28"/>
        </w:rPr>
        <w:t>«Тайное становится явным», «Главные реки», «Слава Ивана Козловского», «Где это видано, где это слыхано», «Девочка на шаре», «Друг детства», «Заколдованная буква», «Куриный бульон», «Надо иметь чувство юмора», «Он живой и светится», «Пожар во флигеле, или Подвиг во льдах», «</w:t>
      </w:r>
      <w:proofErr w:type="spellStart"/>
      <w:r w:rsidRPr="00C05444">
        <w:rPr>
          <w:color w:val="000000"/>
          <w:sz w:val="28"/>
          <w:szCs w:val="28"/>
        </w:rPr>
        <w:t>Чики-брык</w:t>
      </w:r>
      <w:proofErr w:type="spellEnd"/>
      <w:r w:rsidRPr="00C05444">
        <w:rPr>
          <w:color w:val="000000"/>
          <w:sz w:val="28"/>
          <w:szCs w:val="28"/>
        </w:rPr>
        <w:t>», «Заколдованная буква», «Друг детства», «Бы», «Если бы я был взрослым»</w:t>
      </w:r>
      <w:proofErr w:type="gramEnd"/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Дружинина М. </w:t>
      </w:r>
      <w:r w:rsidRPr="00C05444">
        <w:rPr>
          <w:color w:val="000000"/>
          <w:sz w:val="28"/>
          <w:szCs w:val="28"/>
        </w:rPr>
        <w:t xml:space="preserve">«Гороскоп», «Мой приятель - супермен», «Звоните, вам споют», «Лекарство </w:t>
      </w:r>
      <w:proofErr w:type="gramStart"/>
      <w:r w:rsidRPr="00C05444">
        <w:rPr>
          <w:color w:val="000000"/>
          <w:sz w:val="28"/>
          <w:szCs w:val="28"/>
        </w:rPr>
        <w:t>от</w:t>
      </w:r>
      <w:proofErr w:type="gramEnd"/>
      <w:r w:rsidRPr="00C05444">
        <w:rPr>
          <w:color w:val="000000"/>
          <w:sz w:val="28"/>
          <w:szCs w:val="28"/>
        </w:rPr>
        <w:t xml:space="preserve"> контрольной»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Екимов Б. </w:t>
      </w:r>
      <w:r w:rsidRPr="00C05444">
        <w:rPr>
          <w:color w:val="000000"/>
          <w:sz w:val="28"/>
          <w:szCs w:val="28"/>
        </w:rPr>
        <w:t>«Говори, мама, говори»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05444">
        <w:rPr>
          <w:b/>
          <w:bCs/>
          <w:color w:val="000000"/>
          <w:sz w:val="28"/>
          <w:szCs w:val="28"/>
        </w:rPr>
        <w:t>Железников</w:t>
      </w:r>
      <w:proofErr w:type="spellEnd"/>
      <w:r w:rsidRPr="00C05444">
        <w:rPr>
          <w:b/>
          <w:bCs/>
          <w:color w:val="000000"/>
          <w:sz w:val="28"/>
          <w:szCs w:val="28"/>
        </w:rPr>
        <w:t xml:space="preserve"> В. </w:t>
      </w:r>
      <w:r w:rsidRPr="00C05444">
        <w:rPr>
          <w:color w:val="000000"/>
          <w:sz w:val="28"/>
          <w:szCs w:val="28"/>
        </w:rPr>
        <w:t xml:space="preserve">«Чучело», </w:t>
      </w:r>
      <w:r w:rsidRPr="00C05444">
        <w:rPr>
          <w:b/>
          <w:bCs/>
          <w:color w:val="000000"/>
          <w:sz w:val="28"/>
          <w:szCs w:val="28"/>
        </w:rPr>
        <w:t xml:space="preserve">«В </w:t>
      </w:r>
      <w:r w:rsidRPr="00C05444">
        <w:rPr>
          <w:color w:val="000000"/>
          <w:sz w:val="28"/>
          <w:szCs w:val="28"/>
        </w:rPr>
        <w:t>старом танке»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05444">
        <w:rPr>
          <w:b/>
          <w:bCs/>
          <w:color w:val="000000"/>
          <w:sz w:val="28"/>
          <w:szCs w:val="28"/>
        </w:rPr>
        <w:t>Закруткин</w:t>
      </w:r>
      <w:proofErr w:type="spellEnd"/>
      <w:r w:rsidRPr="00C05444">
        <w:rPr>
          <w:b/>
          <w:bCs/>
          <w:color w:val="000000"/>
          <w:sz w:val="28"/>
          <w:szCs w:val="28"/>
        </w:rPr>
        <w:t xml:space="preserve"> В. </w:t>
      </w:r>
      <w:r w:rsidRPr="00C05444">
        <w:rPr>
          <w:color w:val="000000"/>
          <w:sz w:val="28"/>
          <w:szCs w:val="28"/>
        </w:rPr>
        <w:t>«Матерь Человеческая»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Зощенко М. </w:t>
      </w:r>
      <w:r w:rsidRPr="00C05444">
        <w:rPr>
          <w:color w:val="000000"/>
          <w:sz w:val="28"/>
          <w:szCs w:val="28"/>
        </w:rPr>
        <w:t>«Аристократка», «Жених», «Калоша»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Карамзин Н. </w:t>
      </w:r>
      <w:r w:rsidRPr="00C05444">
        <w:rPr>
          <w:color w:val="000000"/>
          <w:sz w:val="28"/>
          <w:szCs w:val="28"/>
        </w:rPr>
        <w:t>«Бедная Лиза»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Лермонтов </w:t>
      </w:r>
      <w:r w:rsidRPr="00C05444">
        <w:rPr>
          <w:color w:val="000000"/>
          <w:sz w:val="28"/>
          <w:szCs w:val="28"/>
        </w:rPr>
        <w:t>М. «Герой нашего времени»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05444">
        <w:rPr>
          <w:b/>
          <w:bCs/>
          <w:color w:val="000000"/>
          <w:sz w:val="28"/>
          <w:szCs w:val="28"/>
        </w:rPr>
        <w:t>Маркевич</w:t>
      </w:r>
      <w:proofErr w:type="spellEnd"/>
      <w:r w:rsidRPr="00C05444">
        <w:rPr>
          <w:b/>
          <w:bCs/>
          <w:color w:val="000000"/>
          <w:sz w:val="28"/>
          <w:szCs w:val="28"/>
        </w:rPr>
        <w:t xml:space="preserve"> К. </w:t>
      </w:r>
      <w:r w:rsidRPr="00C05444">
        <w:rPr>
          <w:color w:val="000000"/>
          <w:sz w:val="28"/>
          <w:szCs w:val="28"/>
        </w:rPr>
        <w:t>«Монолог шизофреника о войне»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Носов Н. </w:t>
      </w:r>
      <w:r w:rsidRPr="00C05444">
        <w:rPr>
          <w:color w:val="000000"/>
          <w:sz w:val="28"/>
          <w:szCs w:val="28"/>
        </w:rPr>
        <w:t>«Затейники», «Живая шляпа», «Федина задача»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Осеева В. </w:t>
      </w:r>
      <w:r w:rsidRPr="00C05444">
        <w:rPr>
          <w:color w:val="000000"/>
          <w:sz w:val="28"/>
          <w:szCs w:val="28"/>
        </w:rPr>
        <w:t>«</w:t>
      </w:r>
      <w:proofErr w:type="spellStart"/>
      <w:r w:rsidRPr="00C05444">
        <w:rPr>
          <w:color w:val="000000"/>
          <w:sz w:val="28"/>
          <w:szCs w:val="28"/>
        </w:rPr>
        <w:t>Динка</w:t>
      </w:r>
      <w:proofErr w:type="spellEnd"/>
      <w:r w:rsidRPr="00C05444">
        <w:rPr>
          <w:color w:val="000000"/>
          <w:sz w:val="28"/>
          <w:szCs w:val="28"/>
        </w:rPr>
        <w:t>», «Бабка»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Островский </w:t>
      </w:r>
      <w:r w:rsidRPr="00C05444">
        <w:rPr>
          <w:b/>
          <w:color w:val="000000"/>
          <w:sz w:val="28"/>
          <w:szCs w:val="28"/>
        </w:rPr>
        <w:t>А.</w:t>
      </w:r>
      <w:r w:rsidRPr="00C05444">
        <w:rPr>
          <w:color w:val="000000"/>
          <w:sz w:val="28"/>
          <w:szCs w:val="28"/>
        </w:rPr>
        <w:t xml:space="preserve"> «Гроза», «Бесприданница»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lastRenderedPageBreak/>
        <w:t xml:space="preserve">Петросян Т. </w:t>
      </w:r>
      <w:r w:rsidRPr="00C05444">
        <w:rPr>
          <w:color w:val="000000"/>
          <w:sz w:val="28"/>
          <w:szCs w:val="28"/>
        </w:rPr>
        <w:t>«Записка»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Пивоварова И. </w:t>
      </w:r>
      <w:r w:rsidRPr="00C05444">
        <w:rPr>
          <w:color w:val="000000"/>
          <w:sz w:val="28"/>
          <w:szCs w:val="28"/>
        </w:rPr>
        <w:t>«Сочинение», «О чем думает моя голова», «Весенний дождь», «Селиверстов не парень, а золото»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05444">
        <w:rPr>
          <w:b/>
          <w:bCs/>
          <w:color w:val="000000"/>
          <w:sz w:val="28"/>
          <w:szCs w:val="28"/>
        </w:rPr>
        <w:t>Писахов</w:t>
      </w:r>
      <w:proofErr w:type="spellEnd"/>
      <w:r w:rsidRPr="00C05444">
        <w:rPr>
          <w:b/>
          <w:bCs/>
          <w:color w:val="000000"/>
          <w:sz w:val="28"/>
          <w:szCs w:val="28"/>
        </w:rPr>
        <w:t xml:space="preserve"> С. </w:t>
      </w:r>
      <w:r w:rsidRPr="00C05444">
        <w:rPr>
          <w:color w:val="000000"/>
          <w:sz w:val="28"/>
          <w:szCs w:val="28"/>
        </w:rPr>
        <w:t>«Как купчиха постничала», «Громка мода»</w:t>
      </w:r>
      <w:proofErr w:type="gramStart"/>
      <w:r w:rsidRPr="00C05444">
        <w:rPr>
          <w:color w:val="000000"/>
          <w:sz w:val="28"/>
          <w:szCs w:val="28"/>
        </w:rPr>
        <w:t xml:space="preserve"> ,</w:t>
      </w:r>
      <w:proofErr w:type="gramEnd"/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Пономаренко Е. </w:t>
      </w:r>
      <w:r w:rsidRPr="00C05444">
        <w:rPr>
          <w:color w:val="000000"/>
          <w:sz w:val="28"/>
          <w:szCs w:val="28"/>
        </w:rPr>
        <w:t>«Леночка»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Постников В.; </w:t>
      </w:r>
      <w:r w:rsidRPr="00C05444">
        <w:rPr>
          <w:color w:val="000000"/>
          <w:sz w:val="28"/>
          <w:szCs w:val="28"/>
        </w:rPr>
        <w:t>«Жених из 3 Б»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Приставкин </w:t>
      </w:r>
      <w:r w:rsidRPr="00C05444">
        <w:rPr>
          <w:color w:val="000000"/>
          <w:sz w:val="28"/>
          <w:szCs w:val="28"/>
        </w:rPr>
        <w:t>А. «Фотография»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Пушкин </w:t>
      </w:r>
      <w:r w:rsidRPr="00C05444">
        <w:rPr>
          <w:b/>
          <w:color w:val="000000"/>
          <w:sz w:val="28"/>
          <w:szCs w:val="28"/>
        </w:rPr>
        <w:t>А.</w:t>
      </w:r>
      <w:r w:rsidRPr="00C05444">
        <w:rPr>
          <w:color w:val="000000"/>
          <w:sz w:val="28"/>
          <w:szCs w:val="28"/>
        </w:rPr>
        <w:t xml:space="preserve"> «Дубровский», «Капитанская дочка», «Повести Белкина», «Пиковая дама»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Русские народные сказки: </w:t>
      </w:r>
      <w:r w:rsidRPr="00C05444">
        <w:rPr>
          <w:color w:val="000000"/>
          <w:sz w:val="28"/>
          <w:szCs w:val="28"/>
        </w:rPr>
        <w:t>«Сивка-Бурка», «Сестрица Аленушка и братец Иванушка», «Иван-царевич и серый волк»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Толстой </w:t>
      </w:r>
      <w:r w:rsidRPr="00C05444">
        <w:rPr>
          <w:color w:val="000000"/>
          <w:sz w:val="28"/>
          <w:szCs w:val="28"/>
        </w:rPr>
        <w:t>Л. «Война и мир»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Тургенев И. </w:t>
      </w:r>
      <w:r w:rsidRPr="00C05444">
        <w:rPr>
          <w:color w:val="000000"/>
          <w:sz w:val="28"/>
          <w:szCs w:val="28"/>
        </w:rPr>
        <w:t>«Отцы и дети», «Ася», «Записки охотника»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Тэффи Н. </w:t>
      </w:r>
      <w:r w:rsidRPr="00C05444">
        <w:rPr>
          <w:color w:val="000000"/>
          <w:sz w:val="28"/>
          <w:szCs w:val="28"/>
        </w:rPr>
        <w:t>«Жизнь и воротник», «Экзамен», «Демоническая женщина», «Катенька», «Счастливая», «Раскаявшаяся судьба»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Успенский Э. </w:t>
      </w:r>
      <w:r w:rsidRPr="00C05444">
        <w:rPr>
          <w:color w:val="000000"/>
          <w:sz w:val="28"/>
          <w:szCs w:val="28"/>
        </w:rPr>
        <w:t>«Крокодил Гена и его друзья»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Чарская Л. </w:t>
      </w:r>
      <w:r w:rsidRPr="00C05444">
        <w:rPr>
          <w:color w:val="000000"/>
          <w:sz w:val="28"/>
          <w:szCs w:val="28"/>
        </w:rPr>
        <w:t>«Записки маленькой гимназистки»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Чехов </w:t>
      </w:r>
      <w:r w:rsidRPr="00C05444">
        <w:rPr>
          <w:color w:val="000000"/>
          <w:sz w:val="28"/>
          <w:szCs w:val="28"/>
        </w:rPr>
        <w:t>А. «Каштанка», «Смерть чиновника», «Размазня», «Толсты и тонкий», «Злой мальчик», «Чайка», «Лошадиная фамилия», «Дама с собачкой», «Человек в футляре»</w:t>
      </w:r>
    </w:p>
    <w:p w:rsidR="00C05444" w:rsidRPr="00C05444" w:rsidRDefault="00C05444" w:rsidP="00C054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Шолохов М. </w:t>
      </w:r>
      <w:r w:rsidRPr="00C05444">
        <w:rPr>
          <w:color w:val="000000"/>
          <w:sz w:val="28"/>
          <w:szCs w:val="28"/>
        </w:rPr>
        <w:t>«Тихий Дон», «Судьба человека», «</w:t>
      </w:r>
      <w:proofErr w:type="spellStart"/>
      <w:r w:rsidRPr="00C05444">
        <w:rPr>
          <w:color w:val="000000"/>
          <w:sz w:val="28"/>
          <w:szCs w:val="28"/>
        </w:rPr>
        <w:t>Нахаленок</w:t>
      </w:r>
      <w:proofErr w:type="spellEnd"/>
      <w:r w:rsidRPr="00C05444">
        <w:rPr>
          <w:color w:val="000000"/>
          <w:sz w:val="28"/>
          <w:szCs w:val="28"/>
        </w:rPr>
        <w:t>»</w:t>
      </w:r>
    </w:p>
    <w:p w:rsidR="00C05444" w:rsidRPr="00C05444" w:rsidRDefault="00C05444" w:rsidP="00C05444">
      <w:pPr>
        <w:jc w:val="both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</w:rPr>
        <w:t xml:space="preserve">Яковлев Ю. </w:t>
      </w:r>
      <w:r w:rsidRPr="00C05444">
        <w:rPr>
          <w:color w:val="000000"/>
          <w:sz w:val="28"/>
          <w:szCs w:val="28"/>
        </w:rPr>
        <w:t xml:space="preserve">«Гонение на </w:t>
      </w:r>
      <w:proofErr w:type="gramStart"/>
      <w:r w:rsidRPr="00C05444">
        <w:rPr>
          <w:color w:val="000000"/>
          <w:sz w:val="28"/>
          <w:szCs w:val="28"/>
        </w:rPr>
        <w:t>рыжих</w:t>
      </w:r>
      <w:proofErr w:type="gramEnd"/>
      <w:r w:rsidRPr="00C05444">
        <w:rPr>
          <w:color w:val="000000"/>
          <w:sz w:val="28"/>
          <w:szCs w:val="28"/>
        </w:rPr>
        <w:t>», «Игра в красавицу», «Сердце земли», «Девочки с Васильевского острова»</w:t>
      </w:r>
    </w:p>
    <w:p w:rsidR="00C05444" w:rsidRPr="00C05444" w:rsidRDefault="00C05444" w:rsidP="00C05444">
      <w:pPr>
        <w:jc w:val="both"/>
        <w:rPr>
          <w:color w:val="000000"/>
          <w:sz w:val="28"/>
          <w:szCs w:val="28"/>
        </w:rPr>
      </w:pPr>
    </w:p>
    <w:p w:rsidR="00C05444" w:rsidRPr="00C05444" w:rsidRDefault="00C05444" w:rsidP="00C05444">
      <w:pPr>
        <w:jc w:val="both"/>
        <w:rPr>
          <w:sz w:val="28"/>
          <w:szCs w:val="28"/>
        </w:rPr>
      </w:pPr>
    </w:p>
    <w:p w:rsidR="0071249E" w:rsidRPr="00C05444" w:rsidRDefault="0071249E" w:rsidP="00C05444">
      <w:pPr>
        <w:jc w:val="center"/>
        <w:rPr>
          <w:sz w:val="28"/>
          <w:szCs w:val="28"/>
        </w:rPr>
      </w:pPr>
    </w:p>
    <w:sectPr w:rsidR="0071249E" w:rsidRPr="00C05444" w:rsidSect="00C054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DA1"/>
    <w:multiLevelType w:val="multilevel"/>
    <w:tmpl w:val="DF80B6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20"/>
        </w:tabs>
        <w:ind w:left="-1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</w:abstractNum>
  <w:abstractNum w:abstractNumId="1">
    <w:nsid w:val="282B3520"/>
    <w:multiLevelType w:val="multilevel"/>
    <w:tmpl w:val="50EE2F32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2">
    <w:nsid w:val="36453A64"/>
    <w:multiLevelType w:val="hybridMultilevel"/>
    <w:tmpl w:val="5F9C793C"/>
    <w:lvl w:ilvl="0" w:tplc="C38C8E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D0D7D"/>
    <w:multiLevelType w:val="hybridMultilevel"/>
    <w:tmpl w:val="65525A6C"/>
    <w:lvl w:ilvl="0" w:tplc="4ED47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A4113"/>
    <w:multiLevelType w:val="multilevel"/>
    <w:tmpl w:val="50EE2F32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5">
    <w:nsid w:val="4D045328"/>
    <w:multiLevelType w:val="hybridMultilevel"/>
    <w:tmpl w:val="1700AA10"/>
    <w:lvl w:ilvl="0" w:tplc="C94E4EC4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2BA7D01"/>
    <w:multiLevelType w:val="hybridMultilevel"/>
    <w:tmpl w:val="A71E96D8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566F33E8"/>
    <w:multiLevelType w:val="hybridMultilevel"/>
    <w:tmpl w:val="31EEC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D60CD"/>
    <w:multiLevelType w:val="hybridMultilevel"/>
    <w:tmpl w:val="B65A0FEE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71F3351A"/>
    <w:multiLevelType w:val="hybridMultilevel"/>
    <w:tmpl w:val="C562FB5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>
    <w:nsid w:val="720906A7"/>
    <w:multiLevelType w:val="hybridMultilevel"/>
    <w:tmpl w:val="C9C8A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306EA5"/>
    <w:multiLevelType w:val="multilevel"/>
    <w:tmpl w:val="A93E1D8E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D32587"/>
    <w:rsid w:val="00036B34"/>
    <w:rsid w:val="0004648A"/>
    <w:rsid w:val="000D0623"/>
    <w:rsid w:val="000E52A1"/>
    <w:rsid w:val="0010525A"/>
    <w:rsid w:val="00127D28"/>
    <w:rsid w:val="00202870"/>
    <w:rsid w:val="0021467A"/>
    <w:rsid w:val="00217B6E"/>
    <w:rsid w:val="0023117B"/>
    <w:rsid w:val="002358FB"/>
    <w:rsid w:val="00245790"/>
    <w:rsid w:val="00265338"/>
    <w:rsid w:val="00273FC8"/>
    <w:rsid w:val="002835C3"/>
    <w:rsid w:val="003D0ABB"/>
    <w:rsid w:val="003D4F76"/>
    <w:rsid w:val="003E6447"/>
    <w:rsid w:val="00420BB4"/>
    <w:rsid w:val="00452578"/>
    <w:rsid w:val="004B199C"/>
    <w:rsid w:val="004D6DB7"/>
    <w:rsid w:val="00501E63"/>
    <w:rsid w:val="00521070"/>
    <w:rsid w:val="00536191"/>
    <w:rsid w:val="00554C2D"/>
    <w:rsid w:val="00592B06"/>
    <w:rsid w:val="005A08A1"/>
    <w:rsid w:val="005A4BC7"/>
    <w:rsid w:val="005E3749"/>
    <w:rsid w:val="00657C03"/>
    <w:rsid w:val="006A102B"/>
    <w:rsid w:val="006F11E7"/>
    <w:rsid w:val="0071249E"/>
    <w:rsid w:val="007D0C31"/>
    <w:rsid w:val="00813602"/>
    <w:rsid w:val="00845C16"/>
    <w:rsid w:val="00877C7A"/>
    <w:rsid w:val="0088249E"/>
    <w:rsid w:val="0088255B"/>
    <w:rsid w:val="00887A08"/>
    <w:rsid w:val="008F76BC"/>
    <w:rsid w:val="00937C94"/>
    <w:rsid w:val="0095582A"/>
    <w:rsid w:val="00994E3A"/>
    <w:rsid w:val="009C21EB"/>
    <w:rsid w:val="009C6414"/>
    <w:rsid w:val="009F3349"/>
    <w:rsid w:val="00A017D2"/>
    <w:rsid w:val="00A233D3"/>
    <w:rsid w:val="00A3392B"/>
    <w:rsid w:val="00AA0F2D"/>
    <w:rsid w:val="00AA5308"/>
    <w:rsid w:val="00AA6F77"/>
    <w:rsid w:val="00B73A95"/>
    <w:rsid w:val="00B75E48"/>
    <w:rsid w:val="00C05444"/>
    <w:rsid w:val="00C54172"/>
    <w:rsid w:val="00CB167D"/>
    <w:rsid w:val="00D32587"/>
    <w:rsid w:val="00D63D29"/>
    <w:rsid w:val="00DC7B04"/>
    <w:rsid w:val="00DD182F"/>
    <w:rsid w:val="00DE0525"/>
    <w:rsid w:val="00E056DD"/>
    <w:rsid w:val="00E14144"/>
    <w:rsid w:val="00E1520B"/>
    <w:rsid w:val="00E40D8C"/>
    <w:rsid w:val="00E50BC1"/>
    <w:rsid w:val="00E5720C"/>
    <w:rsid w:val="00ED3513"/>
    <w:rsid w:val="00EE3AD2"/>
    <w:rsid w:val="00EF6623"/>
    <w:rsid w:val="00F356CC"/>
    <w:rsid w:val="00F424F9"/>
    <w:rsid w:val="00F727A7"/>
    <w:rsid w:val="00FA0B12"/>
    <w:rsid w:val="00FD2803"/>
    <w:rsid w:val="00FE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70"/>
  </w:style>
  <w:style w:type="paragraph" w:styleId="1">
    <w:name w:val="heading 1"/>
    <w:basedOn w:val="a"/>
    <w:next w:val="a"/>
    <w:link w:val="10"/>
    <w:uiPriority w:val="99"/>
    <w:qFormat/>
    <w:rsid w:val="00202870"/>
    <w:pPr>
      <w:keepNext/>
      <w:framePr w:hSpace="141" w:wrap="auto" w:vAnchor="text" w:hAnchor="page" w:x="1560" w:y="-145"/>
      <w:ind w:left="72" w:hanging="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287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C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40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0CE2"/>
    <w:rPr>
      <w:sz w:val="0"/>
      <w:szCs w:val="0"/>
    </w:rPr>
  </w:style>
  <w:style w:type="paragraph" w:styleId="a5">
    <w:name w:val="List Paragraph"/>
    <w:basedOn w:val="a"/>
    <w:uiPriority w:val="34"/>
    <w:qFormat/>
    <w:rsid w:val="00937C94"/>
    <w:pPr>
      <w:ind w:left="720"/>
      <w:contextualSpacing/>
    </w:pPr>
  </w:style>
  <w:style w:type="table" w:styleId="a6">
    <w:name w:val="Table Grid"/>
    <w:basedOn w:val="a1"/>
    <w:uiPriority w:val="59"/>
    <w:rsid w:val="007124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E3AD2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8">
    <w:name w:val="Hyperlink"/>
    <w:basedOn w:val="a0"/>
    <w:uiPriority w:val="99"/>
    <w:rsid w:val="00EE3AD2"/>
    <w:rPr>
      <w:rFonts w:cs="Times New Roman"/>
      <w:color w:val="0000FF"/>
      <w:u w:val="single"/>
    </w:rPr>
  </w:style>
  <w:style w:type="paragraph" w:customStyle="1" w:styleId="justify">
    <w:name w:val="justify"/>
    <w:basedOn w:val="a"/>
    <w:uiPriority w:val="99"/>
    <w:rsid w:val="00EE3AD2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ListParagraph1">
    <w:name w:val="List Paragraph1"/>
    <w:basedOn w:val="a"/>
    <w:uiPriority w:val="99"/>
    <w:rsid w:val="00EE3AD2"/>
    <w:pPr>
      <w:ind w:left="720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EE3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Strong"/>
    <w:basedOn w:val="a0"/>
    <w:uiPriority w:val="99"/>
    <w:qFormat/>
    <w:rsid w:val="00EE3AD2"/>
    <w:rPr>
      <w:rFonts w:cs="Times New Roman"/>
      <w:b/>
      <w:bCs/>
    </w:rPr>
  </w:style>
  <w:style w:type="paragraph" w:styleId="aa">
    <w:name w:val="Body Text"/>
    <w:basedOn w:val="a"/>
    <w:link w:val="ab"/>
    <w:uiPriority w:val="99"/>
    <w:unhideWhenUsed/>
    <w:rsid w:val="00EE3AD2"/>
    <w:rPr>
      <w:rFonts w:ascii="Calibri" w:hAnsi="Calibri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EE3AD2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" TargetMode="External"/><Relationship Id="rId13" Type="http://schemas.openxmlformats.org/officeDocument/2006/relationships/hyperlink" Target="https://lysva.bi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ngreaders.ru" TargetMode="External"/><Relationship Id="rId12" Type="http://schemas.openxmlformats.org/officeDocument/2006/relationships/hyperlink" Target="http://www.youngreaders.ru" TargetMode="External"/><Relationship Id="rId17" Type="http://schemas.openxmlformats.org/officeDocument/2006/relationships/hyperlink" Target="http://&#1094;&#1076;&#1073;-&#1083;&#1099;&#1089;&#1100;&#1074;&#1072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94;&#1076;&#1073;-&#1083;&#1099;&#1089;&#1100;&#1074;&#1072;.&#1088;&#1092;/http://xn----8sbbfh8b2b9azcl.xn--p1ai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youngreade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ysva-library.ru/" TargetMode="External"/><Relationship Id="rId10" Type="http://schemas.openxmlformats.org/officeDocument/2006/relationships/hyperlink" Target="http://www.youngreader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a1FRTHozufpiNaW46" TargetMode="External"/><Relationship Id="rId14" Type="http://schemas.openxmlformats.org/officeDocument/2006/relationships/hyperlink" Target="https://vk.com/cnmo5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%20yo\Desktop\&#1087;&#1088;&#1080;&#1082;&#1072;&#1079;%20&#1091;&#1087;&#1088;&#1072;&#1074;&#1083;&#1077;&#1085;&#1080;&#1103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1584-1A6E-44EE-8F61-043DFA23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управления образования</Template>
  <TotalTime>231</TotalTime>
  <Pages>10</Pages>
  <Words>1783</Words>
  <Characters>12909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Hell Hole</Company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kab4-1</dc:creator>
  <cp:keywords/>
  <dc:description/>
  <cp:lastModifiedBy>Библиотека</cp:lastModifiedBy>
  <cp:revision>31</cp:revision>
  <cp:lastPrinted>2019-12-26T07:13:00Z</cp:lastPrinted>
  <dcterms:created xsi:type="dcterms:W3CDTF">2016-02-29T08:26:00Z</dcterms:created>
  <dcterms:modified xsi:type="dcterms:W3CDTF">2019-12-27T07:45:00Z</dcterms:modified>
</cp:coreProperties>
</file>