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29" w:rsidRPr="000F0B45" w:rsidRDefault="00E30C29" w:rsidP="00F24534">
      <w:pPr>
        <w:jc w:val="center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0F0B45">
        <w:rPr>
          <w:rFonts w:ascii="Times New Roman" w:hAnsi="Times New Roman"/>
          <w:sz w:val="24"/>
          <w:szCs w:val="24"/>
        </w:rPr>
        <w:t>Методический анализ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результатов ВПР</w:t>
      </w:r>
    </w:p>
    <w:p w:rsidR="00E30C29" w:rsidRPr="000F0B45" w:rsidRDefault="00E30C29" w:rsidP="00F24534">
      <w:pPr>
        <w:jc w:val="center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 по учебному предмету ОБЩЕСТВОЗНАНИЕ</w:t>
      </w:r>
    </w:p>
    <w:p w:rsidR="00E30C29" w:rsidRPr="000F0B45" w:rsidRDefault="00E30C29" w:rsidP="00F24534">
      <w:pPr>
        <w:jc w:val="center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 по программе  за 6 класс</w:t>
      </w:r>
    </w:p>
    <w:p w:rsidR="00E30C29" w:rsidRPr="000F0B45" w:rsidRDefault="00E30C29" w:rsidP="00F24534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Количество участников ВПР по учебному предмету</w:t>
      </w:r>
    </w:p>
    <w:p w:rsidR="00E30C29" w:rsidRPr="000F0B45" w:rsidRDefault="00E30C29" w:rsidP="001C2C80">
      <w:pPr>
        <w:pStyle w:val="a3"/>
        <w:ind w:left="0"/>
        <w:jc w:val="right"/>
        <w:rPr>
          <w:rFonts w:ascii="Times New Roman" w:hAnsi="Times New Roman"/>
          <w:i/>
          <w:iCs/>
          <w:sz w:val="24"/>
          <w:szCs w:val="24"/>
        </w:rPr>
      </w:pPr>
      <w:r w:rsidRPr="000F0B45">
        <w:rPr>
          <w:rFonts w:ascii="Times New Roman" w:hAnsi="Times New Roman"/>
          <w:i/>
          <w:iCs/>
          <w:sz w:val="24"/>
          <w:szCs w:val="24"/>
        </w:rPr>
        <w:t xml:space="preserve">Таблица 1     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68"/>
        <w:gridCol w:w="2160"/>
        <w:gridCol w:w="2160"/>
      </w:tblGrid>
      <w:tr w:rsidR="00E30C29" w:rsidRPr="000F0B45">
        <w:tc>
          <w:tcPr>
            <w:tcW w:w="5868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Участники ВПР</w:t>
            </w:r>
          </w:p>
        </w:tc>
        <w:tc>
          <w:tcPr>
            <w:tcW w:w="2160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 xml:space="preserve">2020г </w:t>
            </w:r>
          </w:p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кол-во ОО</w:t>
            </w:r>
          </w:p>
        </w:tc>
        <w:tc>
          <w:tcPr>
            <w:tcW w:w="2160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Кол-во  чел</w:t>
            </w:r>
          </w:p>
        </w:tc>
      </w:tr>
      <w:tr w:rsidR="00E30C29" w:rsidRPr="000F0B45">
        <w:tc>
          <w:tcPr>
            <w:tcW w:w="5868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B4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F0B45">
              <w:rPr>
                <w:rFonts w:ascii="Times New Roman" w:hAnsi="Times New Roman"/>
                <w:sz w:val="24"/>
                <w:szCs w:val="24"/>
              </w:rPr>
              <w:t xml:space="preserve"> текущего года в Пермском крае</w:t>
            </w:r>
          </w:p>
        </w:tc>
        <w:tc>
          <w:tcPr>
            <w:tcW w:w="2160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160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22640</w:t>
            </w:r>
          </w:p>
        </w:tc>
      </w:tr>
      <w:tr w:rsidR="00E30C29" w:rsidRPr="000F0B45">
        <w:tc>
          <w:tcPr>
            <w:tcW w:w="5868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B45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0F0B45">
              <w:rPr>
                <w:rFonts w:ascii="Times New Roman" w:hAnsi="Times New Roman"/>
                <w:sz w:val="24"/>
                <w:szCs w:val="24"/>
              </w:rPr>
              <w:t xml:space="preserve"> текущего года в Лысьве</w:t>
            </w:r>
          </w:p>
        </w:tc>
        <w:tc>
          <w:tcPr>
            <w:tcW w:w="2160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</w:tr>
    </w:tbl>
    <w:p w:rsidR="00E30C29" w:rsidRPr="000F0B45" w:rsidRDefault="00E30C29" w:rsidP="00F24534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В 2020 году ВПР по обществознанию  в Лысьве писали 584 чел.</w:t>
      </w:r>
    </w:p>
    <w:p w:rsidR="00E30C29" w:rsidRPr="000F0B45" w:rsidRDefault="00E30C29" w:rsidP="00F24534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Основные результаты ВПР по предмету</w:t>
      </w:r>
    </w:p>
    <w:p w:rsidR="00E30C29" w:rsidRPr="000F0B45" w:rsidRDefault="00E30C29" w:rsidP="00F2453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1.2.1 Результативность работ по предмету за 2020 год</w:t>
      </w:r>
    </w:p>
    <w:p w:rsidR="00E30C29" w:rsidRPr="000F0B45" w:rsidRDefault="00E30C29" w:rsidP="001C2C80">
      <w:pPr>
        <w:jc w:val="right"/>
        <w:rPr>
          <w:rFonts w:ascii="Times New Roman" w:hAnsi="Times New Roman"/>
          <w:i/>
          <w:iCs/>
          <w:sz w:val="24"/>
          <w:szCs w:val="24"/>
        </w:rPr>
      </w:pPr>
      <w:r w:rsidRPr="000F0B45">
        <w:rPr>
          <w:rFonts w:ascii="Times New Roman" w:hAnsi="Times New Roman"/>
          <w:i/>
          <w:iCs/>
          <w:sz w:val="24"/>
          <w:szCs w:val="24"/>
        </w:rPr>
        <w:t>Таблица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2880"/>
        <w:gridCol w:w="2700"/>
      </w:tblGrid>
      <w:tr w:rsidR="00E30C29" w:rsidRPr="000F0B45">
        <w:tc>
          <w:tcPr>
            <w:tcW w:w="4608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Результаты работ</w:t>
            </w:r>
          </w:p>
        </w:tc>
        <w:tc>
          <w:tcPr>
            <w:tcW w:w="2880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Лысьвенский район</w:t>
            </w:r>
          </w:p>
        </w:tc>
        <w:tc>
          <w:tcPr>
            <w:tcW w:w="2700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Пермский край</w:t>
            </w:r>
          </w:p>
        </w:tc>
      </w:tr>
      <w:tr w:rsidR="00E30C29" w:rsidRPr="000F0B45">
        <w:tc>
          <w:tcPr>
            <w:tcW w:w="4608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Количество чел</w:t>
            </w:r>
          </w:p>
        </w:tc>
        <w:tc>
          <w:tcPr>
            <w:tcW w:w="2700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Количество чел</w:t>
            </w:r>
          </w:p>
        </w:tc>
      </w:tr>
      <w:tr w:rsidR="00E30C29" w:rsidRPr="000F0B45">
        <w:tc>
          <w:tcPr>
            <w:tcW w:w="4608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80" w:type="dxa"/>
          </w:tcPr>
          <w:p w:rsidR="00E30C29" w:rsidRPr="000F0B45" w:rsidRDefault="00E30C29" w:rsidP="006638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2700" w:type="dxa"/>
          </w:tcPr>
          <w:p w:rsidR="00E30C29" w:rsidRPr="000F0B45" w:rsidRDefault="00E30C29" w:rsidP="006638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22640</w:t>
            </w:r>
          </w:p>
        </w:tc>
      </w:tr>
      <w:tr w:rsidR="00E30C29" w:rsidRPr="000F0B45">
        <w:tc>
          <w:tcPr>
            <w:tcW w:w="4608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Получили «2»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C29" w:rsidRPr="000F0B45" w:rsidRDefault="00E30C29" w:rsidP="006638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C29" w:rsidRPr="000F0B45" w:rsidRDefault="00E30C29" w:rsidP="009463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>4658</w:t>
            </w:r>
          </w:p>
        </w:tc>
      </w:tr>
      <w:tr w:rsidR="00E30C29" w:rsidRPr="000F0B45">
        <w:tc>
          <w:tcPr>
            <w:tcW w:w="4608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Получили «3»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C29" w:rsidRPr="000F0B45" w:rsidRDefault="00E30C29" w:rsidP="009463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C29" w:rsidRPr="000F0B45" w:rsidRDefault="00E30C29" w:rsidP="009463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>10481</w:t>
            </w:r>
          </w:p>
        </w:tc>
      </w:tr>
      <w:tr w:rsidR="00E30C29" w:rsidRPr="000F0B45">
        <w:tc>
          <w:tcPr>
            <w:tcW w:w="4608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Получили «4»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C29" w:rsidRPr="000F0B45" w:rsidRDefault="00E30C29" w:rsidP="009463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C29" w:rsidRPr="000F0B45" w:rsidRDefault="00E30C29" w:rsidP="009463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>5757</w:t>
            </w:r>
          </w:p>
        </w:tc>
      </w:tr>
      <w:tr w:rsidR="00E30C29" w:rsidRPr="000F0B45">
        <w:tc>
          <w:tcPr>
            <w:tcW w:w="4608" w:type="dxa"/>
          </w:tcPr>
          <w:p w:rsidR="00E30C29" w:rsidRPr="000F0B45" w:rsidRDefault="00E30C29" w:rsidP="009463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Получили «5»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C29" w:rsidRPr="000F0B45" w:rsidRDefault="00E30C29" w:rsidP="009463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0C29" w:rsidRPr="000F0B45" w:rsidRDefault="00E30C29" w:rsidP="009463B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>1115</w:t>
            </w:r>
          </w:p>
        </w:tc>
      </w:tr>
    </w:tbl>
    <w:p w:rsidR="00E30C29" w:rsidRPr="000F0B45" w:rsidRDefault="00E30C29" w:rsidP="00F24534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 </w:t>
      </w:r>
    </w:p>
    <w:p w:rsidR="00E30C29" w:rsidRPr="000F0B45" w:rsidRDefault="00C520D0" w:rsidP="00286638">
      <w:pPr>
        <w:jc w:val="center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201pt">
            <v:imagedata r:id="rId6" o:title=""/>
          </v:shape>
        </w:pict>
      </w:r>
    </w:p>
    <w:p w:rsidR="00E30C29" w:rsidRPr="000F0B45" w:rsidRDefault="00E30C29">
      <w:pPr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Рассматривая результаты ВПР по обществознанию в сравнении Пермский край и Лысьвенский район необходимо учитывать два важных фактора: </w:t>
      </w:r>
    </w:p>
    <w:p w:rsidR="00E30C29" w:rsidRPr="000F0B45" w:rsidRDefault="00E30C29">
      <w:pPr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-четвертая четверть 2019-2020 учебного года проходила в режиме дистанционного обучения;</w:t>
      </w:r>
    </w:p>
    <w:p w:rsidR="00E30C29" w:rsidRPr="000F0B45" w:rsidRDefault="00E30C29">
      <w:pPr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- всероссийские проверочные работы 2020 года были проведены не по окончании учебного года</w:t>
      </w:r>
      <w:proofErr w:type="gramStart"/>
      <w:r w:rsidRPr="000F0B4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а в начале нового учебного года в целях осуществления входного мониторинга и дальнейшей корректировки образовательных программ.</w:t>
      </w:r>
    </w:p>
    <w:p w:rsidR="00E30C29" w:rsidRPr="000F0B45" w:rsidRDefault="00E30C29">
      <w:pPr>
        <w:rPr>
          <w:rFonts w:ascii="Times New Roman" w:hAnsi="Times New Roman"/>
          <w:sz w:val="24"/>
          <w:szCs w:val="24"/>
        </w:rPr>
      </w:pPr>
    </w:p>
    <w:p w:rsidR="00E30C29" w:rsidRPr="000F0B45" w:rsidRDefault="00E30C29">
      <w:pPr>
        <w:rPr>
          <w:rFonts w:ascii="Times New Roman" w:hAnsi="Times New Roman"/>
          <w:b/>
          <w:sz w:val="24"/>
          <w:szCs w:val="24"/>
        </w:rPr>
      </w:pPr>
      <w:r w:rsidRPr="000F0B45">
        <w:rPr>
          <w:rFonts w:ascii="Times New Roman" w:hAnsi="Times New Roman"/>
          <w:b/>
          <w:sz w:val="24"/>
          <w:szCs w:val="24"/>
        </w:rPr>
        <w:t>1.2.2 Гистограмма распределения первичных баллов по предмету в 2020г.</w:t>
      </w:r>
    </w:p>
    <w:p w:rsidR="00E30C29" w:rsidRPr="000F0B45" w:rsidRDefault="00E30C29">
      <w:pPr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(количество участников, получивших тот или иной первичный балл)</w:t>
      </w:r>
    </w:p>
    <w:p w:rsidR="00E30C29" w:rsidRPr="000F0B45" w:rsidRDefault="000F0B45" w:rsidP="00286638">
      <w:pPr>
        <w:jc w:val="center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2" o:spid="_x0000_i1026" type="#_x0000_t75" style="width:487.5pt;height:182.25pt;visibility:visible">
            <v:imagedata r:id="rId7" o:title=""/>
          </v:shape>
        </w:pict>
      </w:r>
    </w:p>
    <w:p w:rsidR="00E30C29" w:rsidRPr="000F0B45" w:rsidRDefault="00E30C29">
      <w:pPr>
        <w:rPr>
          <w:rFonts w:ascii="Times New Roman" w:hAnsi="Times New Roman"/>
          <w:sz w:val="24"/>
          <w:szCs w:val="24"/>
        </w:rPr>
      </w:pPr>
    </w:p>
    <w:p w:rsidR="00E30C29" w:rsidRPr="000F0B45" w:rsidRDefault="00E30C29">
      <w:pPr>
        <w:rPr>
          <w:rFonts w:ascii="Times New Roman" w:hAnsi="Times New Roman"/>
          <w:b/>
          <w:sz w:val="24"/>
          <w:szCs w:val="24"/>
        </w:rPr>
      </w:pPr>
      <w:r w:rsidRPr="000F0B45">
        <w:rPr>
          <w:rFonts w:ascii="Times New Roman" w:hAnsi="Times New Roman"/>
          <w:b/>
          <w:sz w:val="24"/>
          <w:szCs w:val="24"/>
        </w:rPr>
        <w:t>Рекомендации по переводу первичных баллов в отметки по пятибалльной шкале</w:t>
      </w:r>
    </w:p>
    <w:p w:rsidR="00E30C29" w:rsidRPr="000F0B45" w:rsidRDefault="00E30C29" w:rsidP="001C2C80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0F0B45">
        <w:rPr>
          <w:rFonts w:ascii="Times New Roman" w:hAnsi="Times New Roman"/>
          <w:bCs/>
          <w:i/>
          <w:iCs/>
          <w:sz w:val="24"/>
          <w:szCs w:val="24"/>
        </w:rPr>
        <w:t>Таблица 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1499"/>
        <w:gridCol w:w="1528"/>
        <w:gridCol w:w="1528"/>
        <w:gridCol w:w="1528"/>
        <w:gridCol w:w="1528"/>
      </w:tblGrid>
      <w:tr w:rsidR="00E30C29" w:rsidRPr="000F0B45">
        <w:tc>
          <w:tcPr>
            <w:tcW w:w="262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39" w:type="dxa"/>
          </w:tcPr>
          <w:p w:rsidR="00E30C29" w:rsidRPr="000F0B45" w:rsidRDefault="00E30C29" w:rsidP="00946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528" w:type="dxa"/>
          </w:tcPr>
          <w:p w:rsidR="00E30C29" w:rsidRPr="000F0B45" w:rsidRDefault="00E30C29" w:rsidP="00946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28" w:type="dxa"/>
          </w:tcPr>
          <w:p w:rsidR="00E30C29" w:rsidRPr="000F0B45" w:rsidRDefault="00E30C29" w:rsidP="00946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28" w:type="dxa"/>
          </w:tcPr>
          <w:p w:rsidR="00E30C29" w:rsidRPr="000F0B45" w:rsidRDefault="00E30C29" w:rsidP="00946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28" w:type="dxa"/>
          </w:tcPr>
          <w:p w:rsidR="00E30C29" w:rsidRPr="000F0B45" w:rsidRDefault="00E30C29" w:rsidP="00946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E30C29" w:rsidRPr="000F0B45">
        <w:tc>
          <w:tcPr>
            <w:tcW w:w="262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Первичные баллы</w:t>
            </w:r>
          </w:p>
        </w:tc>
        <w:tc>
          <w:tcPr>
            <w:tcW w:w="1439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0-8</w:t>
            </w:r>
          </w:p>
        </w:tc>
        <w:tc>
          <w:tcPr>
            <w:tcW w:w="152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9-14</w:t>
            </w:r>
          </w:p>
        </w:tc>
        <w:tc>
          <w:tcPr>
            <w:tcW w:w="152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15-19</w:t>
            </w:r>
          </w:p>
        </w:tc>
        <w:tc>
          <w:tcPr>
            <w:tcW w:w="152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20-23</w:t>
            </w:r>
          </w:p>
        </w:tc>
      </w:tr>
      <w:tr w:rsidR="00E30C29" w:rsidRPr="000F0B45">
        <w:tc>
          <w:tcPr>
            <w:tcW w:w="262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Пермский край</w:t>
            </w:r>
          </w:p>
        </w:tc>
        <w:tc>
          <w:tcPr>
            <w:tcW w:w="1439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22640</w:t>
            </w:r>
          </w:p>
        </w:tc>
        <w:tc>
          <w:tcPr>
            <w:tcW w:w="152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21,16 %</w:t>
            </w:r>
          </w:p>
        </w:tc>
        <w:tc>
          <w:tcPr>
            <w:tcW w:w="152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47,62%</w:t>
            </w:r>
          </w:p>
        </w:tc>
        <w:tc>
          <w:tcPr>
            <w:tcW w:w="152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26,16%</w:t>
            </w:r>
          </w:p>
        </w:tc>
        <w:tc>
          <w:tcPr>
            <w:tcW w:w="152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5,07%</w:t>
            </w:r>
          </w:p>
        </w:tc>
      </w:tr>
      <w:tr w:rsidR="00E30C29" w:rsidRPr="000F0B45">
        <w:tc>
          <w:tcPr>
            <w:tcW w:w="262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Лысьвенский район</w:t>
            </w:r>
          </w:p>
        </w:tc>
        <w:tc>
          <w:tcPr>
            <w:tcW w:w="1439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52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25%</w:t>
            </w:r>
          </w:p>
        </w:tc>
        <w:tc>
          <w:tcPr>
            <w:tcW w:w="152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57,57%</w:t>
            </w:r>
          </w:p>
        </w:tc>
        <w:tc>
          <w:tcPr>
            <w:tcW w:w="152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16,74%</w:t>
            </w:r>
          </w:p>
        </w:tc>
        <w:tc>
          <w:tcPr>
            <w:tcW w:w="152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Cs/>
                <w:sz w:val="24"/>
                <w:szCs w:val="24"/>
              </w:rPr>
              <w:t>0,69%</w:t>
            </w:r>
          </w:p>
        </w:tc>
      </w:tr>
    </w:tbl>
    <w:p w:rsidR="00E30C29" w:rsidRPr="000F0B45" w:rsidRDefault="00E30C29">
      <w:pPr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Результаты показывают, что большая часть учащихся 7-х классов</w:t>
      </w:r>
      <w:proofErr w:type="gramStart"/>
      <w:r w:rsidRPr="000F0B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в Пермском крае  -  78,84%,  и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75% выполняют задания ВПР на удовлетворительном уровне.</w:t>
      </w:r>
    </w:p>
    <w:p w:rsidR="00E30C29" w:rsidRPr="000F0B45" w:rsidRDefault="00E30C29">
      <w:pPr>
        <w:rPr>
          <w:rFonts w:ascii="Times New Roman" w:hAnsi="Times New Roman"/>
          <w:sz w:val="24"/>
          <w:szCs w:val="24"/>
        </w:rPr>
      </w:pPr>
    </w:p>
    <w:p w:rsidR="00E30C29" w:rsidRPr="000F0B45" w:rsidRDefault="00E30C29">
      <w:pPr>
        <w:rPr>
          <w:rFonts w:ascii="Times New Roman" w:hAnsi="Times New Roman"/>
          <w:b/>
          <w:sz w:val="24"/>
          <w:szCs w:val="24"/>
        </w:rPr>
      </w:pPr>
      <w:r w:rsidRPr="000F0B45">
        <w:rPr>
          <w:rFonts w:ascii="Times New Roman" w:hAnsi="Times New Roman"/>
          <w:b/>
          <w:sz w:val="24"/>
          <w:szCs w:val="24"/>
        </w:rPr>
        <w:t>1.2.3 Сравнение полученных отметок с отметками по журналу</w:t>
      </w:r>
    </w:p>
    <w:p w:rsidR="00E30C29" w:rsidRPr="000F0B45" w:rsidRDefault="00E30C29" w:rsidP="001C2C80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0F0B45">
        <w:rPr>
          <w:rFonts w:ascii="Times New Roman" w:hAnsi="Times New Roman"/>
          <w:bCs/>
          <w:i/>
          <w:iCs/>
          <w:sz w:val="24"/>
          <w:szCs w:val="24"/>
        </w:rPr>
        <w:t>Таблица 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1417"/>
        <w:gridCol w:w="1231"/>
        <w:gridCol w:w="1843"/>
        <w:gridCol w:w="1275"/>
      </w:tblGrid>
      <w:tr w:rsidR="00E30C29" w:rsidRPr="000F0B45">
        <w:tc>
          <w:tcPr>
            <w:tcW w:w="460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Группы участников</w:t>
            </w:r>
          </w:p>
        </w:tc>
        <w:tc>
          <w:tcPr>
            <w:tcW w:w="1317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Количество участников в Пермском крае</w:t>
            </w:r>
          </w:p>
        </w:tc>
        <w:tc>
          <w:tcPr>
            <w:tcW w:w="1231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в </w:t>
            </w:r>
            <w:proofErr w:type="spellStart"/>
            <w:r w:rsidRPr="000F0B45">
              <w:rPr>
                <w:rFonts w:ascii="Times New Roman" w:hAnsi="Times New Roman"/>
                <w:sz w:val="24"/>
                <w:szCs w:val="24"/>
              </w:rPr>
              <w:t>Лысьвенском</w:t>
            </w:r>
            <w:proofErr w:type="spellEnd"/>
            <w:r w:rsidRPr="000F0B45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275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30C29" w:rsidRPr="000F0B45">
        <w:tc>
          <w:tcPr>
            <w:tcW w:w="460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Понизили (отметка &lt;</w:t>
            </w:r>
            <w:proofErr w:type="gramStart"/>
            <w:r w:rsidRPr="000F0B45">
              <w:rPr>
                <w:rFonts w:ascii="Times New Roman" w:hAnsi="Times New Roman"/>
                <w:sz w:val="24"/>
                <w:szCs w:val="24"/>
              </w:rPr>
              <w:t>отметка</w:t>
            </w:r>
            <w:proofErr w:type="gramEnd"/>
            <w:r w:rsidRPr="000F0B45">
              <w:rPr>
                <w:rFonts w:ascii="Times New Roman" w:hAnsi="Times New Roman"/>
                <w:sz w:val="24"/>
                <w:szCs w:val="24"/>
              </w:rPr>
              <w:t xml:space="preserve"> по журналу)</w:t>
            </w:r>
          </w:p>
        </w:tc>
        <w:tc>
          <w:tcPr>
            <w:tcW w:w="1317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14644</w:t>
            </w:r>
          </w:p>
        </w:tc>
        <w:tc>
          <w:tcPr>
            <w:tcW w:w="1231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66,68</w:t>
            </w:r>
          </w:p>
        </w:tc>
        <w:tc>
          <w:tcPr>
            <w:tcW w:w="1843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275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80,05</w:t>
            </w:r>
          </w:p>
        </w:tc>
      </w:tr>
      <w:tr w:rsidR="00E30C29" w:rsidRPr="000F0B45">
        <w:tc>
          <w:tcPr>
            <w:tcW w:w="460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Подтвердили (отметка =отметке по журналу)</w:t>
            </w:r>
          </w:p>
        </w:tc>
        <w:tc>
          <w:tcPr>
            <w:tcW w:w="1317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6728</w:t>
            </w:r>
          </w:p>
        </w:tc>
        <w:tc>
          <w:tcPr>
            <w:tcW w:w="1231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30,64</w:t>
            </w:r>
          </w:p>
        </w:tc>
        <w:tc>
          <w:tcPr>
            <w:tcW w:w="1843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19,04</w:t>
            </w:r>
          </w:p>
        </w:tc>
      </w:tr>
      <w:tr w:rsidR="00E30C29" w:rsidRPr="000F0B45">
        <w:tc>
          <w:tcPr>
            <w:tcW w:w="460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Повысили (отметка &gt; отметки по журналу)</w:t>
            </w:r>
          </w:p>
        </w:tc>
        <w:tc>
          <w:tcPr>
            <w:tcW w:w="1317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231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2,68</w:t>
            </w:r>
          </w:p>
        </w:tc>
        <w:tc>
          <w:tcPr>
            <w:tcW w:w="1843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</w:tr>
      <w:tr w:rsidR="00E30C29" w:rsidRPr="000F0B45">
        <w:tc>
          <w:tcPr>
            <w:tcW w:w="4608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17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21961</w:t>
            </w:r>
          </w:p>
        </w:tc>
        <w:tc>
          <w:tcPr>
            <w:tcW w:w="1231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275" w:type="dxa"/>
          </w:tcPr>
          <w:p w:rsidR="00E30C29" w:rsidRPr="000F0B45" w:rsidRDefault="00E30C29" w:rsidP="0094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30C29" w:rsidRPr="000F0B45" w:rsidRDefault="00E30C29">
      <w:pPr>
        <w:rPr>
          <w:rFonts w:ascii="Times New Roman" w:hAnsi="Times New Roman"/>
          <w:sz w:val="24"/>
          <w:szCs w:val="24"/>
        </w:rPr>
      </w:pPr>
    </w:p>
    <w:p w:rsidR="00E30C29" w:rsidRPr="000F0B45" w:rsidRDefault="00C520D0" w:rsidP="00286638">
      <w:pPr>
        <w:jc w:val="center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lastRenderedPageBreak/>
        <w:fldChar w:fldCharType="begin"/>
      </w:r>
      <w:r w:rsidRPr="000F0B45">
        <w:rPr>
          <w:rFonts w:ascii="Times New Roman" w:hAnsi="Times New Roman"/>
          <w:sz w:val="24"/>
          <w:szCs w:val="24"/>
        </w:rPr>
        <w:instrText xml:space="preserve"> </w:instrText>
      </w:r>
      <w:r w:rsidRPr="000F0B45">
        <w:rPr>
          <w:rFonts w:ascii="Times New Roman" w:hAnsi="Times New Roman"/>
          <w:sz w:val="24"/>
          <w:szCs w:val="24"/>
        </w:rPr>
        <w:instrText>INCLUDEPICTURE  "https://sun9-27.userapi.com/impg/JC8Wb4fr9ORb5aVOk7blkYBfFdtGlajCP9pS1Q/AXemkLUhPV8.jpg?size=749x478&amp;quality=96&amp;proxy=1&amp;sign=a6b7412796f208eb196d6218e353dbe9&amp;type=album" \* MERGEFORMATINET</w:instrText>
      </w:r>
      <w:r w:rsidRPr="000F0B45">
        <w:rPr>
          <w:rFonts w:ascii="Times New Roman" w:hAnsi="Times New Roman"/>
          <w:sz w:val="24"/>
          <w:szCs w:val="24"/>
        </w:rPr>
        <w:instrText xml:space="preserve"> </w:instrText>
      </w:r>
      <w:r w:rsidRPr="000F0B45">
        <w:rPr>
          <w:rFonts w:ascii="Times New Roman" w:hAnsi="Times New Roman"/>
          <w:sz w:val="24"/>
          <w:szCs w:val="24"/>
        </w:rPr>
        <w:fldChar w:fldCharType="separate"/>
      </w:r>
      <w:r w:rsidR="000F0B45" w:rsidRPr="000F0B45">
        <w:rPr>
          <w:rFonts w:ascii="Times New Roman" w:hAnsi="Times New Roman"/>
          <w:sz w:val="24"/>
          <w:szCs w:val="24"/>
        </w:rPr>
        <w:pict>
          <v:shape id="_x0000_i1027" type="#_x0000_t75" alt="https://sun9-27.userapi.com/impg/JC8Wb4fr9ORb5aVOk7blkYBfFdtGlajCP9pS1Q/AXemkLUhPV8.jpg?size=749x478&amp;quality=96&amp;proxy=1&amp;sign=a6b7412796f208eb196d6218e353dbe9&amp;type=album" style="width:402pt;height:234pt">
            <v:imagedata r:id="rId8" r:href="rId9"/>
          </v:shape>
        </w:pict>
      </w:r>
      <w:r w:rsidRPr="000F0B45">
        <w:rPr>
          <w:rFonts w:ascii="Times New Roman" w:hAnsi="Times New Roman"/>
          <w:sz w:val="24"/>
          <w:szCs w:val="24"/>
        </w:rPr>
        <w:fldChar w:fldCharType="end"/>
      </w:r>
    </w:p>
    <w:p w:rsidR="00E30C29" w:rsidRPr="000F0B45" w:rsidRDefault="00E30C29">
      <w:pPr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Результаты данной диаграммы показывают о существенном несоответствии годовых отметок в журнале отметкам за ВПР. В Пермском крае несоответствие составляет 66,68%, а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80,05%. Только одна треть учащихся Пермского края подтвердили свою отметку, а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только пятая часть учащихся подтвердили свои отметки по журналу, полученные по окончанию 6 класса. При этом повысили свою отметку 2,68% учащихся края, а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это составило 0,92% учащихся.</w:t>
      </w:r>
    </w:p>
    <w:p w:rsidR="00E30C29" w:rsidRPr="000F0B45" w:rsidRDefault="00E30C29">
      <w:pPr>
        <w:rPr>
          <w:rFonts w:ascii="Times New Roman" w:hAnsi="Times New Roman"/>
          <w:sz w:val="24"/>
          <w:szCs w:val="24"/>
        </w:rPr>
      </w:pPr>
    </w:p>
    <w:p w:rsidR="00E30C29" w:rsidRPr="000F0B45" w:rsidRDefault="00E30C29">
      <w:pPr>
        <w:rPr>
          <w:rFonts w:ascii="Times New Roman" w:hAnsi="Times New Roman"/>
          <w:b/>
          <w:sz w:val="24"/>
          <w:szCs w:val="24"/>
        </w:rPr>
      </w:pPr>
      <w:r w:rsidRPr="000F0B45">
        <w:rPr>
          <w:rFonts w:ascii="Times New Roman" w:hAnsi="Times New Roman"/>
          <w:b/>
          <w:sz w:val="24"/>
          <w:szCs w:val="24"/>
        </w:rPr>
        <w:t>1.2 Выводы о характере результатов ВПР по предмету в 2020 году.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    Особенностью ВПР  2020 года было то, что она по объективным причинам проводилась не как итоговая контрольная работа по окончанию года, а в начале следующего, т.е. по факту замеряла остаточные знания бывших шестиклассников.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    Анализ результатов ВПР общего характера показал следующее:</w:t>
      </w:r>
    </w:p>
    <w:p w:rsidR="00E30C29" w:rsidRPr="000F0B45" w:rsidRDefault="00E30C29" w:rsidP="007650C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0F0B45">
        <w:rPr>
          <w:rFonts w:ascii="Times New Roman" w:hAnsi="Times New Roman"/>
          <w:sz w:val="24"/>
          <w:szCs w:val="24"/>
        </w:rPr>
        <w:t>учеников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не справившихся с работой по обществознанию в 7 классе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выше (25%), чем количество по Пермскому краю (21,16).</w:t>
      </w:r>
    </w:p>
    <w:p w:rsidR="00E30C29" w:rsidRPr="000F0B45" w:rsidRDefault="00E30C29" w:rsidP="00755A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Самыми  массовыми были группы участников, получившие за работу отметку «3»: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57,57%,  в Пермском крае 47,62%, </w:t>
      </w:r>
    </w:p>
    <w:p w:rsidR="00E30C29" w:rsidRPr="000F0B45" w:rsidRDefault="00E30C29" w:rsidP="00755A53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Качественно выполненных работ мало: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17,43%., в Пермском крае 31,23%, 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</w:p>
    <w:p w:rsidR="00E30C29" w:rsidRPr="000F0B45" w:rsidRDefault="00E30C29" w:rsidP="007650C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2.1. Анализ результатов выполнения отдельных заданий или групп заданий по предмету</w:t>
      </w:r>
    </w:p>
    <w:p w:rsidR="00E30C29" w:rsidRPr="000F0B45" w:rsidRDefault="00E30C29" w:rsidP="001C2C8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2.1.1. Краткая характеристика КИМ по предмету</w:t>
      </w:r>
    </w:p>
    <w:p w:rsidR="00E30C29" w:rsidRPr="000F0B45" w:rsidRDefault="00E30C29" w:rsidP="0066386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 Назначение контрольно-измерительных материалов (КИМ) для проведения проверочной работы по обществознанию – оценить качество общеобразовательной подготовки обучающихся 6 классов в соответствии с требованиями ФГОС. </w:t>
      </w:r>
      <w:proofErr w:type="gramStart"/>
      <w:r w:rsidRPr="000F0B45">
        <w:rPr>
          <w:rFonts w:ascii="Times New Roman" w:hAnsi="Times New Roman"/>
          <w:sz w:val="24"/>
          <w:szCs w:val="24"/>
        </w:rPr>
        <w:t xml:space="preserve">КИМ ВПР основаны на </w:t>
      </w:r>
      <w:proofErr w:type="spellStart"/>
      <w:r w:rsidRPr="000F0B45">
        <w:rPr>
          <w:rFonts w:ascii="Times New Roman" w:hAnsi="Times New Roman"/>
          <w:sz w:val="24"/>
          <w:szCs w:val="24"/>
        </w:rPr>
        <w:t>системнодеятельностном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0B45">
        <w:rPr>
          <w:rFonts w:ascii="Times New Roman" w:hAnsi="Times New Roman"/>
          <w:sz w:val="24"/>
          <w:szCs w:val="24"/>
        </w:rPr>
        <w:t>компетентностном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и уровневом подходах, позволяют осуществить диагностику достижения предметных и метапредметных результатов обучения, в том числе овладение </w:t>
      </w:r>
      <w:proofErr w:type="spellStart"/>
      <w:r w:rsidRPr="000F0B45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понятиями и способность использования обучающимися универсальных учебных действий (УУД) в учебной, познавательной и социальной практике.</w:t>
      </w:r>
      <w:proofErr w:type="gramEnd"/>
    </w:p>
    <w:p w:rsidR="00E30C29" w:rsidRPr="000F0B45" w:rsidRDefault="00E30C29" w:rsidP="00663865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B45">
        <w:rPr>
          <w:rFonts w:ascii="Times New Roman" w:hAnsi="Times New Roman"/>
          <w:sz w:val="24"/>
          <w:szCs w:val="24"/>
        </w:rPr>
        <w:lastRenderedPageBreak/>
        <w:t>Содержание и структура проверочной работы определяются на основе Федерального государственного</w:t>
      </w:r>
      <w:r w:rsidRPr="000F0B45">
        <w:rPr>
          <w:rFonts w:ascii="Times New Roman" w:hAnsi="Times New Roman"/>
          <w:sz w:val="24"/>
          <w:szCs w:val="24"/>
        </w:rPr>
        <w:tab/>
        <w:t>образовательного</w:t>
      </w:r>
      <w:r w:rsidRPr="000F0B45">
        <w:rPr>
          <w:rFonts w:ascii="Times New Roman" w:hAnsi="Times New Roman"/>
          <w:sz w:val="24"/>
          <w:szCs w:val="24"/>
        </w:rPr>
        <w:tab/>
        <w:t>стандарта</w:t>
      </w:r>
      <w:r w:rsidRPr="000F0B45">
        <w:rPr>
          <w:rFonts w:ascii="Times New Roman" w:hAnsi="Times New Roman"/>
          <w:sz w:val="24"/>
          <w:szCs w:val="24"/>
        </w:rPr>
        <w:tab/>
        <w:t>основного</w:t>
      </w:r>
      <w:r w:rsidRPr="000F0B45">
        <w:rPr>
          <w:rFonts w:ascii="Times New Roman" w:hAnsi="Times New Roman"/>
          <w:sz w:val="24"/>
          <w:szCs w:val="24"/>
        </w:rPr>
        <w:tab/>
        <w:t>общего образования (приказ Минобрнауки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включенных в Федеральный перечень учебников.</w:t>
      </w:r>
      <w:proofErr w:type="gramEnd"/>
    </w:p>
    <w:p w:rsidR="00E30C29" w:rsidRPr="000F0B45" w:rsidRDefault="00E30C29" w:rsidP="00663865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B45">
        <w:rPr>
          <w:rFonts w:ascii="Times New Roman" w:hAnsi="Times New Roman"/>
          <w:sz w:val="24"/>
          <w:szCs w:val="24"/>
        </w:rPr>
        <w:t>Тексты заданий в КИМ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</w:t>
      </w:r>
      <w:proofErr w:type="gramEnd"/>
    </w:p>
    <w:p w:rsidR="00E30C29" w:rsidRPr="000F0B45" w:rsidRDefault="00E30C29" w:rsidP="0066386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Задания в совокупности охватывают различные аспекты содержания базовых социальных ролей (гражданина, потребителя, труженика, члена семьи), а также основы межличностных отношений и особенности поведения человека в современной информационной среде. По элементам содержания, указанных в кодификаторе, в ВПР по программе за курс 6 класса проверяются следующие содержательные блоки: «человек и общество», «сфера духовной культуры», «экономика и ее роль в жизни общества», «социальная сфера», «власть: роль политики в жизни общества», «право: Конституция Российской Федерации. Основы конституционного строя РФ».</w:t>
      </w:r>
    </w:p>
    <w:p w:rsidR="00E30C29" w:rsidRPr="000F0B45" w:rsidRDefault="00E30C29" w:rsidP="0053424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Работа состоит из 8 заданий, из которых 2 задания предполагают краткий ответ в виде комбинации цифр; 6 заданий – развернутый ответ. </w:t>
      </w:r>
    </w:p>
    <w:p w:rsidR="00E30C29" w:rsidRPr="000F0B45" w:rsidRDefault="00E30C29" w:rsidP="0053424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Задание 8 является заданием повышенного уровня сложности, остальные задания - базового уровня сложности.</w:t>
      </w:r>
    </w:p>
    <w:p w:rsidR="00E30C29" w:rsidRPr="000F0B45" w:rsidRDefault="00E30C29" w:rsidP="001C2C80">
      <w:pPr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0F0B45">
        <w:rPr>
          <w:rFonts w:ascii="Times New Roman" w:hAnsi="Times New Roman"/>
          <w:bCs/>
          <w:sz w:val="24"/>
          <w:szCs w:val="24"/>
        </w:rPr>
        <w:t>Каждое задание работы имеет четко определённую целевую установку на определённый аспект проверяемого программного содержания и проверяемых умений. Обращает на себя внимание, что задание 1 во всех вариантах предполагает систему вопросов о виде деятельности (учеба, игра, труд, общение), а задание 8 – составление краткого сообщения о нашей стране/регионе проживания.</w:t>
      </w:r>
    </w:p>
    <w:p w:rsidR="00E30C29" w:rsidRPr="000F0B45" w:rsidRDefault="00E30C29" w:rsidP="0028663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Задания 2–7 в различных вариантах ВПР являются одинаковыми по уровню сложности и позволяют проверить одни и те же умения на различных элементах содержания.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Времени на выполнение работы отводилось 45 минут.</w:t>
      </w:r>
    </w:p>
    <w:p w:rsidR="00E30C29" w:rsidRPr="000F0B45" w:rsidRDefault="00E30C29" w:rsidP="00755A53">
      <w:pPr>
        <w:rPr>
          <w:rFonts w:ascii="Times New Roman" w:hAnsi="Times New Roman"/>
          <w:b/>
          <w:bCs/>
          <w:sz w:val="24"/>
          <w:szCs w:val="24"/>
        </w:rPr>
      </w:pPr>
    </w:p>
    <w:p w:rsidR="00E30C29" w:rsidRPr="000F0B45" w:rsidRDefault="00E30C29" w:rsidP="001C2C8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Система оценивания выполнения отдельных заданий и проверочной работы в целом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</w:p>
    <w:p w:rsidR="00E30C29" w:rsidRPr="000F0B45" w:rsidRDefault="00E30C29" w:rsidP="00286638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Задания 2 и 4 оцениваются 1 баллом. Задание считается выполненным верно, если ответ записан в той форме, которая указана в инструкции по выполнению задания. Выполнение каждого из заданий 1, 3, 5, 6–8 оценивается в зависимости от полноты и правильности ответа в соответствии с критериями оценивания. Полный правильный ответ на задание 6 оценивается 2 баллами; правильный ответ заданий 5 и 7 – 3 баллами; правильный ответ в заданиях 1 и 3 – 4 баллами, в задание 8 – 5 баллами. Максимальный балл за выполнение работы – 23.</w:t>
      </w:r>
    </w:p>
    <w:p w:rsidR="00E30C29" w:rsidRPr="000F0B45" w:rsidRDefault="00E30C29" w:rsidP="0028663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2.1.2. Статистический анализ выполняемости заданий и групп заданий проверочной работы в 2020 году</w:t>
      </w:r>
    </w:p>
    <w:p w:rsidR="00E30C29" w:rsidRPr="000F0B45" w:rsidRDefault="00E30C29" w:rsidP="00755A5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Выполнение заданий.</w:t>
      </w:r>
    </w:p>
    <w:p w:rsidR="00E30C29" w:rsidRPr="000F0B45" w:rsidRDefault="00E30C29" w:rsidP="00534248">
      <w:pPr>
        <w:jc w:val="right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Таблица 5</w:t>
      </w:r>
    </w:p>
    <w:tbl>
      <w:tblPr>
        <w:tblW w:w="1104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803"/>
        <w:gridCol w:w="844"/>
        <w:gridCol w:w="852"/>
        <w:gridCol w:w="427"/>
        <w:gridCol w:w="434"/>
        <w:gridCol w:w="439"/>
        <w:gridCol w:w="427"/>
        <w:gridCol w:w="434"/>
        <w:gridCol w:w="434"/>
        <w:gridCol w:w="439"/>
        <w:gridCol w:w="427"/>
        <w:gridCol w:w="434"/>
        <w:gridCol w:w="432"/>
        <w:gridCol w:w="434"/>
        <w:gridCol w:w="434"/>
        <w:gridCol w:w="432"/>
        <w:gridCol w:w="434"/>
        <w:gridCol w:w="439"/>
        <w:gridCol w:w="427"/>
        <w:gridCol w:w="434"/>
      </w:tblGrid>
      <w:tr w:rsidR="00E30C29" w:rsidRPr="000F0B45">
        <w:trPr>
          <w:cantSplit/>
          <w:trHeight w:hRule="exact" w:val="287"/>
        </w:trPr>
        <w:tc>
          <w:tcPr>
            <w:tcW w:w="1186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1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122" w:right="-4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ник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8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1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121" w:right="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8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46" w:line="240" w:lineRule="auto"/>
              <w:ind w:left="39" w:right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</w:t>
            </w:r>
            <w:proofErr w:type="spellEnd"/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ков</w:t>
            </w:r>
            <w:proofErr w:type="gram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32" w:line="240" w:lineRule="auto"/>
              <w:ind w:left="9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17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1,1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4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1,2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247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3,1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5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3,2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4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3,3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17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5,1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4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5,2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2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5,3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4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6,1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4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6,2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2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7,1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4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7,2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2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8,1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8,2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4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8,3</w:t>
            </w:r>
          </w:p>
        </w:tc>
      </w:tr>
      <w:tr w:rsidR="00E30C29" w:rsidRPr="000F0B45">
        <w:trPr>
          <w:cantSplit/>
          <w:trHeight w:hRule="exact" w:val="490"/>
        </w:trPr>
        <w:tc>
          <w:tcPr>
            <w:tcW w:w="1186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27" w:line="240" w:lineRule="auto"/>
              <w:ind w:left="177" w:right="13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2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7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4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5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2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7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7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7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5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</w:tr>
      <w:tr w:rsidR="00E30C29" w:rsidRPr="000F0B45">
        <w:trPr>
          <w:cantSplit/>
          <w:trHeight w:hRule="exact" w:val="470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2" w:line="240" w:lineRule="auto"/>
              <w:ind w:left="108" w:right="3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>ся выборка ((РФ)</w:t>
            </w:r>
            <w:proofErr w:type="gramEnd"/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14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56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35309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14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112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1200101</w:t>
            </w:r>
          </w:p>
        </w:tc>
        <w:tc>
          <w:tcPr>
            <w:tcW w:w="8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2" w:line="239" w:lineRule="auto"/>
              <w:ind w:left="108" w:right="-34" w:firstLine="3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>олне</w:t>
            </w:r>
            <w:proofErr w:type="spellEnd"/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заданий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36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76,8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55,8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4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53,8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38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70,6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66,8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80,3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70,3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35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73,2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55,2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4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69,5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37,7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22,8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4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59,6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63,2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4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57,8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38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31,1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2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40,0</w:t>
            </w:r>
          </w:p>
        </w:tc>
      </w:tr>
      <w:tr w:rsidR="00E30C29" w:rsidRPr="000F0B45">
        <w:trPr>
          <w:cantSplit/>
          <w:trHeight w:hRule="exact" w:val="1033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1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108" w:right="1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3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5" w:lineRule="auto"/>
              <w:ind w:left="43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450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3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5" w:lineRule="auto"/>
              <w:ind w:left="295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22640</w:t>
            </w:r>
          </w:p>
        </w:tc>
        <w:tc>
          <w:tcPr>
            <w:tcW w:w="85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36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71,4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55,3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36,6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38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68,8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63,4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79,3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59,3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35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67,8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51,0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66,0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25,3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16,0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55,8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58,1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55,6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38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29,3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38,0</w:t>
            </w:r>
          </w:p>
        </w:tc>
      </w:tr>
      <w:tr w:rsidR="00E30C29" w:rsidRPr="000F0B45">
        <w:trPr>
          <w:cantSplit/>
          <w:trHeight w:hRule="exact" w:val="679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1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B45">
              <w:rPr>
                <w:rFonts w:ascii="Times New Roman" w:hAnsi="Times New Roman"/>
                <w:sz w:val="24"/>
                <w:szCs w:val="24"/>
              </w:rPr>
              <w:lastRenderedPageBreak/>
              <w:t>Лысьвенски</w:t>
            </w:r>
            <w:proofErr w:type="spellEnd"/>
            <w:r w:rsidRPr="000F0B4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87230D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87230D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56,51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45,78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24,83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67,81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53,25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60,27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48,46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66,95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9,93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5.65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49,66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41,27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48,12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21,92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29,28</w:t>
            </w:r>
          </w:p>
        </w:tc>
      </w:tr>
    </w:tbl>
    <w:p w:rsidR="00E30C29" w:rsidRPr="000F0B45" w:rsidRDefault="00E30C29" w:rsidP="00534248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1104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803"/>
        <w:gridCol w:w="844"/>
        <w:gridCol w:w="852"/>
        <w:gridCol w:w="427"/>
        <w:gridCol w:w="434"/>
        <w:gridCol w:w="439"/>
        <w:gridCol w:w="427"/>
        <w:gridCol w:w="434"/>
        <w:gridCol w:w="434"/>
        <w:gridCol w:w="439"/>
        <w:gridCol w:w="427"/>
        <w:gridCol w:w="434"/>
        <w:gridCol w:w="432"/>
        <w:gridCol w:w="434"/>
        <w:gridCol w:w="434"/>
        <w:gridCol w:w="432"/>
        <w:gridCol w:w="434"/>
        <w:gridCol w:w="439"/>
        <w:gridCol w:w="427"/>
        <w:gridCol w:w="434"/>
      </w:tblGrid>
      <w:tr w:rsidR="00E30C29" w:rsidRPr="000F0B45">
        <w:trPr>
          <w:cantSplit/>
          <w:trHeight w:hRule="exact" w:val="287"/>
        </w:trPr>
        <w:tc>
          <w:tcPr>
            <w:tcW w:w="1186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1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122" w:right="-4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ник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8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1" w:line="1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121" w:right="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8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46" w:line="240" w:lineRule="auto"/>
              <w:ind w:left="39" w:right="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</w:t>
            </w:r>
            <w:proofErr w:type="spellEnd"/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ков</w:t>
            </w:r>
            <w:proofErr w:type="gramEnd"/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32" w:line="240" w:lineRule="auto"/>
              <w:ind w:left="9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17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1,1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4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1,2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247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2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3,1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5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3,2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4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3,3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4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17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5,1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4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5,2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2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5,3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4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6,1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4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6,2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2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7,1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4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7,2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2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8,1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8,2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90" w:line="228" w:lineRule="auto"/>
              <w:ind w:left="124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8,3</w:t>
            </w:r>
          </w:p>
        </w:tc>
      </w:tr>
      <w:tr w:rsidR="00E30C29" w:rsidRPr="000F0B45">
        <w:trPr>
          <w:cantSplit/>
          <w:trHeight w:hRule="exact" w:val="490"/>
        </w:trPr>
        <w:tc>
          <w:tcPr>
            <w:tcW w:w="1186" w:type="dxa"/>
            <w:vMerge/>
            <w:tcBorders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widowControl w:val="0"/>
              <w:spacing w:before="27" w:line="240" w:lineRule="auto"/>
              <w:ind w:left="177" w:right="13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2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7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4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5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2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7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7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7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5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42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40" w:lineRule="auto"/>
              <w:ind w:left="24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</w:t>
            </w:r>
          </w:p>
        </w:tc>
      </w:tr>
      <w:tr w:rsidR="00E30C29" w:rsidRPr="000F0B45">
        <w:trPr>
          <w:cantSplit/>
          <w:trHeight w:hRule="exact" w:val="1033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1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9" w:lineRule="auto"/>
              <w:ind w:left="108" w:right="1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</w:rPr>
              <w:t>Пермский край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3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5" w:lineRule="auto"/>
              <w:ind w:left="439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450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3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35" w:lineRule="auto"/>
              <w:ind w:left="295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22640</w:t>
            </w:r>
          </w:p>
        </w:tc>
        <w:tc>
          <w:tcPr>
            <w:tcW w:w="852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0F0B45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</w:p>
          <w:p w:rsidR="00E30C29" w:rsidRPr="000F0B45" w:rsidRDefault="00E30C29" w:rsidP="003133CE">
            <w:pPr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нения  заданий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36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71,4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55,3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36,6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38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68,8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63,4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79,3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59,3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35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67,8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51,0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66,0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25,3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16,0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55,8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58,1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0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55,6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38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29,3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spacing w:after="1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30C29" w:rsidRPr="000F0B45" w:rsidRDefault="00E30C29" w:rsidP="003133CE">
            <w:pPr>
              <w:widowControl w:val="0"/>
              <w:spacing w:line="228" w:lineRule="auto"/>
              <w:ind w:left="43" w:right="-20"/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color w:val="000000"/>
                <w:w w:val="82"/>
                <w:sz w:val="24"/>
                <w:szCs w:val="24"/>
              </w:rPr>
              <w:t>38,0</w:t>
            </w:r>
          </w:p>
        </w:tc>
      </w:tr>
      <w:tr w:rsidR="00E30C29" w:rsidRPr="000F0B45">
        <w:trPr>
          <w:cantSplit/>
          <w:trHeight w:hRule="exact" w:val="679"/>
        </w:trPr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after="1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B45">
              <w:rPr>
                <w:rFonts w:ascii="Times New Roman" w:hAnsi="Times New Roman"/>
                <w:sz w:val="24"/>
                <w:szCs w:val="24"/>
              </w:rPr>
              <w:t>Лысьвенски</w:t>
            </w:r>
            <w:proofErr w:type="spellEnd"/>
            <w:r w:rsidRPr="000F0B4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56,51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45,78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24,83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67,81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53,25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60,27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48,46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66,95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9,93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5.65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49,66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41,27</w:t>
            </w: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48,12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21,92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4DFEB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3133CE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F0B45">
              <w:rPr>
                <w:rFonts w:ascii="Times New Roman" w:hAnsi="Times New Roman"/>
                <w:sz w:val="24"/>
                <w:szCs w:val="24"/>
              </w:rPr>
              <w:t>29,28</w:t>
            </w:r>
          </w:p>
        </w:tc>
      </w:tr>
    </w:tbl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</w:p>
    <w:p w:rsidR="00E30C29" w:rsidRPr="000F0B45" w:rsidRDefault="00C520D0" w:rsidP="00286638">
      <w:pPr>
        <w:jc w:val="center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fldChar w:fldCharType="begin"/>
      </w:r>
      <w:r w:rsidRPr="000F0B45">
        <w:rPr>
          <w:rFonts w:ascii="Times New Roman" w:hAnsi="Times New Roman"/>
          <w:sz w:val="24"/>
          <w:szCs w:val="24"/>
        </w:rPr>
        <w:instrText xml:space="preserve"> </w:instrText>
      </w:r>
      <w:r w:rsidRPr="000F0B45">
        <w:rPr>
          <w:rFonts w:ascii="Times New Roman" w:hAnsi="Times New Roman"/>
          <w:sz w:val="24"/>
          <w:szCs w:val="24"/>
        </w:rPr>
        <w:instrText>INCLUDEPICTURE  "https://sun9-26.userapi.com/impg/giaUUSoZy5U6M4se0gm5Pn3fOkbXnT-NM6QrDg/I9Qr1qMqq5s.jpg?size=744x458&amp;quality=96&amp;proxy=1&amp;sign=51317aa4853d95ef4d32a1a7e6cca90d&amp;type=album" \* MERGEFORMAT</w:instrText>
      </w:r>
      <w:r w:rsidRPr="000F0B45">
        <w:rPr>
          <w:rFonts w:ascii="Times New Roman" w:hAnsi="Times New Roman"/>
          <w:sz w:val="24"/>
          <w:szCs w:val="24"/>
        </w:rPr>
        <w:instrText>INET</w:instrText>
      </w:r>
      <w:r w:rsidRPr="000F0B45">
        <w:rPr>
          <w:rFonts w:ascii="Times New Roman" w:hAnsi="Times New Roman"/>
          <w:sz w:val="24"/>
          <w:szCs w:val="24"/>
        </w:rPr>
        <w:instrText xml:space="preserve"> </w:instrText>
      </w:r>
      <w:r w:rsidRPr="000F0B45">
        <w:rPr>
          <w:rFonts w:ascii="Times New Roman" w:hAnsi="Times New Roman"/>
          <w:sz w:val="24"/>
          <w:szCs w:val="24"/>
        </w:rPr>
        <w:fldChar w:fldCharType="separate"/>
      </w:r>
      <w:r w:rsidR="000F0B45" w:rsidRPr="000F0B45">
        <w:rPr>
          <w:rFonts w:ascii="Times New Roman" w:hAnsi="Times New Roman"/>
          <w:sz w:val="24"/>
          <w:szCs w:val="24"/>
        </w:rPr>
        <w:pict>
          <v:shape id="_x0000_i1028" type="#_x0000_t75" alt="" style="width:405pt;height:249pt">
            <v:imagedata r:id="rId10" r:href="rId11"/>
          </v:shape>
        </w:pict>
      </w:r>
      <w:r w:rsidRPr="000F0B45">
        <w:rPr>
          <w:rFonts w:ascii="Times New Roman" w:hAnsi="Times New Roman"/>
          <w:sz w:val="24"/>
          <w:szCs w:val="24"/>
        </w:rPr>
        <w:fldChar w:fldCharType="end"/>
      </w:r>
    </w:p>
    <w:p w:rsidR="00E30C29" w:rsidRPr="000F0B45" w:rsidRDefault="00E30C29" w:rsidP="0087230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0C29" w:rsidRPr="000F0B45" w:rsidRDefault="00E30C29" w:rsidP="00755A53">
      <w:p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2.1.3.Достижение планируемых результатов</w:t>
      </w: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0"/>
        <w:gridCol w:w="850"/>
        <w:gridCol w:w="851"/>
        <w:gridCol w:w="992"/>
        <w:gridCol w:w="992"/>
      </w:tblGrid>
      <w:tr w:rsidR="00E30C29" w:rsidRPr="000F0B45" w:rsidTr="00755A53">
        <w:trPr>
          <w:cantSplit/>
          <w:trHeight w:hRule="exact" w:val="1156"/>
        </w:trPr>
        <w:tc>
          <w:tcPr>
            <w:tcW w:w="63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8" w:after="0" w:line="240" w:lineRule="auto"/>
              <w:ind w:right="9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ПООП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аю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proofErr w:type="gramEnd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/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ь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нау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ь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ря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мы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бо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ания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я)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ГО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22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widowControl w:val="0"/>
              <w:spacing w:after="0" w:line="239" w:lineRule="auto"/>
              <w:ind w:right="15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Мак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ба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22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39" w:lineRule="auto"/>
              <w:ind w:right="1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b/>
                <w:bCs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кий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край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Лысьвенский</w:t>
            </w:r>
          </w:p>
        </w:tc>
      </w:tr>
      <w:tr w:rsidR="00E30C29" w:rsidRPr="000F0B45" w:rsidTr="00755A53">
        <w:trPr>
          <w:cantSplit/>
          <w:trHeight w:hRule="exact" w:val="824"/>
        </w:trPr>
        <w:tc>
          <w:tcPr>
            <w:tcW w:w="63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eastAsia="ru-RU"/>
              </w:rPr>
              <w:t>Все</w:t>
            </w:r>
            <w:r w:rsidRPr="000F0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ча</w:t>
            </w:r>
            <w:r w:rsidRPr="000F0B45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i/>
                <w:iCs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1200101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584</w:t>
            </w:r>
          </w:p>
          <w:p w:rsidR="00E30C29" w:rsidRPr="000F0B45" w:rsidRDefault="00E30C29" w:rsidP="007650C5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widowControl w:val="0"/>
              <w:spacing w:before="49"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C29" w:rsidRPr="000F0B45" w:rsidTr="00755A53">
        <w:trPr>
          <w:cantSplit/>
          <w:trHeight w:hRule="exact" w:val="3482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3" w:after="0" w:line="239" w:lineRule="auto"/>
              <w:ind w:right="230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1.1. </w:t>
            </w:r>
            <w:proofErr w:type="gramStart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ческ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их 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 и о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ний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нной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тивной позиции в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нной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адач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отн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ний,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тн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возр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ющих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меж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отн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чая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ежд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зли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и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ний, возр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тов и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гр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proofErr w:type="gramEnd"/>
          </w:p>
          <w:p w:rsidR="00E30C29" w:rsidRPr="000F0B45" w:rsidRDefault="00E30C29" w:rsidP="007650C5">
            <w:pPr>
              <w:widowControl w:val="0"/>
              <w:spacing w:before="2" w:after="0" w:line="239" w:lineRule="auto"/>
              <w:ind w:right="5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гозор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инт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циплин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76,79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71,43</w:t>
            </w:r>
          </w:p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spacing w:after="107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56,51</w:t>
            </w:r>
          </w:p>
        </w:tc>
      </w:tr>
      <w:tr w:rsidR="00E30C29" w:rsidRPr="000F0B45" w:rsidTr="00755A53">
        <w:trPr>
          <w:cantSplit/>
          <w:trHeight w:hRule="exact" w:val="2622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3" w:after="0" w:line="240" w:lineRule="auto"/>
              <w:ind w:right="142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льн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еа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ль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ыде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и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ды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де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й, о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 р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ль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 в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дея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Pr="000F0B45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а;</w:t>
            </w:r>
          </w:p>
          <w:p w:rsidR="00E30C29" w:rsidRPr="000F0B45" w:rsidRDefault="00E30C29" w:rsidP="007650C5">
            <w:pPr>
              <w:widowControl w:val="0"/>
              <w:spacing w:after="0" w:line="239" w:lineRule="auto"/>
              <w:ind w:right="15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Вы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 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лизу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ций,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зли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зр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ажа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зли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ым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бам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еж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55,83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55,25</w:t>
            </w:r>
          </w:p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spacing w:after="8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45,78</w:t>
            </w:r>
          </w:p>
        </w:tc>
      </w:tr>
      <w:tr w:rsidR="00E30C29" w:rsidRPr="000F0B45" w:rsidTr="00755A53">
        <w:trPr>
          <w:cantSplit/>
          <w:trHeight w:hRule="exact" w:val="3693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3" w:after="0" w:line="239" w:lineRule="auto"/>
              <w:ind w:right="230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Прио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 и о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ний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нной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тивной позиции в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нной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адач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отн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ний,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тн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возр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ющих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меж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отн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ий, 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чая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ежд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зли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и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ний, возр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тов и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гр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зви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гозор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инт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са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циплин</w:t>
            </w:r>
            <w:proofErr w:type="gramStart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пользо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 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еке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пр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ды;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53,79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D34B4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36,55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24,83</w:t>
            </w:r>
          </w:p>
        </w:tc>
      </w:tr>
      <w:tr w:rsidR="00E30C29" w:rsidRPr="000F0B45" w:rsidTr="00755A53">
        <w:trPr>
          <w:cantSplit/>
          <w:trHeight w:hRule="exact" w:val="2267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3" w:after="0" w:line="239" w:lineRule="auto"/>
              <w:ind w:right="144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 ин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й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смыс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е;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ся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 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есса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</w:p>
          <w:p w:rsidR="00E30C29" w:rsidRPr="000F0B45" w:rsidRDefault="00E30C29" w:rsidP="007650C5">
            <w:pPr>
              <w:widowControl w:val="0"/>
              <w:spacing w:before="2" w:after="0" w:line="239" w:lineRule="auto"/>
              <w:ind w:right="5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гозор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инт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циплин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70,59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68,79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E30C29" w:rsidRPr="000F0B45" w:rsidTr="00755A53">
        <w:trPr>
          <w:cantSplit/>
          <w:trHeight w:hRule="exact" w:val="2271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5" w:after="0" w:line="239" w:lineRule="auto"/>
              <w:ind w:right="144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 ин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й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смыс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е;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ся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 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есса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</w:p>
          <w:p w:rsidR="00E30C29" w:rsidRPr="000F0B45" w:rsidRDefault="00E30C29" w:rsidP="007650C5">
            <w:pPr>
              <w:widowControl w:val="0"/>
              <w:spacing w:after="0" w:line="241" w:lineRule="auto"/>
              <w:ind w:right="53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гозор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инт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циплин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66,77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63,42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</w:tr>
      <w:tr w:rsidR="00E30C29" w:rsidRPr="000F0B45" w:rsidTr="00755A53">
        <w:trPr>
          <w:cantSplit/>
          <w:trHeight w:hRule="exact" w:val="1978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3" w:after="0" w:line="239" w:lineRule="auto"/>
              <w:ind w:right="227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3.3. 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извл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ека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смыс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 ин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ц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</w:t>
            </w:r>
            <w:r w:rsidRPr="000F0B4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зли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х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 из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ам</w:t>
            </w:r>
            <w:r w:rsidRPr="000F0B45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ема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зиров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ть,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зиров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 пол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да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ые;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 пол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 ин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цию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оотн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нного пов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еде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ругих лю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мам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з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80,28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79,29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67,81</w:t>
            </w:r>
          </w:p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spacing w:after="68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C29" w:rsidRPr="000F0B45" w:rsidTr="00755A53">
        <w:trPr>
          <w:cantSplit/>
          <w:trHeight w:hRule="exact" w:val="3253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3" w:after="0" w:line="239" w:lineRule="auto"/>
              <w:ind w:right="23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 и о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ний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нной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тивной позиции в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нной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адач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отн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ний,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тн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возр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ющих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меж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отн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ий, 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чая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ежд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зли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и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ний, возр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тов и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гр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зви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гозор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инт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са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циплин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70,28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59,33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53,25</w:t>
            </w:r>
          </w:p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0C29" w:rsidRPr="000F0B45" w:rsidRDefault="00E30C29" w:rsidP="007650C5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E30C29" w:rsidRPr="000F0B45" w:rsidSect="000F0B45">
          <w:pgSz w:w="11906" w:h="16838"/>
          <w:pgMar w:top="340" w:right="340" w:bottom="340" w:left="1276" w:header="0" w:footer="0" w:gutter="0"/>
          <w:cols w:space="708"/>
        </w:sectPr>
      </w:pPr>
    </w:p>
    <w:p w:rsidR="00E30C29" w:rsidRPr="000F0B45" w:rsidRDefault="00E30C29" w:rsidP="007650C5">
      <w:pPr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30C29" w:rsidRPr="000F0B45" w:rsidRDefault="00E30C29" w:rsidP="007650C5">
      <w:pPr>
        <w:spacing w:after="0" w:line="6" w:lineRule="exac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00" w:type="dxa"/>
        <w:tblInd w:w="-89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0"/>
        <w:gridCol w:w="720"/>
        <w:gridCol w:w="900"/>
        <w:gridCol w:w="1080"/>
        <w:gridCol w:w="900"/>
      </w:tblGrid>
      <w:tr w:rsidR="00E30C29" w:rsidRPr="000F0B45" w:rsidTr="00755A53">
        <w:trPr>
          <w:cantSplit/>
          <w:trHeight w:hRule="exact" w:val="719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3" w:after="0" w:line="239" w:lineRule="auto"/>
              <w:ind w:right="384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</w:pPr>
            <w:proofErr w:type="gramStart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пользо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 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еке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пр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ды</w:t>
            </w:r>
            <w:proofErr w:type="gram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0C29" w:rsidRPr="000F0B45" w:rsidTr="00755A53">
        <w:trPr>
          <w:cantSplit/>
          <w:trHeight w:hRule="exact" w:val="2841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3" w:after="0" w:line="239" w:lineRule="auto"/>
              <w:ind w:right="189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5.1. </w:t>
            </w:r>
            <w:proofErr w:type="gramStart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ипов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изни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нов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еме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т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орий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0F0B45">
              <w:rPr>
                <w:rFonts w:ascii="Times New Roman" w:hAnsi="Times New Roman"/>
                <w:color w:val="000000"/>
                <w:spacing w:val="34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 пр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пов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еде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гих лю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ц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нор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мам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еде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з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 Ф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ции, 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жде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 в 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вопор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бам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едс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и, 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 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роли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ед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де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proofErr w:type="gram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67,76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60,27</w:t>
            </w:r>
          </w:p>
        </w:tc>
      </w:tr>
      <w:tr w:rsidR="00E30C29" w:rsidRPr="000F0B45" w:rsidTr="00755A53">
        <w:trPr>
          <w:cantSplit/>
          <w:trHeight w:hRule="exact" w:val="853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3" w:after="0" w:line="241" w:lineRule="auto"/>
              <w:ind w:right="1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5.2. 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гозор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инт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из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циплин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17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55,23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50,95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48,46</w:t>
            </w:r>
          </w:p>
        </w:tc>
      </w:tr>
      <w:tr w:rsidR="00E30C29" w:rsidRPr="000F0B45" w:rsidTr="00755A53">
        <w:trPr>
          <w:cantSplit/>
          <w:trHeight w:hRule="exact" w:val="852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3" w:after="0" w:line="241" w:lineRule="auto"/>
              <w:ind w:right="13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5.3. 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аб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ризо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ть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бы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прои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зли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изни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17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69,52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65,98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66,95</w:t>
            </w:r>
          </w:p>
        </w:tc>
      </w:tr>
      <w:tr w:rsidR="00E30C29" w:rsidRPr="000F0B45" w:rsidTr="00755A53">
        <w:trPr>
          <w:cantSplit/>
          <w:trHeight w:hRule="exact" w:val="2830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3" w:after="0" w:line="239" w:lineRule="auto"/>
              <w:ind w:right="22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6.1. </w:t>
            </w:r>
            <w:proofErr w:type="gramStart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ческ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их 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 и о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ний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нной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тивной позиции в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нной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адач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отн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ний,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тн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F0B4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возр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ющих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меж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отн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й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чая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ежд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зли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и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ний, возр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тов и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гр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зви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гозор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инт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са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ципл</w:t>
            </w:r>
            <w:r w:rsidRPr="000F0B4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37,67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25,27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9,93</w:t>
            </w:r>
          </w:p>
        </w:tc>
      </w:tr>
      <w:tr w:rsidR="00E30C29" w:rsidRPr="000F0B45" w:rsidTr="00755A53">
        <w:trPr>
          <w:cantSplit/>
          <w:trHeight w:hRule="exact" w:val="844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5" w:after="0" w:line="239" w:lineRule="auto"/>
              <w:ind w:right="521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6.2.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Вы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 н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ло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ые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ада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едея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о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17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22,78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16,02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5,65</w:t>
            </w:r>
          </w:p>
        </w:tc>
      </w:tr>
      <w:tr w:rsidR="00E30C29" w:rsidRPr="000F0B45" w:rsidTr="00755A53">
        <w:trPr>
          <w:cantSplit/>
          <w:trHeight w:hRule="exact" w:val="2136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5" w:after="0" w:line="239" w:lineRule="auto"/>
              <w:ind w:right="14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 ин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й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смыс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е;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ся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 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про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есса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гозор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иров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льного инт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еса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нию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щ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циплин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59,56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55,84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49,66</w:t>
            </w:r>
          </w:p>
        </w:tc>
      </w:tr>
      <w:tr w:rsidR="00E30C29" w:rsidRPr="000F0B45" w:rsidTr="00755A53">
        <w:trPr>
          <w:cantSplit/>
          <w:trHeight w:hRule="exact" w:val="1759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3" w:after="0" w:line="239" w:lineRule="auto"/>
              <w:ind w:right="164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 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извл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ека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смыс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 ин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 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зли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х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 из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отоизо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ний),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ема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зиров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ть,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зиров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 пол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да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ые;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 пол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 ин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ф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цию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оотн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нного пов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еде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ругих лю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мам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по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з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63,24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41,27</w:t>
            </w:r>
          </w:p>
        </w:tc>
      </w:tr>
      <w:tr w:rsidR="00E30C29" w:rsidRPr="000F0B45" w:rsidTr="00755A53">
        <w:trPr>
          <w:cantSplit/>
          <w:trHeight w:hRule="exact" w:val="1849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3" w:after="0" w:line="239" w:lineRule="auto"/>
              <w:ind w:right="5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8.1. Фор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ющи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пр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ний 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ро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 г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 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триотиз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гр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жда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льной от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ти,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вового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сам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толерантности, приверженности ценностям, закрепленным в Конституции РФ</w:t>
            </w:r>
          </w:p>
          <w:p w:rsidR="00E30C29" w:rsidRPr="000F0B45" w:rsidRDefault="00E30C29" w:rsidP="007650C5">
            <w:pPr>
              <w:widowControl w:val="0"/>
              <w:spacing w:before="3" w:after="0" w:line="239" w:lineRule="auto"/>
              <w:ind w:right="5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widowControl w:val="0"/>
              <w:spacing w:before="3" w:after="0" w:line="239" w:lineRule="auto"/>
              <w:ind w:right="5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widowControl w:val="0"/>
              <w:spacing w:before="3" w:after="0" w:line="239" w:lineRule="auto"/>
              <w:ind w:right="5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widowControl w:val="0"/>
              <w:spacing w:before="3" w:after="0" w:line="239" w:lineRule="auto"/>
              <w:ind w:right="5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widowControl w:val="0"/>
              <w:spacing w:before="3" w:after="0" w:line="239" w:lineRule="auto"/>
              <w:ind w:right="5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0C29" w:rsidRPr="000F0B45" w:rsidRDefault="00E30C29" w:rsidP="007650C5">
            <w:pPr>
              <w:widowControl w:val="0"/>
              <w:spacing w:before="3" w:after="0" w:line="239" w:lineRule="auto"/>
              <w:ind w:right="5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ти, прив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 ц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тит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Ро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 Ф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57,81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55,57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48,12</w:t>
            </w:r>
          </w:p>
        </w:tc>
      </w:tr>
      <w:tr w:rsidR="00E30C29" w:rsidRPr="000F0B45" w:rsidTr="00755A53">
        <w:trPr>
          <w:cantSplit/>
          <w:trHeight w:hRule="exact" w:val="1846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3" w:after="0" w:line="239" w:lineRule="auto"/>
              <w:ind w:right="56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8.2. Фор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ющи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пр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ний 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 ро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 г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 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триотиз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гр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жда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ти,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льной от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ти,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вового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сам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т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нт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ти, прив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 ц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з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ым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тит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 Ро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 Ф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де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ц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31,08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21,92</w:t>
            </w:r>
          </w:p>
        </w:tc>
      </w:tr>
      <w:tr w:rsidR="00E30C29" w:rsidRPr="000F0B45" w:rsidTr="00755A53">
        <w:trPr>
          <w:cantSplit/>
          <w:trHeight w:hRule="exact" w:val="1910"/>
        </w:trPr>
        <w:tc>
          <w:tcPr>
            <w:tcW w:w="6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before="3" w:after="0" w:line="239" w:lineRule="auto"/>
              <w:ind w:right="595"/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 Х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трой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Ро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ой Ф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ции, 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ы;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аск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ж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;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 зн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аче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триоти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ческ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ози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 в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нии н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 г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да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C29" w:rsidRPr="000F0B45" w:rsidRDefault="00E30C29" w:rsidP="007650C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sz w:val="24"/>
                <w:szCs w:val="24"/>
                <w:lang w:eastAsia="ru-RU"/>
              </w:rPr>
              <w:t>39,99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29,28</w:t>
            </w:r>
          </w:p>
        </w:tc>
      </w:tr>
    </w:tbl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C29" w:rsidRPr="000F0B45" w:rsidRDefault="00E30C29" w:rsidP="00755A5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2.1.4.Содержательный анализ выполнения заданий КИМ ВПР</w:t>
      </w:r>
    </w:p>
    <w:p w:rsidR="00E30C29" w:rsidRPr="000F0B45" w:rsidRDefault="00E30C29" w:rsidP="00755A53">
      <w:pPr>
        <w:ind w:left="-54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Для содержательного анализа  используется обобщенный план проверочной работы, её демоверсия и два варианта работы из числа выполнявшихся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районе.</w:t>
      </w:r>
    </w:p>
    <w:p w:rsidR="00E30C29" w:rsidRPr="000F0B45" w:rsidRDefault="00E30C29" w:rsidP="00755A53">
      <w:pPr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Как показывают результаты выполнения заданий, </w:t>
      </w:r>
      <w:r w:rsidRPr="000F0B45">
        <w:rPr>
          <w:rFonts w:ascii="Times New Roman" w:hAnsi="Times New Roman"/>
          <w:b/>
          <w:bCs/>
          <w:sz w:val="24"/>
          <w:szCs w:val="24"/>
        </w:rPr>
        <w:t>самый высокий</w:t>
      </w:r>
      <w:r w:rsidRPr="000F0B45">
        <w:rPr>
          <w:rFonts w:ascii="Times New Roman" w:hAnsi="Times New Roman"/>
          <w:sz w:val="24"/>
          <w:szCs w:val="24"/>
        </w:rPr>
        <w:t xml:space="preserve"> уровень выполнения, как по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Лысьвенскому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району, так  и по Пермскому краю,  и во всей выборке (РФ), у </w:t>
      </w:r>
      <w:r w:rsidRPr="000F0B45">
        <w:rPr>
          <w:rFonts w:ascii="Times New Roman" w:hAnsi="Times New Roman"/>
          <w:b/>
          <w:bCs/>
          <w:sz w:val="24"/>
          <w:szCs w:val="24"/>
        </w:rPr>
        <w:t>задания №3.</w:t>
      </w:r>
      <w:r w:rsidRPr="000F0B45">
        <w:rPr>
          <w:rFonts w:ascii="Times New Roman" w:hAnsi="Times New Roman"/>
          <w:sz w:val="24"/>
          <w:szCs w:val="24"/>
        </w:rPr>
        <w:t xml:space="preserve"> В соответствии с описанием ВПР оно было построено на основе графического представления статистической информации и нацелено на проверку умения осуществлять поиск социальной информации, представленной в различных знаковых системах (диаграмма). </w:t>
      </w:r>
      <w:proofErr w:type="gramStart"/>
      <w:r w:rsidRPr="000F0B45">
        <w:rPr>
          <w:rFonts w:ascii="Times New Roman" w:hAnsi="Times New Roman"/>
          <w:sz w:val="24"/>
          <w:szCs w:val="24"/>
        </w:rPr>
        <w:t>В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0B45">
        <w:rPr>
          <w:rFonts w:ascii="Times New Roman" w:hAnsi="Times New Roman"/>
          <w:sz w:val="24"/>
          <w:szCs w:val="24"/>
        </w:rPr>
        <w:t>КИМ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демоверсии в том задании участникам ВПР было предложено выполнить анализ опроса несовершеннолетних</w:t>
      </w:r>
      <w:r w:rsidRPr="000F0B45">
        <w:rPr>
          <w:rFonts w:ascii="Times New Roman" w:hAnsi="Times New Roman"/>
          <w:sz w:val="24"/>
          <w:szCs w:val="24"/>
        </w:rPr>
        <w:tab/>
        <w:t xml:space="preserve">россиян о том, сколько примерно времени в день они проводят в Интернете. Как видим, это задание не требует особой теоретической подготовки из курса обществознания, а проверяемые умения, перечисленные выше, являются </w:t>
      </w:r>
      <w:proofErr w:type="spellStart"/>
      <w:r w:rsidRPr="000F0B45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и формируются </w:t>
      </w:r>
      <w:proofErr w:type="gramStart"/>
      <w:r w:rsidRPr="000F0B45">
        <w:rPr>
          <w:rFonts w:ascii="Times New Roman" w:hAnsi="Times New Roman"/>
          <w:sz w:val="24"/>
          <w:szCs w:val="24"/>
        </w:rPr>
        <w:t>у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обучающихся на всех учебных предметах.</w:t>
      </w:r>
    </w:p>
    <w:p w:rsidR="00E30C29" w:rsidRPr="000F0B45" w:rsidRDefault="00E30C29" w:rsidP="00755A53">
      <w:pPr>
        <w:ind w:left="-54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0B45">
        <w:rPr>
          <w:rFonts w:ascii="Times New Roman" w:hAnsi="Times New Roman"/>
          <w:sz w:val="24"/>
          <w:szCs w:val="24"/>
        </w:rPr>
        <w:t xml:space="preserve">К этой же группе наиболее успешно выполненных заданий относятся задания №1 и №5,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средний результат выполнения которых 66,7% и 58,56% соответственно, в Пермском крае 70,5 % и 61,56%.  Оба задания, также как и задание №3, предполагали при ответе опору на личный социальный опыт учащихся, что определило в итоге высокий результат выполнения.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Это мы можем наблюдать и в диаграмме выполнения заданий отдельными группами участников.</w:t>
      </w:r>
    </w:p>
    <w:p w:rsidR="00E30C29" w:rsidRPr="000F0B45" w:rsidRDefault="00E30C29" w:rsidP="00755A53">
      <w:pPr>
        <w:ind w:left="-540"/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ab/>
        <w:t>Для участников всех уровней подготовленности наибольшие трудности вызвали три задания.</w:t>
      </w:r>
    </w:p>
    <w:p w:rsidR="00E30C29" w:rsidRPr="000F0B45" w:rsidRDefault="00E30C29" w:rsidP="00755A53">
      <w:pPr>
        <w:ind w:left="-540" w:firstLine="360"/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Ранжирование их по уровню выполнения от самого низкого до более высокого позволяет выстроить их последовательность: задания </w:t>
      </w:r>
      <w:r w:rsidRPr="000F0B45">
        <w:rPr>
          <w:rFonts w:ascii="Times New Roman" w:hAnsi="Times New Roman"/>
          <w:b/>
          <w:bCs/>
          <w:sz w:val="24"/>
          <w:szCs w:val="24"/>
        </w:rPr>
        <w:t>№ 6, №2 и №8.</w:t>
      </w:r>
      <w:r w:rsidRPr="000F0B45">
        <w:rPr>
          <w:rFonts w:ascii="Times New Roman" w:hAnsi="Times New Roman"/>
          <w:sz w:val="24"/>
          <w:szCs w:val="24"/>
        </w:rPr>
        <w:t xml:space="preserve"> Чтобы понять и объяснить причины показанного низкого уровня успешности, остановимся на каждом из них.</w:t>
      </w:r>
    </w:p>
    <w:p w:rsidR="00E30C29" w:rsidRPr="000F0B45" w:rsidRDefault="00E30C29" w:rsidP="00D00DB6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Задание № 6</w:t>
      </w:r>
      <w:r w:rsidRPr="000F0B45">
        <w:rPr>
          <w:rFonts w:ascii="Times New Roman" w:hAnsi="Times New Roman"/>
          <w:sz w:val="24"/>
          <w:szCs w:val="24"/>
        </w:rPr>
        <w:t xml:space="preserve"> (средний результат его выполнения: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– 7,76%, в Пермском крае – 20,64%). Задание относится к базовому уровню сложности, проверяет </w:t>
      </w:r>
      <w:proofErr w:type="spellStart"/>
      <w:r w:rsidRPr="000F0B45">
        <w:rPr>
          <w:rFonts w:ascii="Times New Roman" w:hAnsi="Times New Roman"/>
          <w:sz w:val="24"/>
          <w:szCs w:val="24"/>
        </w:rPr>
        <w:lastRenderedPageBreak/>
        <w:t>сформированность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умения выполнять практические задания, основанные на ситуациях жизнедеятельности человека в разных сферах общества.</w:t>
      </w:r>
    </w:p>
    <w:p w:rsidR="00E30C29" w:rsidRPr="000F0B45" w:rsidRDefault="00E30C29" w:rsidP="003117A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Читаем его содержание </w:t>
      </w:r>
      <w:proofErr w:type="gramStart"/>
      <w:r w:rsidRPr="000F0B45">
        <w:rPr>
          <w:rFonts w:ascii="Times New Roman" w:hAnsi="Times New Roman"/>
          <w:sz w:val="24"/>
          <w:szCs w:val="24"/>
        </w:rPr>
        <w:t>в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0B45">
        <w:rPr>
          <w:rFonts w:ascii="Times New Roman" w:hAnsi="Times New Roman"/>
          <w:sz w:val="24"/>
          <w:szCs w:val="24"/>
        </w:rPr>
        <w:t>КИМ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демоверсии: «После показа нового телевизионного сериала, снятого по роману писателя-классика, в книжных магазинах резко возросли продажи книг этого писателя. </w:t>
      </w:r>
      <w:proofErr w:type="gramStart"/>
      <w:r w:rsidRPr="000F0B45">
        <w:rPr>
          <w:rFonts w:ascii="Times New Roman" w:hAnsi="Times New Roman"/>
          <w:sz w:val="24"/>
          <w:szCs w:val="24"/>
        </w:rPr>
        <w:t>Взаимосвязь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каких сфер общественной жизни иллюстрирует данный пример? Поясните свой ответ».</w:t>
      </w:r>
    </w:p>
    <w:p w:rsidR="00E30C29" w:rsidRPr="000F0B45" w:rsidRDefault="00E30C29" w:rsidP="003117A0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Вариант 1, </w:t>
      </w:r>
      <w:proofErr w:type="gramStart"/>
      <w:r w:rsidRPr="000F0B45">
        <w:rPr>
          <w:rFonts w:ascii="Times New Roman" w:hAnsi="Times New Roman"/>
          <w:sz w:val="24"/>
          <w:szCs w:val="24"/>
        </w:rPr>
        <w:t>используемого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нами </w:t>
      </w:r>
      <w:proofErr w:type="spellStart"/>
      <w:r w:rsidRPr="000F0B45">
        <w:rPr>
          <w:rFonts w:ascii="Times New Roman" w:hAnsi="Times New Roman"/>
          <w:sz w:val="24"/>
          <w:szCs w:val="24"/>
        </w:rPr>
        <w:t>КИМа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ВПР, предлагает следующее: «Правительство приняло постановление о повышении размера прожиточного минимума. </w:t>
      </w:r>
      <w:proofErr w:type="gramStart"/>
      <w:r w:rsidRPr="000F0B45">
        <w:rPr>
          <w:rFonts w:ascii="Times New Roman" w:hAnsi="Times New Roman"/>
          <w:sz w:val="24"/>
          <w:szCs w:val="24"/>
        </w:rPr>
        <w:t>Связь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каких сфер общественной жизни иллюстрирует данный пример? Поясните свой ответ».</w:t>
      </w:r>
    </w:p>
    <w:p w:rsidR="00E30C29" w:rsidRPr="000F0B45" w:rsidRDefault="00E30C29" w:rsidP="003117A0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В варианте 2: «Предприниматели города Z основали благотворительный фонд, который помогает детям, оставшимся без попечения родителей. </w:t>
      </w:r>
      <w:proofErr w:type="gramStart"/>
      <w:r w:rsidRPr="000F0B45">
        <w:rPr>
          <w:rFonts w:ascii="Times New Roman" w:hAnsi="Times New Roman"/>
          <w:sz w:val="24"/>
          <w:szCs w:val="24"/>
        </w:rPr>
        <w:t>Взаимосвязь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каких сфер общественной жизни иллюстрирует данный пример? Поясните свой ответ».</w:t>
      </w:r>
    </w:p>
    <w:p w:rsidR="00E30C29" w:rsidRPr="000F0B45" w:rsidRDefault="00E30C29" w:rsidP="00C737C2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Критерий 6.1</w:t>
      </w:r>
      <w:r w:rsidRPr="000F0B45">
        <w:rPr>
          <w:rFonts w:ascii="Times New Roman" w:hAnsi="Times New Roman"/>
          <w:sz w:val="24"/>
          <w:szCs w:val="24"/>
        </w:rPr>
        <w:t xml:space="preserve"> оценивал ответ на вопрос и выявление сфер общественной жизни. Процент выполнения данного задания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составил 9,93%, что на 15,4% ниже результата по Пермскому краю. В группе участников, получивших за проверочную работу отметки «4», «3», «2»,  с ним справились менее 40% учащихся Лысьвенского района и менее 50% учащихся Пермского края</w:t>
      </w:r>
      <w:r w:rsidRPr="000F0B45">
        <w:rPr>
          <w:rFonts w:ascii="Times New Roman" w:hAnsi="Times New Roman"/>
          <w:b/>
          <w:bCs/>
          <w:sz w:val="24"/>
          <w:szCs w:val="24"/>
        </w:rPr>
        <w:t>.  Критерий 6.2</w:t>
      </w:r>
      <w:r w:rsidRPr="000F0B45">
        <w:rPr>
          <w:rFonts w:ascii="Times New Roman" w:hAnsi="Times New Roman"/>
          <w:sz w:val="24"/>
          <w:szCs w:val="24"/>
        </w:rPr>
        <w:t xml:space="preserve"> проверял умение составить логическое пояснение взаимосвязи данных сфер. Выполнение этой части задания является самым западающим среди всех заданий ВПР этого года. С ним </w:t>
      </w:r>
      <w:r w:rsidRPr="000F0B45">
        <w:rPr>
          <w:rFonts w:ascii="Times New Roman" w:hAnsi="Times New Roman"/>
          <w:b/>
          <w:bCs/>
          <w:sz w:val="24"/>
          <w:szCs w:val="24"/>
        </w:rPr>
        <w:t>справилось только 5,65%</w:t>
      </w:r>
      <w:r w:rsidRPr="000F0B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F0B4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Лысьвенского района и  </w:t>
      </w:r>
      <w:r w:rsidRPr="000F0B45">
        <w:rPr>
          <w:rFonts w:ascii="Times New Roman" w:hAnsi="Times New Roman"/>
          <w:b/>
          <w:bCs/>
          <w:sz w:val="24"/>
          <w:szCs w:val="24"/>
        </w:rPr>
        <w:t>16,02%</w:t>
      </w:r>
      <w:r w:rsidRPr="000F0B45">
        <w:rPr>
          <w:rFonts w:ascii="Times New Roman" w:hAnsi="Times New Roman"/>
          <w:sz w:val="24"/>
          <w:szCs w:val="24"/>
        </w:rPr>
        <w:t xml:space="preserve"> обучающихся Пермского края. Среди получивших за проверочную работу «2» его выполнили 3,67%  </w:t>
      </w:r>
      <w:proofErr w:type="spellStart"/>
      <w:r w:rsidRPr="000F0B45">
        <w:rPr>
          <w:rFonts w:ascii="Times New Roman" w:hAnsi="Times New Roman"/>
          <w:sz w:val="24"/>
          <w:szCs w:val="24"/>
        </w:rPr>
        <w:t>обучающхся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Лысьвенского района и 3,13 % обучающихся Пермского края,  среди получивших «3» - 3,59% и  10,26% соответственно, среди получивших «4» - 12,33 % и 27,97% соответственно. Сложным это задание оказалось и для группы, получивших за проверочную работу «5» </w:t>
      </w:r>
      <w:proofErr w:type="gramStart"/>
      <w:r w:rsidRPr="000F0B4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F0B45">
        <w:rPr>
          <w:rFonts w:ascii="Times New Roman" w:hAnsi="Times New Roman"/>
          <w:sz w:val="24"/>
          <w:szCs w:val="24"/>
        </w:rPr>
        <w:t>его выполнило всего 33,33% обучающихся Лысьвенского района и  65,74% обучающихся Пермского края).</w:t>
      </w:r>
    </w:p>
    <w:p w:rsidR="00E30C29" w:rsidRPr="000F0B45" w:rsidRDefault="00E30C29" w:rsidP="00A278F1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Задание №6 выполнено хуже, чем задание № 8, которое разработчиками заявлено как задание повышенного уровня сложности. Такой низкий процент выполнения можно объяснить сложностью его задания. Обучающие 6 класса только приступили к изучению предмета «Обществознание», их знаний в данном случае не хватило для объяснения и выделения взаимосвязи разных сфер общества на конкретных примерах. </w:t>
      </w:r>
    </w:p>
    <w:p w:rsidR="00E30C29" w:rsidRPr="000F0B45" w:rsidRDefault="00E30C29" w:rsidP="00A278F1">
      <w:pPr>
        <w:jc w:val="both"/>
        <w:rPr>
          <w:rFonts w:ascii="Times New Roman" w:hAnsi="Times New Roman"/>
          <w:sz w:val="24"/>
          <w:szCs w:val="24"/>
        </w:rPr>
      </w:pPr>
    </w:p>
    <w:p w:rsidR="00E30C29" w:rsidRPr="000F0B45" w:rsidRDefault="00E30C29" w:rsidP="00555363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Задание № 2</w:t>
      </w:r>
      <w:r w:rsidRPr="000F0B45">
        <w:rPr>
          <w:rFonts w:ascii="Times New Roman" w:hAnsi="Times New Roman"/>
          <w:sz w:val="24"/>
          <w:szCs w:val="24"/>
        </w:rPr>
        <w:t xml:space="preserve"> (средний результат его выполнения: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24,83% , в Пермском крае – 36, 6%). В ВПР это задание тестового типа с выбором ответа из нескольких верных суждений. В соответствии с демоверсией это задание выглядит так: «Выберите верные суждения и запишите цифры, под которыми они указаны.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1) Семья всегда основана на кровном родстве. 2) Члены семьи, как правило, связаны общностью быта. </w:t>
      </w:r>
      <w:proofErr w:type="gramStart"/>
      <w:r w:rsidRPr="000F0B45">
        <w:rPr>
          <w:rFonts w:ascii="Times New Roman" w:hAnsi="Times New Roman"/>
          <w:sz w:val="24"/>
          <w:szCs w:val="24"/>
        </w:rPr>
        <w:t xml:space="preserve">3) </w:t>
      </w:r>
      <w:proofErr w:type="gramEnd"/>
      <w:r w:rsidRPr="000F0B45">
        <w:rPr>
          <w:rFonts w:ascii="Times New Roman" w:hAnsi="Times New Roman"/>
          <w:sz w:val="24"/>
          <w:szCs w:val="24"/>
        </w:rPr>
        <w:t>Члены семьи оказывают друг другу взаимную поддержку. 4) В семье, в отличие от других малых групп, возможно межличностное общение между всеми её участниками. 5) Семья влияет на формирование личности человека».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</w:p>
    <w:p w:rsidR="00E30C29" w:rsidRPr="000F0B45" w:rsidRDefault="00E30C29" w:rsidP="00555363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В анализируемых дополнительных вариантах это задание проверяло потребности и способности человека (вариант 1) и права и обязанности обучающихся школ (вариант 2). В 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по сравнению с  Пермским краем результат его выполнения на 11% </w:t>
      </w:r>
      <w:r w:rsidRPr="000F0B45">
        <w:rPr>
          <w:rFonts w:ascii="Times New Roman" w:hAnsi="Times New Roman"/>
          <w:sz w:val="24"/>
          <w:szCs w:val="24"/>
        </w:rPr>
        <w:lastRenderedPageBreak/>
        <w:t xml:space="preserve">ниже. С решением заданий тестового характера </w:t>
      </w:r>
      <w:proofErr w:type="gramStart"/>
      <w:r w:rsidRPr="000F0B4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6 класса знакомы. Основной причиной низких показателей, возможно, явилась ошибка, допущенная составителями - некорректность формулировки, где отсутствовало указание о возможном количестве правильных ответов. При этом ключи задания подразумевали получение баллов только при полном совпадении с модельным ответом. Задание, таким образом, оказалось «западающим» для всех участников работы, в том числе и для тех, кто получил за проверочную работу «5» (для этой группы обучающихся это второй по низкому уровню выполнения заданий результат).</w:t>
      </w:r>
    </w:p>
    <w:p w:rsidR="00E30C29" w:rsidRPr="000F0B45" w:rsidRDefault="00E30C29" w:rsidP="00E03F09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Задание № 8</w:t>
      </w:r>
      <w:r w:rsidRPr="000F0B45">
        <w:rPr>
          <w:rFonts w:ascii="Times New Roman" w:hAnsi="Times New Roman"/>
          <w:sz w:val="24"/>
          <w:szCs w:val="24"/>
        </w:rPr>
        <w:t xml:space="preserve"> (средний результат выполнения: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33,3%,  в Пермском крае 43, 3%). Задание повышенного уровня сложности, направлено на проверку умения осознанно и правильно строить речевое высказывание в письменной форме с сообщением знаний о нашей стране или регионе проживания в соответствии с использованием шести предложенных понятий.</w:t>
      </w:r>
    </w:p>
    <w:p w:rsidR="00E30C29" w:rsidRPr="000F0B45" w:rsidRDefault="00E30C29" w:rsidP="00E03F09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Читаем его в тексте демоверсии: «Привлекая обществоведческие знания, составьте краткое (из 5–7 предложений) сообщение о нашей стране, используя все приведённые ниже понятия: Российская Федерация, Конституция РФ, Президент РФ, исполнительная власть, законодательная власть, государственные символы».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Критерий 8.1 оценивал содержание сообщения, с ним справилось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48,1% , в Пермском крае -  55,6% </w:t>
      </w:r>
      <w:proofErr w:type="gramStart"/>
      <w:r w:rsidRPr="000F0B45">
        <w:rPr>
          <w:rFonts w:ascii="Times New Roman" w:hAnsi="Times New Roman"/>
          <w:sz w:val="24"/>
          <w:szCs w:val="24"/>
        </w:rPr>
        <w:t>выполнявших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ВПР. Критерий 8.2 проверял корректность использования всех 6 понятий. С ним справилось только 21,9% и 29,3%  соответственно </w:t>
      </w:r>
      <w:proofErr w:type="gramStart"/>
      <w:r w:rsidRPr="000F0B45">
        <w:rPr>
          <w:rFonts w:ascii="Times New Roman" w:hAnsi="Times New Roman"/>
          <w:sz w:val="24"/>
          <w:szCs w:val="24"/>
        </w:rPr>
        <w:t>выполнивших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работу, данный критерий на высоком уровне (77,8% Лысьвенский район и  Пермский край 84,1%) выполнили лишь обучающие, получившие за работу отметку «5». Критерий 8.3 оценивал связность составленных предложений. По этому критерию высокий процент выполнения у тех, кто получил за ВПР «4» и «5». Для группы, получившей за работу «3» данное задание вызвало затруднение - справилось менее 30%. Для группы, получившей отрицательную отметку, это задание явилось очень сложным: с ним справилось менее  2%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и 5% в Пермском крае участников этой группы.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</w:p>
    <w:p w:rsidR="00E30C29" w:rsidRPr="000F0B45" w:rsidRDefault="00E30C29" w:rsidP="007650C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Обратимся к выполнению заданий ВПР отдельными группами участников.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</w:p>
    <w:p w:rsidR="00E30C29" w:rsidRPr="000F0B45" w:rsidRDefault="00E30C29" w:rsidP="00FC428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В группе </w:t>
      </w:r>
      <w:proofErr w:type="gramStart"/>
      <w:r w:rsidRPr="000F0B4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и Пермском крае, получившей за Всероссийскую проверочную работу по обществознанию «5», задания, с которыми справилось более 90% обучающихся этой категории, оказались задания 1,3,5,7.  Сложности вызвало выполнение заданий 2, 4. Самым сложным для этой группы оказалось выполнение задания 6 по взаимосвязи сфер общества, с которым справилось по критерию 6.2 – 33,33%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и 65,74% в Пермском крае.</w:t>
      </w:r>
    </w:p>
    <w:p w:rsidR="00E30C29" w:rsidRPr="000F0B45" w:rsidRDefault="00E30C29" w:rsidP="00FC428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Уровень выполнения задания группой обучающихся, получивших за Всероссийскую проверочную работу по обществознанию отметку «4»: по одному критерию (3.3) обучающие этой группы вышли на уровень выполнения 87,7%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и 93,14% в Пермском крае. Выше 80% </w:t>
      </w:r>
      <w:proofErr w:type="gramStart"/>
      <w:r w:rsidRPr="000F0B4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этой группы справились с заданиями 1,3,5, а также с критерием 1 задания повышенного уровня сложности № 8. Менее 50% успешности показали участники этой группы в заданиях №6 и №2. Самым сложным оказалось выполнение задания 6 по критерию 2 – с ним справилось всего 12,33% </w:t>
      </w:r>
      <w:proofErr w:type="gramStart"/>
      <w:r w:rsidRPr="000F0B4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Лысьвенского района и  27,97% обучающихся Пермского края.</w:t>
      </w:r>
    </w:p>
    <w:p w:rsidR="00E30C29" w:rsidRPr="000F0B45" w:rsidRDefault="00E30C29" w:rsidP="00FC428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lastRenderedPageBreak/>
        <w:t xml:space="preserve">Группа      обучающихся,      получивших      за      Всероссийскую      проверочную      работу      по обществознанию отметку «3», лучше всего выполнила задание 3. По критерию 3.3 уровень выполнения в этой группе – 78,09 % </w:t>
      </w:r>
      <w:proofErr w:type="gramStart"/>
      <w:r w:rsidRPr="000F0B4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Лысьвенского района и  82,48% Пермского края. Менее 50% справилось с заданиями 2, 5,6, с критериями 2 и 3 задания 8. Самым сложным оказалось задание 6, где средний балл выполнения заданий обучающихся этой группы составил 6.5% обучающихся Лысьвенского района и  14,61% обучающихся Пермского края.</w:t>
      </w:r>
    </w:p>
    <w:p w:rsidR="00E30C29" w:rsidRPr="000F0B45" w:rsidRDefault="00E30C29" w:rsidP="00FC428C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Группа</w:t>
      </w:r>
      <w:r w:rsidRPr="000F0B45">
        <w:rPr>
          <w:rFonts w:ascii="Times New Roman" w:hAnsi="Times New Roman"/>
          <w:sz w:val="24"/>
          <w:szCs w:val="24"/>
        </w:rPr>
        <w:tab/>
        <w:t>обучающихся,</w:t>
      </w:r>
      <w:r w:rsidRPr="000F0B45">
        <w:rPr>
          <w:rFonts w:ascii="Times New Roman" w:hAnsi="Times New Roman"/>
          <w:sz w:val="24"/>
          <w:szCs w:val="24"/>
        </w:rPr>
        <w:tab/>
        <w:t>получивших</w:t>
      </w:r>
      <w:r w:rsidRPr="000F0B45">
        <w:rPr>
          <w:rFonts w:ascii="Times New Roman" w:hAnsi="Times New Roman"/>
          <w:sz w:val="24"/>
          <w:szCs w:val="24"/>
        </w:rPr>
        <w:tab/>
        <w:t>за</w:t>
      </w:r>
      <w:r w:rsidRPr="000F0B45">
        <w:rPr>
          <w:rFonts w:ascii="Times New Roman" w:hAnsi="Times New Roman"/>
          <w:sz w:val="24"/>
          <w:szCs w:val="24"/>
        </w:rPr>
        <w:tab/>
        <w:t>Всероссийскую</w:t>
      </w:r>
      <w:r w:rsidRPr="000F0B45">
        <w:rPr>
          <w:rFonts w:ascii="Times New Roman" w:hAnsi="Times New Roman"/>
          <w:sz w:val="24"/>
          <w:szCs w:val="24"/>
        </w:rPr>
        <w:tab/>
        <w:t>проверочную работу</w:t>
      </w:r>
      <w:r w:rsidRPr="000F0B45">
        <w:rPr>
          <w:rFonts w:ascii="Times New Roman" w:hAnsi="Times New Roman"/>
          <w:sz w:val="24"/>
          <w:szCs w:val="24"/>
        </w:rPr>
        <w:tab/>
        <w:t xml:space="preserve">по обществознанию за курс 6 класса «2», только по критерию 3.3. перешла уровень выполнения  50% - справилось  49,54% учащихся Лысьвенского района и 51,65% учащихся Пермского края. Остальные задания выполнили менее половины </w:t>
      </w:r>
      <w:proofErr w:type="gramStart"/>
      <w:r w:rsidRPr="000F0B4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, попавших в эту группу. Менее 10% </w:t>
      </w:r>
      <w:proofErr w:type="gramStart"/>
      <w:r w:rsidRPr="000F0B4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выполнили задание 6, средний балл по обоим критериям по этому заданию для обучающихся этой группы составил 3,2 %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и  4,97% в Пермском крае.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</w:p>
    <w:p w:rsidR="00E30C29" w:rsidRPr="00C520D0" w:rsidRDefault="00E30C29" w:rsidP="007650C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2.2. ВЫВОДЫ:</w:t>
      </w:r>
    </w:p>
    <w:p w:rsidR="00E30C29" w:rsidRPr="000F0B45" w:rsidRDefault="00E30C29" w:rsidP="000C6083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0F0B45">
        <w:rPr>
          <w:rFonts w:ascii="Times New Roman" w:hAnsi="Times New Roman"/>
          <w:sz w:val="24"/>
          <w:szCs w:val="24"/>
        </w:rPr>
        <w:t xml:space="preserve">По результатам Всероссийской проверочной работы по обществознанию за курс 6 класса по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Лысьвенскому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району и Пермскому краю можно считать </w:t>
      </w:r>
      <w:r w:rsidRPr="000F0B45">
        <w:rPr>
          <w:rFonts w:ascii="Times New Roman" w:hAnsi="Times New Roman"/>
          <w:b/>
          <w:bCs/>
          <w:sz w:val="24"/>
          <w:szCs w:val="24"/>
        </w:rPr>
        <w:t xml:space="preserve">достаточно усвоенными </w:t>
      </w:r>
      <w:r w:rsidRPr="000F0B45">
        <w:rPr>
          <w:rFonts w:ascii="Times New Roman" w:hAnsi="Times New Roman"/>
          <w:sz w:val="24"/>
          <w:szCs w:val="24"/>
        </w:rPr>
        <w:t>всеми школьниками региона такие элементы содержания как: «деятельность человека и его основные формы/виды (труд, игра, учение, общение)», «межличностные отношения, человек и его ближайшее окружение», «биологическое и социальное в человеке».</w:t>
      </w:r>
      <w:proofErr w:type="gramEnd"/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достаточно усвоенными</w:t>
      </w:r>
      <w:r w:rsidRPr="000F0B45">
        <w:rPr>
          <w:rFonts w:ascii="Times New Roman" w:hAnsi="Times New Roman"/>
          <w:sz w:val="24"/>
          <w:szCs w:val="24"/>
        </w:rPr>
        <w:t xml:space="preserve"> такие умения и виды деятельности как: умение определять понятия; в модельных ситуациях выделять сущностные характеристики и основные виды деятельности людей, объяснять роль мотивов в деятельности человека; находить, извлекать и осмысливать информацию различного характера, полученную из </w:t>
      </w:r>
      <w:proofErr w:type="spellStart"/>
      <w:r w:rsidRPr="000F0B45">
        <w:rPr>
          <w:rFonts w:ascii="Times New Roman" w:hAnsi="Times New Roman"/>
          <w:sz w:val="24"/>
          <w:szCs w:val="24"/>
        </w:rPr>
        <w:t>фотоисточников</w:t>
      </w:r>
      <w:proofErr w:type="spellEnd"/>
      <w:r w:rsidRPr="000F0B45">
        <w:rPr>
          <w:rFonts w:ascii="Times New Roman" w:hAnsi="Times New Roman"/>
          <w:sz w:val="24"/>
          <w:szCs w:val="24"/>
        </w:rPr>
        <w:t>; проводить анализ статистической информации, представленной в диаграмме.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2. </w:t>
      </w:r>
      <w:r w:rsidRPr="000F0B45">
        <w:rPr>
          <w:rFonts w:ascii="Times New Roman" w:hAnsi="Times New Roman"/>
          <w:b/>
          <w:bCs/>
          <w:sz w:val="24"/>
          <w:szCs w:val="24"/>
        </w:rPr>
        <w:t>Нельзя считать достаточно усвоенными</w:t>
      </w:r>
      <w:r w:rsidRPr="000F0B45">
        <w:rPr>
          <w:rFonts w:ascii="Times New Roman" w:hAnsi="Times New Roman"/>
          <w:sz w:val="24"/>
          <w:szCs w:val="24"/>
        </w:rPr>
        <w:t xml:space="preserve"> всеми школьниками Лысьвенского района и Пермского края такие элементы содержания как: «социальная сфера: сферы общества, взаимосвязь сфер общества», «право: основы государственного строя Российской Федерации, основы национальной политики в Российской Федерации; функции государства».</w:t>
      </w:r>
    </w:p>
    <w:p w:rsidR="00E30C29" w:rsidRPr="000F0B45" w:rsidRDefault="00E30C29" w:rsidP="00C520D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t>Нельзя считать достаточно усвоенными</w:t>
      </w:r>
      <w:r w:rsidRPr="000F0B45">
        <w:rPr>
          <w:rFonts w:ascii="Times New Roman" w:hAnsi="Times New Roman"/>
          <w:sz w:val="24"/>
          <w:szCs w:val="24"/>
        </w:rPr>
        <w:t xml:space="preserve"> всеми школьниками Лысьвенского района и Пермского края  следующие умения и виды деятельности: умение строить логическое высказывание; способность обучающихся давать обоснованные оценки социальным явлениям и процессам; определять взаимосвязь сфер общества на конкретных примерах; корректно использовать при составлении сообщения социологические термины.</w:t>
      </w:r>
    </w:p>
    <w:p w:rsidR="00E30C29" w:rsidRPr="000F0B45" w:rsidRDefault="00E30C29" w:rsidP="000C6083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3. </w:t>
      </w:r>
      <w:r w:rsidRPr="000F0B45">
        <w:rPr>
          <w:rFonts w:ascii="Times New Roman" w:hAnsi="Times New Roman"/>
          <w:b/>
          <w:bCs/>
          <w:sz w:val="24"/>
          <w:szCs w:val="24"/>
        </w:rPr>
        <w:t>В целом результаты</w:t>
      </w:r>
      <w:r w:rsidRPr="000F0B45">
        <w:rPr>
          <w:rFonts w:ascii="Times New Roman" w:hAnsi="Times New Roman"/>
          <w:sz w:val="24"/>
          <w:szCs w:val="24"/>
        </w:rPr>
        <w:t xml:space="preserve"> Всероссийской проверочной работы по обществознанию за курс 6 класса в </w:t>
      </w:r>
      <w:proofErr w:type="spellStart"/>
      <w:r w:rsidRPr="000F0B45">
        <w:rPr>
          <w:rFonts w:ascii="Times New Roman" w:hAnsi="Times New Roman"/>
          <w:sz w:val="24"/>
          <w:szCs w:val="24"/>
        </w:rPr>
        <w:t>Лысьвенском</w:t>
      </w:r>
      <w:proofErr w:type="spellEnd"/>
      <w:r w:rsidRPr="000F0B45">
        <w:rPr>
          <w:rFonts w:ascii="Times New Roman" w:hAnsi="Times New Roman"/>
          <w:sz w:val="24"/>
          <w:szCs w:val="24"/>
        </w:rPr>
        <w:t xml:space="preserve"> районе </w:t>
      </w:r>
      <w:r w:rsidRPr="000F0B45">
        <w:rPr>
          <w:rFonts w:ascii="Times New Roman" w:hAnsi="Times New Roman"/>
          <w:b/>
          <w:bCs/>
          <w:sz w:val="24"/>
          <w:szCs w:val="24"/>
        </w:rPr>
        <w:t xml:space="preserve">ниже </w:t>
      </w:r>
      <w:r w:rsidRPr="000F0B45">
        <w:rPr>
          <w:rFonts w:ascii="Times New Roman" w:hAnsi="Times New Roman"/>
          <w:sz w:val="24"/>
          <w:szCs w:val="24"/>
        </w:rPr>
        <w:t xml:space="preserve">результатов  Пермского края. 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4</w:t>
      </w:r>
      <w:r w:rsidRPr="000F0B45">
        <w:rPr>
          <w:rFonts w:ascii="Times New Roman" w:hAnsi="Times New Roman"/>
          <w:b/>
          <w:bCs/>
          <w:sz w:val="24"/>
          <w:szCs w:val="24"/>
        </w:rPr>
        <w:t>. Нельзя не отметить</w:t>
      </w:r>
      <w:r w:rsidRPr="000F0B45">
        <w:rPr>
          <w:rFonts w:ascii="Times New Roman" w:hAnsi="Times New Roman"/>
          <w:sz w:val="24"/>
          <w:szCs w:val="24"/>
        </w:rPr>
        <w:t xml:space="preserve">, что отметка за ВПР у 80,05%  </w:t>
      </w:r>
      <w:proofErr w:type="gramStart"/>
      <w:r w:rsidRPr="000F0B4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F0B45">
        <w:rPr>
          <w:rFonts w:ascii="Times New Roman" w:hAnsi="Times New Roman"/>
          <w:sz w:val="24"/>
          <w:szCs w:val="24"/>
        </w:rPr>
        <w:t xml:space="preserve"> Лысьвенского района  и у 66,68%  обучающихся Пермского края  писавших работу в 2020 году ниже отметки в журнале по предмету.</w:t>
      </w:r>
    </w:p>
    <w:p w:rsidR="00E30C29" w:rsidRDefault="00E30C29" w:rsidP="007650C5">
      <w:pPr>
        <w:jc w:val="both"/>
        <w:rPr>
          <w:rFonts w:ascii="Times New Roman" w:hAnsi="Times New Roman"/>
          <w:sz w:val="24"/>
          <w:szCs w:val="24"/>
        </w:rPr>
      </w:pPr>
    </w:p>
    <w:p w:rsidR="00C520D0" w:rsidRPr="000F0B45" w:rsidRDefault="00C520D0" w:rsidP="007650C5">
      <w:pPr>
        <w:jc w:val="both"/>
        <w:rPr>
          <w:rFonts w:ascii="Times New Roman" w:hAnsi="Times New Roman"/>
          <w:sz w:val="24"/>
          <w:szCs w:val="24"/>
        </w:rPr>
      </w:pPr>
    </w:p>
    <w:p w:rsidR="00E30C29" w:rsidRPr="000F0B45" w:rsidRDefault="00E30C29" w:rsidP="007650C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F0B45">
        <w:rPr>
          <w:rFonts w:ascii="Times New Roman" w:hAnsi="Times New Roman"/>
          <w:b/>
          <w:bCs/>
          <w:sz w:val="24"/>
          <w:szCs w:val="24"/>
        </w:rPr>
        <w:lastRenderedPageBreak/>
        <w:t>2.3. РЕКОМЕНДАЦИИ</w:t>
      </w:r>
    </w:p>
    <w:p w:rsidR="00E30C29" w:rsidRPr="000F0B45" w:rsidRDefault="00E30C29" w:rsidP="00FB427A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Для повышения уровня методики преподавания предмета, совершенствования организации учебного процесса рекомендуется:</w:t>
      </w:r>
    </w:p>
    <w:p w:rsidR="00E30C29" w:rsidRPr="00C520D0" w:rsidRDefault="00E30C29" w:rsidP="007650C5">
      <w:pPr>
        <w:jc w:val="both"/>
        <w:rPr>
          <w:rFonts w:ascii="Times New Roman" w:hAnsi="Times New Roman"/>
          <w:b/>
          <w:sz w:val="24"/>
          <w:szCs w:val="24"/>
        </w:rPr>
      </w:pPr>
      <w:r w:rsidRPr="00C520D0">
        <w:rPr>
          <w:rFonts w:ascii="Times New Roman" w:hAnsi="Times New Roman"/>
          <w:b/>
          <w:sz w:val="24"/>
          <w:szCs w:val="24"/>
        </w:rPr>
        <w:t>Методическим объединениям педагогов: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1. На заседаниях методических объединений педагогов изучить демоверсии ВПР, представленных на официальном сайте https://fioco.ru/obraztsi_i_opisaniya_proverochnyh_rab.</w:t>
      </w:r>
    </w:p>
    <w:p w:rsidR="00E30C29" w:rsidRPr="000F0B45" w:rsidRDefault="00E30C29" w:rsidP="00FB427A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2. Организовать обмен опытом педагогов, имеющих более высокий результат ВПР, по распространению успешного педагогического опыта среди коллег. </w:t>
      </w:r>
    </w:p>
    <w:p w:rsidR="00E30C29" w:rsidRPr="00C520D0" w:rsidRDefault="00E30C29" w:rsidP="00FB427A">
      <w:pPr>
        <w:jc w:val="both"/>
        <w:rPr>
          <w:rFonts w:ascii="Times New Roman" w:hAnsi="Times New Roman"/>
          <w:b/>
          <w:sz w:val="24"/>
          <w:szCs w:val="24"/>
        </w:rPr>
      </w:pPr>
      <w:r w:rsidRPr="00C520D0">
        <w:rPr>
          <w:rFonts w:ascii="Times New Roman" w:hAnsi="Times New Roman"/>
          <w:b/>
          <w:sz w:val="24"/>
          <w:szCs w:val="24"/>
        </w:rPr>
        <w:t>Учителям обществознания: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1. При составлении Рабочей программы по предмету ориентироваться на планируемые результаты освоения программы, заявленные в ФГОС.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2. Соотносить изучение материала с описанием ВПР и доступным вариантом демоверсии на сайте ФИОКО.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 xml:space="preserve">3. Организовывать урок в рамках системно-деятельностного подхода, работать над развитием универсальных учебных действий в ходе урока. Включать в структуру урока задания, развивающие работу с разными формами иллюстративного материала. Обратить внимание на развитие таких коммуникативных универсальных учебных действий как умение с достаточной полнотой и точностью выражать свои мысли, осознанное и </w:t>
      </w:r>
      <w:bookmarkStart w:id="0" w:name="_GoBack"/>
      <w:bookmarkEnd w:id="0"/>
      <w:r w:rsidRPr="000F0B45">
        <w:rPr>
          <w:rFonts w:ascii="Times New Roman" w:hAnsi="Times New Roman"/>
          <w:sz w:val="24"/>
          <w:szCs w:val="24"/>
        </w:rPr>
        <w:t>произвольное построение речевого высказывания, владение монологической речью.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4. При проведении текущего оценивания в ходе урока использовать типы заданий в формате ВПР. При составлении Фонда оценочных средств по предмету планировать тематические работы в формате заданий ВПР.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  <w:r w:rsidRPr="000F0B45">
        <w:rPr>
          <w:rFonts w:ascii="Times New Roman" w:hAnsi="Times New Roman"/>
          <w:sz w:val="24"/>
          <w:szCs w:val="24"/>
        </w:rPr>
        <w:t>Составитель отчета:</w:t>
      </w:r>
    </w:p>
    <w:p w:rsidR="00E30C29" w:rsidRPr="000F0B45" w:rsidRDefault="00E30C29" w:rsidP="007650C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35"/>
        <w:gridCol w:w="4116"/>
      </w:tblGrid>
      <w:tr w:rsidR="00E30C29" w:rsidRPr="000F0B45">
        <w:trPr>
          <w:cantSplit/>
          <w:trHeight w:hRule="exact" w:val="970"/>
        </w:trPr>
        <w:tc>
          <w:tcPr>
            <w:tcW w:w="4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before="3" w:after="0" w:line="240" w:lineRule="auto"/>
              <w:ind w:left="108" w:right="5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ФИО</w:t>
            </w:r>
            <w:r w:rsidRPr="000F0B45">
              <w:rPr>
                <w:rFonts w:ascii="Times New Roman" w:hAnsi="Times New Roman"/>
                <w:color w:val="000000"/>
                <w:spacing w:val="154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ец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алиста,</w:t>
            </w:r>
            <w:r w:rsidRPr="000F0B45">
              <w:rPr>
                <w:rFonts w:ascii="Times New Roman" w:hAnsi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явшего</w:t>
            </w:r>
            <w:r w:rsidRPr="000F0B45">
              <w:rPr>
                <w:rFonts w:ascii="Times New Roman" w:hAnsi="Times New Roman"/>
                <w:color w:val="000000"/>
                <w:spacing w:val="155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ре</w:t>
            </w:r>
            <w:r w:rsidRPr="000F0B45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0F0B45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льтатов 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before="3" w:after="0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 работы, долж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</w:p>
        </w:tc>
      </w:tr>
      <w:tr w:rsidR="00E30C29" w:rsidRPr="000F0B45">
        <w:trPr>
          <w:cantSplit/>
          <w:trHeight w:hRule="exact" w:val="1918"/>
        </w:trPr>
        <w:tc>
          <w:tcPr>
            <w:tcW w:w="4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spacing w:before="1"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Савиновских Наталья Васильевна</w:t>
            </w:r>
          </w:p>
        </w:tc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0C29" w:rsidRPr="000F0B45" w:rsidRDefault="00E30C29" w:rsidP="007650C5">
            <w:pPr>
              <w:widowControl w:val="0"/>
              <w:tabs>
                <w:tab w:val="left" w:pos="1168"/>
                <w:tab w:val="left" w:pos="2154"/>
                <w:tab w:val="left" w:pos="2463"/>
                <w:tab w:val="left" w:pos="3559"/>
              </w:tabs>
              <w:spacing w:before="1" w:after="0" w:line="240" w:lineRule="auto"/>
              <w:ind w:right="8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Pr="000F0B45">
              <w:rPr>
                <w:rFonts w:ascii="Times New Roman" w:hAnsi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стор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85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pacing w:val="84"/>
                <w:sz w:val="24"/>
                <w:szCs w:val="24"/>
                <w:lang w:eastAsia="ru-RU"/>
              </w:rPr>
              <w:t xml:space="preserve"> 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обществознания вы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0F0B4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  <w:t>категор</w:t>
            </w:r>
            <w:r w:rsidRPr="000F0B45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ысьва</w:t>
            </w:r>
            <w:proofErr w:type="spellEnd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МАОУ «Лицей «</w:t>
            </w:r>
            <w:proofErr w:type="spellStart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ВЕКТОРиЯ</w:t>
            </w:r>
            <w:proofErr w:type="spellEnd"/>
            <w:r w:rsidRPr="000F0B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E30C29" w:rsidRPr="000F0B45" w:rsidRDefault="00E30C29">
      <w:pPr>
        <w:rPr>
          <w:rFonts w:ascii="Times New Roman" w:hAnsi="Times New Roman"/>
          <w:sz w:val="24"/>
          <w:szCs w:val="24"/>
        </w:rPr>
      </w:pPr>
    </w:p>
    <w:sectPr w:rsidR="00E30C29" w:rsidRPr="000F0B45" w:rsidSect="000F0B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30400"/>
    <w:multiLevelType w:val="multilevel"/>
    <w:tmpl w:val="D876D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7BB75C28"/>
    <w:multiLevelType w:val="hybridMultilevel"/>
    <w:tmpl w:val="7D52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EA5"/>
    <w:rsid w:val="000073A3"/>
    <w:rsid w:val="0004540D"/>
    <w:rsid w:val="00061199"/>
    <w:rsid w:val="000C6083"/>
    <w:rsid w:val="000E1981"/>
    <w:rsid w:val="000F0B45"/>
    <w:rsid w:val="00145176"/>
    <w:rsid w:val="0015540F"/>
    <w:rsid w:val="001C2C80"/>
    <w:rsid w:val="00286638"/>
    <w:rsid w:val="003117A0"/>
    <w:rsid w:val="003133CE"/>
    <w:rsid w:val="00416624"/>
    <w:rsid w:val="004C0703"/>
    <w:rsid w:val="00520E87"/>
    <w:rsid w:val="00527583"/>
    <w:rsid w:val="00534248"/>
    <w:rsid w:val="00555363"/>
    <w:rsid w:val="0058058A"/>
    <w:rsid w:val="005D19DE"/>
    <w:rsid w:val="00662105"/>
    <w:rsid w:val="00663865"/>
    <w:rsid w:val="00663980"/>
    <w:rsid w:val="00755A53"/>
    <w:rsid w:val="00756EA5"/>
    <w:rsid w:val="007650C5"/>
    <w:rsid w:val="007E59A7"/>
    <w:rsid w:val="00815653"/>
    <w:rsid w:val="00825C84"/>
    <w:rsid w:val="0087230D"/>
    <w:rsid w:val="009105B4"/>
    <w:rsid w:val="009463B9"/>
    <w:rsid w:val="009947CF"/>
    <w:rsid w:val="00A278F1"/>
    <w:rsid w:val="00A7443C"/>
    <w:rsid w:val="00AD18D9"/>
    <w:rsid w:val="00B77206"/>
    <w:rsid w:val="00BC58EE"/>
    <w:rsid w:val="00C520D0"/>
    <w:rsid w:val="00C737C2"/>
    <w:rsid w:val="00C84A64"/>
    <w:rsid w:val="00D00DB6"/>
    <w:rsid w:val="00D34B42"/>
    <w:rsid w:val="00D41AC2"/>
    <w:rsid w:val="00D94C95"/>
    <w:rsid w:val="00DD2E4E"/>
    <w:rsid w:val="00E03F09"/>
    <w:rsid w:val="00E30C29"/>
    <w:rsid w:val="00EA5CE3"/>
    <w:rsid w:val="00ED07E2"/>
    <w:rsid w:val="00F008EC"/>
    <w:rsid w:val="00F24534"/>
    <w:rsid w:val="00FB427A"/>
    <w:rsid w:val="00FC428C"/>
    <w:rsid w:val="00FC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0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4534"/>
    <w:pPr>
      <w:ind w:left="720"/>
    </w:pPr>
  </w:style>
  <w:style w:type="table" w:styleId="a4">
    <w:name w:val="Table Grid"/>
    <w:basedOn w:val="a1"/>
    <w:uiPriority w:val="99"/>
    <w:rsid w:val="00F2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https://sun9-26.userapi.com/impg/giaUUSoZy5U6M4se0gm5Pn3fOkbXnT-NM6QrDg/I9Qr1qMqq5s.jpg?size=744x458&amp;quality=96&amp;proxy=1&amp;sign=51317aa4853d95ef4d32a1a7e6cca90d&amp;type=albu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s://sun9-27.userapi.com/impg/JC8Wb4fr9ORb5aVOk7blkYBfFdtGlajCP9pS1Q/AXemkLUhPV8.jpg?size=749x478&amp;quality=96&amp;proxy=1&amp;sign=a6b7412796f208eb196d6218e353dbe9&amp;type=alb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13</Pages>
  <Words>4168</Words>
  <Characters>23762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2021-02-01T04:04:00Z</dcterms:created>
  <dcterms:modified xsi:type="dcterms:W3CDTF">2021-02-10T08:08:00Z</dcterms:modified>
</cp:coreProperties>
</file>