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A9" w:rsidRDefault="002C31A9" w:rsidP="002C31A9">
      <w:pPr>
        <w:widowControl w:val="0"/>
        <w:autoSpaceDE w:val="0"/>
        <w:autoSpaceDN w:val="0"/>
        <w:spacing w:before="85" w:after="0" w:line="242" w:lineRule="auto"/>
        <w:ind w:left="860" w:right="709" w:hanging="293"/>
        <w:jc w:val="center"/>
        <w:rPr>
          <w:rFonts w:ascii="Times New Roman" w:eastAsia="Times New Roman" w:hAnsi="Times New Roman" w:cs="Times New Roman"/>
          <w:b/>
          <w:sz w:val="24"/>
          <w:szCs w:val="24"/>
          <w:lang w:eastAsia="ru-RU" w:bidi="ru-RU"/>
        </w:rPr>
      </w:pPr>
      <w:bookmarkStart w:id="0" w:name="_GoBack"/>
      <w:bookmarkEnd w:id="0"/>
    </w:p>
    <w:p w:rsidR="00626373" w:rsidRPr="00626373" w:rsidRDefault="00626373" w:rsidP="00626373">
      <w:pPr>
        <w:widowControl w:val="0"/>
        <w:autoSpaceDE w:val="0"/>
        <w:autoSpaceDN w:val="0"/>
        <w:spacing w:before="85" w:after="0" w:line="242" w:lineRule="auto"/>
        <w:ind w:left="2420" w:right="3420"/>
        <w:jc w:val="center"/>
        <w:rPr>
          <w:rFonts w:ascii="Times New Roman" w:eastAsia="Times New Roman" w:hAnsi="Times New Roman" w:cs="Times New Roman"/>
          <w:b/>
          <w:sz w:val="24"/>
          <w:szCs w:val="24"/>
          <w:lang w:eastAsia="ru-RU" w:bidi="ru-RU"/>
        </w:rPr>
      </w:pPr>
      <w:r w:rsidRPr="00626373">
        <w:rPr>
          <w:rFonts w:ascii="Times New Roman" w:eastAsia="Times New Roman" w:hAnsi="Times New Roman" w:cs="Times New Roman"/>
          <w:b/>
          <w:sz w:val="24"/>
          <w:szCs w:val="24"/>
          <w:lang w:eastAsia="ru-RU" w:bidi="ru-RU"/>
        </w:rPr>
        <w:t>Методический анализ результатов ВПР по учебному предмету</w:t>
      </w:r>
    </w:p>
    <w:p w:rsidR="00626373" w:rsidRPr="00626373" w:rsidRDefault="00626373" w:rsidP="00626373">
      <w:pPr>
        <w:widowControl w:val="0"/>
        <w:autoSpaceDE w:val="0"/>
        <w:autoSpaceDN w:val="0"/>
        <w:spacing w:after="0" w:line="315" w:lineRule="exact"/>
        <w:ind w:left="2420" w:right="3417"/>
        <w:jc w:val="center"/>
        <w:rPr>
          <w:rFonts w:ascii="Times New Roman" w:eastAsia="Times New Roman" w:hAnsi="Times New Roman" w:cs="Times New Roman"/>
          <w:b/>
          <w:sz w:val="24"/>
          <w:szCs w:val="24"/>
          <w:lang w:eastAsia="ru-RU" w:bidi="ru-RU"/>
        </w:rPr>
      </w:pPr>
      <w:r w:rsidRPr="00626373">
        <w:rPr>
          <w:rFonts w:ascii="Times New Roman" w:eastAsia="Times New Roman" w:hAnsi="Times New Roman" w:cs="Times New Roman"/>
          <w:b/>
          <w:sz w:val="24"/>
          <w:szCs w:val="24"/>
          <w:lang w:eastAsia="ru-RU" w:bidi="ru-RU"/>
        </w:rPr>
        <w:t>ФИЗИКА</w:t>
      </w:r>
    </w:p>
    <w:p w:rsidR="00626373" w:rsidRPr="00626373" w:rsidRDefault="00626373" w:rsidP="00626373">
      <w:pPr>
        <w:widowControl w:val="0"/>
        <w:autoSpaceDE w:val="0"/>
        <w:autoSpaceDN w:val="0"/>
        <w:spacing w:after="0" w:line="251" w:lineRule="exact"/>
        <w:ind w:left="2420" w:right="3418"/>
        <w:jc w:val="center"/>
        <w:rPr>
          <w:rFonts w:ascii="Times New Roman" w:eastAsia="Times New Roman" w:hAnsi="Times New Roman" w:cs="Times New Roman"/>
          <w:i/>
          <w:sz w:val="24"/>
          <w:szCs w:val="24"/>
          <w:lang w:eastAsia="ru-RU" w:bidi="ru-RU"/>
        </w:rPr>
      </w:pPr>
      <w:r w:rsidRPr="00626373">
        <w:rPr>
          <w:rFonts w:ascii="Times New Roman" w:eastAsia="Times New Roman" w:hAnsi="Times New Roman" w:cs="Times New Roman"/>
          <w:i/>
          <w:sz w:val="24"/>
          <w:szCs w:val="24"/>
          <w:lang w:eastAsia="ru-RU" w:bidi="ru-RU"/>
        </w:rPr>
        <w:t>(наименование учебного предмета, класс)</w:t>
      </w:r>
    </w:p>
    <w:p w:rsidR="00626373" w:rsidRPr="00626373" w:rsidRDefault="00626373" w:rsidP="00626373">
      <w:pPr>
        <w:widowControl w:val="0"/>
        <w:tabs>
          <w:tab w:val="left" w:pos="2177"/>
          <w:tab w:val="left" w:pos="2738"/>
        </w:tabs>
        <w:autoSpaceDE w:val="0"/>
        <w:autoSpaceDN w:val="0"/>
        <w:spacing w:before="3" w:after="0" w:line="240" w:lineRule="auto"/>
        <w:ind w:right="1000"/>
        <w:jc w:val="center"/>
        <w:rPr>
          <w:rFonts w:ascii="Times New Roman" w:eastAsia="Times New Roman" w:hAnsi="Times New Roman" w:cs="Times New Roman"/>
          <w:b/>
          <w:sz w:val="24"/>
          <w:szCs w:val="24"/>
          <w:lang w:eastAsia="ru-RU" w:bidi="ru-RU"/>
        </w:rPr>
      </w:pPr>
      <w:r w:rsidRPr="00626373">
        <w:rPr>
          <w:rFonts w:ascii="Times New Roman" w:eastAsia="Times New Roman" w:hAnsi="Times New Roman" w:cs="Times New Roman"/>
          <w:b/>
          <w:sz w:val="24"/>
          <w:szCs w:val="24"/>
          <w:lang w:eastAsia="ru-RU" w:bidi="ru-RU"/>
        </w:rPr>
        <w:t>по</w:t>
      </w:r>
      <w:r w:rsidRPr="00626373">
        <w:rPr>
          <w:rFonts w:ascii="Times New Roman" w:eastAsia="Times New Roman" w:hAnsi="Times New Roman" w:cs="Times New Roman"/>
          <w:b/>
          <w:spacing w:val="-2"/>
          <w:sz w:val="24"/>
          <w:szCs w:val="24"/>
          <w:lang w:eastAsia="ru-RU" w:bidi="ru-RU"/>
        </w:rPr>
        <w:t xml:space="preserve"> </w:t>
      </w:r>
      <w:r w:rsidRPr="00626373">
        <w:rPr>
          <w:rFonts w:ascii="Times New Roman" w:eastAsia="Times New Roman" w:hAnsi="Times New Roman" w:cs="Times New Roman"/>
          <w:b/>
          <w:sz w:val="24"/>
          <w:szCs w:val="24"/>
          <w:lang w:eastAsia="ru-RU" w:bidi="ru-RU"/>
        </w:rPr>
        <w:t>программе</w:t>
      </w:r>
      <w:r w:rsidRPr="00626373">
        <w:rPr>
          <w:rFonts w:ascii="Times New Roman" w:eastAsia="Times New Roman" w:hAnsi="Times New Roman" w:cs="Times New Roman"/>
          <w:b/>
          <w:sz w:val="24"/>
          <w:szCs w:val="24"/>
          <w:u w:val="single"/>
          <w:lang w:eastAsia="ru-RU" w:bidi="ru-RU"/>
        </w:rPr>
        <w:t xml:space="preserve"> </w:t>
      </w:r>
      <w:r w:rsidRPr="00626373">
        <w:rPr>
          <w:rFonts w:ascii="Times New Roman" w:eastAsia="Times New Roman" w:hAnsi="Times New Roman" w:cs="Times New Roman"/>
          <w:b/>
          <w:sz w:val="24"/>
          <w:szCs w:val="24"/>
          <w:u w:val="single"/>
          <w:lang w:eastAsia="ru-RU" w:bidi="ru-RU"/>
        </w:rPr>
        <w:tab/>
      </w:r>
      <w:r>
        <w:rPr>
          <w:rFonts w:ascii="Times New Roman" w:eastAsia="Times New Roman" w:hAnsi="Times New Roman" w:cs="Times New Roman"/>
          <w:b/>
          <w:sz w:val="24"/>
          <w:szCs w:val="24"/>
          <w:lang w:eastAsia="ru-RU" w:bidi="ru-RU"/>
        </w:rPr>
        <w:t>9</w:t>
      </w:r>
      <w:r w:rsidRPr="00626373">
        <w:rPr>
          <w:rFonts w:ascii="Times New Roman" w:eastAsia="Times New Roman" w:hAnsi="Times New Roman" w:cs="Times New Roman"/>
          <w:b/>
          <w:sz w:val="24"/>
          <w:szCs w:val="24"/>
          <w:u w:val="single"/>
          <w:lang w:eastAsia="ru-RU" w:bidi="ru-RU"/>
        </w:rPr>
        <w:t xml:space="preserve"> </w:t>
      </w:r>
      <w:r w:rsidRPr="00626373">
        <w:rPr>
          <w:rFonts w:ascii="Times New Roman" w:eastAsia="Times New Roman" w:hAnsi="Times New Roman" w:cs="Times New Roman"/>
          <w:b/>
          <w:sz w:val="24"/>
          <w:szCs w:val="24"/>
          <w:u w:val="single"/>
          <w:lang w:eastAsia="ru-RU" w:bidi="ru-RU"/>
        </w:rPr>
        <w:tab/>
      </w:r>
      <w:r w:rsidRPr="00626373">
        <w:rPr>
          <w:rFonts w:ascii="Times New Roman" w:eastAsia="Times New Roman" w:hAnsi="Times New Roman" w:cs="Times New Roman"/>
          <w:b/>
          <w:sz w:val="24"/>
          <w:szCs w:val="24"/>
          <w:lang w:eastAsia="ru-RU" w:bidi="ru-RU"/>
        </w:rPr>
        <w:t>класса</w:t>
      </w:r>
    </w:p>
    <w:p w:rsidR="00626373" w:rsidRPr="00626373" w:rsidRDefault="00626373" w:rsidP="00626373">
      <w:pPr>
        <w:widowControl w:val="0"/>
        <w:autoSpaceDE w:val="0"/>
        <w:autoSpaceDN w:val="0"/>
        <w:spacing w:before="3" w:after="0" w:line="240" w:lineRule="auto"/>
        <w:rPr>
          <w:rFonts w:ascii="Times New Roman" w:eastAsia="Times New Roman" w:hAnsi="Times New Roman" w:cs="Times New Roman"/>
          <w:b/>
          <w:sz w:val="24"/>
          <w:szCs w:val="24"/>
          <w:lang w:eastAsia="ru-RU" w:bidi="ru-RU"/>
        </w:rPr>
      </w:pPr>
    </w:p>
    <w:p w:rsidR="00626373" w:rsidRPr="00076906" w:rsidRDefault="00626373" w:rsidP="00626373">
      <w:pPr>
        <w:widowControl w:val="0"/>
        <w:numPr>
          <w:ilvl w:val="1"/>
          <w:numId w:val="1"/>
        </w:numPr>
        <w:tabs>
          <w:tab w:val="left" w:pos="841"/>
          <w:tab w:val="left" w:pos="842"/>
        </w:tabs>
        <w:autoSpaceDE w:val="0"/>
        <w:autoSpaceDN w:val="0"/>
        <w:spacing w:before="90" w:after="0" w:line="275" w:lineRule="exact"/>
        <w:ind w:hanging="710"/>
        <w:outlineLvl w:val="0"/>
        <w:rPr>
          <w:rFonts w:ascii="Times New Roman" w:eastAsia="Times New Roman" w:hAnsi="Times New Roman" w:cs="Times New Roman"/>
          <w:b/>
          <w:bCs/>
          <w:sz w:val="24"/>
          <w:szCs w:val="24"/>
          <w:lang w:eastAsia="ru-RU" w:bidi="ru-RU"/>
        </w:rPr>
      </w:pPr>
      <w:r w:rsidRPr="00076906">
        <w:rPr>
          <w:rFonts w:ascii="Times New Roman" w:eastAsia="Times New Roman" w:hAnsi="Times New Roman" w:cs="Times New Roman"/>
          <w:b/>
          <w:bCs/>
          <w:sz w:val="24"/>
          <w:szCs w:val="24"/>
          <w:lang w:eastAsia="ru-RU" w:bidi="ru-RU"/>
        </w:rPr>
        <w:t>Количество участников ВПР по учебному предмету за 2020 учебный год</w:t>
      </w:r>
    </w:p>
    <w:p w:rsidR="00626373" w:rsidRPr="00076906" w:rsidRDefault="00626373" w:rsidP="00626373">
      <w:pPr>
        <w:widowControl w:val="0"/>
        <w:autoSpaceDE w:val="0"/>
        <w:autoSpaceDN w:val="0"/>
        <w:spacing w:after="6" w:line="252" w:lineRule="exact"/>
        <w:jc w:val="right"/>
        <w:rPr>
          <w:rFonts w:ascii="Times New Roman" w:eastAsia="Times New Roman" w:hAnsi="Times New Roman" w:cs="Times New Roman"/>
          <w:i/>
          <w:sz w:val="24"/>
          <w:szCs w:val="24"/>
          <w:lang w:eastAsia="ru-RU" w:bidi="ru-RU"/>
        </w:rPr>
      </w:pPr>
      <w:r w:rsidRPr="00076906">
        <w:rPr>
          <w:rFonts w:ascii="Times New Roman" w:eastAsia="Times New Roman" w:hAnsi="Times New Roman" w:cs="Times New Roman"/>
          <w:i/>
          <w:sz w:val="24"/>
          <w:szCs w:val="24"/>
          <w:lang w:eastAsia="ru-RU" w:bidi="ru-RU"/>
        </w:rPr>
        <w:t>Таблица 1</w:t>
      </w:r>
    </w:p>
    <w:tbl>
      <w:tblPr>
        <w:tblStyle w:val="TableNormal"/>
        <w:tblW w:w="964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2551"/>
        <w:gridCol w:w="2977"/>
      </w:tblGrid>
      <w:tr w:rsidR="00626373" w:rsidRPr="00076906" w:rsidTr="00C74532">
        <w:trPr>
          <w:trHeight w:val="228"/>
        </w:trPr>
        <w:tc>
          <w:tcPr>
            <w:tcW w:w="4120" w:type="dxa"/>
            <w:vMerge w:val="restart"/>
          </w:tcPr>
          <w:p w:rsidR="00626373" w:rsidRPr="00076906" w:rsidRDefault="00626373" w:rsidP="00626373">
            <w:pPr>
              <w:spacing w:before="140"/>
              <w:ind w:left="1082"/>
              <w:rPr>
                <w:rFonts w:ascii="Times New Roman" w:eastAsia="Times New Roman" w:hAnsi="Times New Roman" w:cs="Times New Roman"/>
                <w:b/>
                <w:sz w:val="24"/>
                <w:szCs w:val="24"/>
                <w:lang w:val="ru-RU" w:eastAsia="ru-RU" w:bidi="ru-RU"/>
              </w:rPr>
            </w:pPr>
            <w:r w:rsidRPr="00076906">
              <w:rPr>
                <w:rFonts w:ascii="Times New Roman" w:eastAsia="Times New Roman" w:hAnsi="Times New Roman" w:cs="Times New Roman"/>
                <w:b/>
                <w:sz w:val="24"/>
                <w:szCs w:val="24"/>
                <w:lang w:val="ru-RU" w:eastAsia="ru-RU" w:bidi="ru-RU"/>
              </w:rPr>
              <w:t>Группы участников</w:t>
            </w:r>
          </w:p>
        </w:tc>
        <w:tc>
          <w:tcPr>
            <w:tcW w:w="2551" w:type="dxa"/>
            <w:vMerge w:val="restart"/>
            <w:vAlign w:val="center"/>
          </w:tcPr>
          <w:p w:rsidR="00626373" w:rsidRPr="00076906" w:rsidRDefault="00626373" w:rsidP="00626373">
            <w:pPr>
              <w:spacing w:before="42"/>
              <w:ind w:left="108"/>
              <w:jc w:val="center"/>
              <w:rPr>
                <w:rFonts w:ascii="Times New Roman" w:eastAsia="Times New Roman" w:hAnsi="Times New Roman" w:cs="Times New Roman"/>
                <w:sz w:val="24"/>
                <w:szCs w:val="24"/>
                <w:lang w:val="ru-RU" w:eastAsia="ru-RU" w:bidi="ru-RU"/>
              </w:rPr>
            </w:pPr>
            <w:r w:rsidRPr="00076906">
              <w:rPr>
                <w:rFonts w:ascii="Times New Roman" w:eastAsia="Times New Roman" w:hAnsi="Times New Roman" w:cs="Times New Roman"/>
                <w:sz w:val="24"/>
                <w:szCs w:val="24"/>
                <w:lang w:val="ru-RU" w:eastAsia="ru-RU" w:bidi="ru-RU"/>
              </w:rPr>
              <w:t>Кол-во ОО</w:t>
            </w:r>
          </w:p>
        </w:tc>
        <w:tc>
          <w:tcPr>
            <w:tcW w:w="2977" w:type="dxa"/>
            <w:tcBorders>
              <w:bottom w:val="nil"/>
            </w:tcBorders>
          </w:tcPr>
          <w:p w:rsidR="0082296F" w:rsidRPr="00076906" w:rsidRDefault="00626373" w:rsidP="00626373">
            <w:pPr>
              <w:spacing w:before="42"/>
              <w:ind w:left="108"/>
              <w:jc w:val="center"/>
              <w:rPr>
                <w:rFonts w:ascii="Times New Roman" w:eastAsia="Times New Roman" w:hAnsi="Times New Roman" w:cs="Times New Roman"/>
                <w:sz w:val="24"/>
                <w:szCs w:val="24"/>
                <w:lang w:val="ru-RU" w:eastAsia="ru-RU" w:bidi="ru-RU"/>
              </w:rPr>
            </w:pPr>
            <w:r w:rsidRPr="00076906">
              <w:rPr>
                <w:rFonts w:ascii="Times New Roman" w:eastAsia="Times New Roman" w:hAnsi="Times New Roman" w:cs="Times New Roman"/>
                <w:sz w:val="24"/>
                <w:szCs w:val="24"/>
                <w:lang w:val="ru-RU" w:eastAsia="ru-RU" w:bidi="ru-RU"/>
              </w:rPr>
              <w:t>Обучающиеся</w:t>
            </w:r>
          </w:p>
          <w:p w:rsidR="00626373" w:rsidRPr="00076906" w:rsidRDefault="00626373" w:rsidP="00626373">
            <w:pPr>
              <w:spacing w:before="42"/>
              <w:ind w:left="108"/>
              <w:jc w:val="center"/>
              <w:rPr>
                <w:rFonts w:ascii="Times New Roman" w:eastAsia="Times New Roman" w:hAnsi="Times New Roman" w:cs="Times New Roman"/>
                <w:sz w:val="24"/>
                <w:szCs w:val="24"/>
                <w:lang w:eastAsia="ru-RU" w:bidi="ru-RU"/>
              </w:rPr>
            </w:pPr>
            <w:r w:rsidRPr="00076906">
              <w:rPr>
                <w:rFonts w:ascii="Times New Roman" w:eastAsia="Times New Roman" w:hAnsi="Times New Roman" w:cs="Times New Roman"/>
                <w:sz w:val="24"/>
                <w:szCs w:val="24"/>
                <w:lang w:val="ru-RU" w:eastAsia="ru-RU" w:bidi="ru-RU"/>
              </w:rPr>
              <w:t xml:space="preserve"> текущего г</w:t>
            </w:r>
            <w:proofErr w:type="spellStart"/>
            <w:r w:rsidRPr="00076906">
              <w:rPr>
                <w:rFonts w:ascii="Times New Roman" w:eastAsia="Times New Roman" w:hAnsi="Times New Roman" w:cs="Times New Roman"/>
                <w:sz w:val="24"/>
                <w:szCs w:val="24"/>
                <w:lang w:eastAsia="ru-RU" w:bidi="ru-RU"/>
              </w:rPr>
              <w:t>ода</w:t>
            </w:r>
            <w:proofErr w:type="spellEnd"/>
          </w:p>
        </w:tc>
      </w:tr>
      <w:tr w:rsidR="00626373" w:rsidRPr="00076906" w:rsidTr="00C74532">
        <w:trPr>
          <w:trHeight w:val="228"/>
        </w:trPr>
        <w:tc>
          <w:tcPr>
            <w:tcW w:w="4120" w:type="dxa"/>
            <w:vMerge/>
            <w:tcBorders>
              <w:top w:val="nil"/>
            </w:tcBorders>
          </w:tcPr>
          <w:p w:rsidR="00626373" w:rsidRPr="00076906" w:rsidRDefault="00626373" w:rsidP="00626373">
            <w:pPr>
              <w:rPr>
                <w:rFonts w:ascii="Times New Roman" w:eastAsia="Times New Roman" w:hAnsi="Times New Roman" w:cs="Times New Roman"/>
                <w:sz w:val="24"/>
                <w:szCs w:val="24"/>
                <w:lang w:eastAsia="ru-RU" w:bidi="ru-RU"/>
              </w:rPr>
            </w:pPr>
          </w:p>
        </w:tc>
        <w:tc>
          <w:tcPr>
            <w:tcW w:w="2551" w:type="dxa"/>
            <w:vMerge/>
          </w:tcPr>
          <w:p w:rsidR="00626373" w:rsidRPr="00076906" w:rsidRDefault="00626373" w:rsidP="00626373">
            <w:pPr>
              <w:spacing w:line="256" w:lineRule="exact"/>
              <w:ind w:left="776"/>
              <w:rPr>
                <w:rFonts w:ascii="Times New Roman" w:eastAsia="Times New Roman" w:hAnsi="Times New Roman" w:cs="Times New Roman"/>
                <w:sz w:val="24"/>
                <w:szCs w:val="24"/>
                <w:lang w:eastAsia="ru-RU" w:bidi="ru-RU"/>
              </w:rPr>
            </w:pPr>
          </w:p>
        </w:tc>
        <w:tc>
          <w:tcPr>
            <w:tcW w:w="2977" w:type="dxa"/>
            <w:tcBorders>
              <w:top w:val="nil"/>
            </w:tcBorders>
          </w:tcPr>
          <w:p w:rsidR="00626373" w:rsidRPr="00076906" w:rsidRDefault="00626373" w:rsidP="00626373">
            <w:pPr>
              <w:spacing w:line="256" w:lineRule="exact"/>
              <w:ind w:left="776"/>
              <w:jc w:val="center"/>
              <w:rPr>
                <w:rFonts w:ascii="Times New Roman" w:eastAsia="Times New Roman" w:hAnsi="Times New Roman" w:cs="Times New Roman"/>
                <w:sz w:val="24"/>
                <w:szCs w:val="24"/>
                <w:lang w:eastAsia="ru-RU" w:bidi="ru-RU"/>
              </w:rPr>
            </w:pPr>
            <w:proofErr w:type="spellStart"/>
            <w:r w:rsidRPr="00076906">
              <w:rPr>
                <w:rFonts w:ascii="Times New Roman" w:eastAsia="Times New Roman" w:hAnsi="Times New Roman" w:cs="Times New Roman"/>
                <w:sz w:val="24"/>
                <w:szCs w:val="24"/>
                <w:lang w:eastAsia="ru-RU" w:bidi="ru-RU"/>
              </w:rPr>
              <w:t>чел</w:t>
            </w:r>
            <w:proofErr w:type="spellEnd"/>
            <w:r w:rsidRPr="00076906">
              <w:rPr>
                <w:rFonts w:ascii="Times New Roman" w:eastAsia="Times New Roman" w:hAnsi="Times New Roman" w:cs="Times New Roman"/>
                <w:sz w:val="24"/>
                <w:szCs w:val="24"/>
                <w:lang w:eastAsia="ru-RU" w:bidi="ru-RU"/>
              </w:rPr>
              <w:t>.</w:t>
            </w:r>
          </w:p>
        </w:tc>
      </w:tr>
      <w:tr w:rsidR="0082296F" w:rsidRPr="00076906" w:rsidTr="00C74532">
        <w:trPr>
          <w:trHeight w:val="312"/>
        </w:trPr>
        <w:tc>
          <w:tcPr>
            <w:tcW w:w="4120" w:type="dxa"/>
          </w:tcPr>
          <w:p w:rsidR="0082296F" w:rsidRPr="00076906" w:rsidRDefault="0082296F" w:rsidP="0082296F">
            <w:pPr>
              <w:spacing w:before="42"/>
              <w:ind w:left="108"/>
              <w:rPr>
                <w:rFonts w:ascii="Times New Roman" w:eastAsia="Times New Roman" w:hAnsi="Times New Roman" w:cs="Times New Roman"/>
                <w:sz w:val="24"/>
                <w:szCs w:val="24"/>
                <w:lang w:eastAsia="ru-RU" w:bidi="ru-RU"/>
              </w:rPr>
            </w:pPr>
            <w:proofErr w:type="spellStart"/>
            <w:r w:rsidRPr="00076906">
              <w:rPr>
                <w:rFonts w:ascii="Times New Roman" w:eastAsia="Times New Roman" w:hAnsi="Times New Roman" w:cs="Times New Roman"/>
                <w:sz w:val="24"/>
                <w:szCs w:val="24"/>
                <w:lang w:eastAsia="ru-RU" w:bidi="ru-RU"/>
              </w:rPr>
              <w:t>Пермский</w:t>
            </w:r>
            <w:proofErr w:type="spellEnd"/>
            <w:r w:rsidRPr="00076906">
              <w:rPr>
                <w:rFonts w:ascii="Times New Roman" w:eastAsia="Times New Roman" w:hAnsi="Times New Roman" w:cs="Times New Roman"/>
                <w:sz w:val="24"/>
                <w:szCs w:val="24"/>
                <w:lang w:eastAsia="ru-RU" w:bidi="ru-RU"/>
              </w:rPr>
              <w:t xml:space="preserve"> </w:t>
            </w:r>
            <w:proofErr w:type="spellStart"/>
            <w:r w:rsidRPr="00076906">
              <w:rPr>
                <w:rFonts w:ascii="Times New Roman" w:eastAsia="Times New Roman" w:hAnsi="Times New Roman" w:cs="Times New Roman"/>
                <w:sz w:val="24"/>
                <w:szCs w:val="24"/>
                <w:lang w:eastAsia="ru-RU" w:bidi="ru-RU"/>
              </w:rPr>
              <w:t>край</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296F" w:rsidRPr="00076906" w:rsidRDefault="0082296F" w:rsidP="0082296F">
            <w:pPr>
              <w:jc w:val="center"/>
              <w:rPr>
                <w:rFonts w:ascii="Times New Roman" w:eastAsia="Times New Roman" w:hAnsi="Times New Roman" w:cs="Times New Roman"/>
                <w:color w:val="000000"/>
                <w:sz w:val="24"/>
                <w:szCs w:val="24"/>
                <w:lang w:eastAsia="ru-RU"/>
              </w:rPr>
            </w:pPr>
            <w:r w:rsidRPr="00076906">
              <w:rPr>
                <w:rFonts w:ascii="Times New Roman" w:eastAsia="Times New Roman" w:hAnsi="Times New Roman" w:cs="Times New Roman"/>
                <w:color w:val="000000"/>
                <w:sz w:val="24"/>
                <w:szCs w:val="24"/>
                <w:lang w:eastAsia="ru-RU" w:bidi="ru-RU"/>
              </w:rPr>
              <w:t>133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296F" w:rsidRPr="00076906" w:rsidRDefault="0082296F" w:rsidP="006A1004">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4781</w:t>
            </w:r>
          </w:p>
        </w:tc>
      </w:tr>
      <w:tr w:rsidR="0082296F" w:rsidRPr="00076906" w:rsidTr="00C74532">
        <w:trPr>
          <w:trHeight w:val="312"/>
        </w:trPr>
        <w:tc>
          <w:tcPr>
            <w:tcW w:w="4120" w:type="dxa"/>
          </w:tcPr>
          <w:p w:rsidR="0082296F" w:rsidRPr="00076906" w:rsidRDefault="0082296F" w:rsidP="0082296F">
            <w:pPr>
              <w:spacing w:before="42"/>
              <w:ind w:left="108"/>
              <w:rPr>
                <w:rFonts w:ascii="Times New Roman" w:eastAsia="Times New Roman" w:hAnsi="Times New Roman" w:cs="Times New Roman"/>
                <w:sz w:val="24"/>
                <w:szCs w:val="24"/>
                <w:lang w:eastAsia="ru-RU" w:bidi="ru-RU"/>
              </w:rPr>
            </w:pPr>
            <w:proofErr w:type="spellStart"/>
            <w:r w:rsidRPr="00076906">
              <w:rPr>
                <w:rFonts w:ascii="Times New Roman" w:eastAsia="Times New Roman" w:hAnsi="Times New Roman" w:cs="Times New Roman"/>
                <w:sz w:val="24"/>
                <w:szCs w:val="24"/>
                <w:lang w:eastAsia="ru-RU" w:bidi="ru-RU"/>
              </w:rPr>
              <w:t>Лысьвенский</w:t>
            </w:r>
            <w:proofErr w:type="spellEnd"/>
            <w:r w:rsidRPr="00076906">
              <w:rPr>
                <w:rFonts w:ascii="Times New Roman" w:eastAsia="Times New Roman" w:hAnsi="Times New Roman" w:cs="Times New Roman"/>
                <w:sz w:val="24"/>
                <w:szCs w:val="24"/>
                <w:lang w:eastAsia="ru-RU" w:bidi="ru-RU"/>
              </w:rPr>
              <w:t xml:space="preserve"> </w:t>
            </w:r>
            <w:proofErr w:type="spellStart"/>
            <w:r w:rsidRPr="00076906">
              <w:rPr>
                <w:rFonts w:ascii="Times New Roman" w:eastAsia="Times New Roman" w:hAnsi="Times New Roman" w:cs="Times New Roman"/>
                <w:sz w:val="24"/>
                <w:szCs w:val="24"/>
                <w:lang w:eastAsia="ru-RU" w:bidi="ru-RU"/>
              </w:rPr>
              <w:t>городской</w:t>
            </w:r>
            <w:proofErr w:type="spellEnd"/>
            <w:r w:rsidRPr="00076906">
              <w:rPr>
                <w:rFonts w:ascii="Times New Roman" w:eastAsia="Times New Roman" w:hAnsi="Times New Roman" w:cs="Times New Roman"/>
                <w:sz w:val="24"/>
                <w:szCs w:val="24"/>
                <w:lang w:eastAsia="ru-RU" w:bidi="ru-RU"/>
              </w:rPr>
              <w:t xml:space="preserve"> </w:t>
            </w:r>
            <w:proofErr w:type="spellStart"/>
            <w:r w:rsidRPr="00076906">
              <w:rPr>
                <w:rFonts w:ascii="Times New Roman" w:eastAsia="Times New Roman" w:hAnsi="Times New Roman" w:cs="Times New Roman"/>
                <w:sz w:val="24"/>
                <w:szCs w:val="24"/>
                <w:lang w:eastAsia="ru-RU" w:bidi="ru-RU"/>
              </w:rPr>
              <w:t>округ</w:t>
            </w:r>
            <w:proofErr w:type="spellEnd"/>
            <w:r w:rsidRPr="00076906">
              <w:rPr>
                <w:rFonts w:ascii="Times New Roman" w:eastAsia="Times New Roman" w:hAnsi="Times New Roman" w:cs="Times New Roman"/>
                <w:sz w:val="24"/>
                <w:szCs w:val="24"/>
                <w:lang w:eastAsia="ru-RU" w:bidi="ru-RU"/>
              </w:rPr>
              <w:t xml:space="preserve"> (ЛГО)</w:t>
            </w:r>
          </w:p>
        </w:tc>
        <w:tc>
          <w:tcPr>
            <w:tcW w:w="2551" w:type="dxa"/>
            <w:tcBorders>
              <w:top w:val="nil"/>
              <w:left w:val="single" w:sz="4" w:space="0" w:color="000000"/>
              <w:bottom w:val="single" w:sz="4" w:space="0" w:color="000000"/>
              <w:right w:val="single" w:sz="4" w:space="0" w:color="000000"/>
            </w:tcBorders>
            <w:shd w:val="clear" w:color="auto" w:fill="auto"/>
            <w:vAlign w:val="bottom"/>
          </w:tcPr>
          <w:p w:rsidR="0082296F" w:rsidRPr="00076906" w:rsidRDefault="0082296F" w:rsidP="0082296F">
            <w:pPr>
              <w:jc w:val="center"/>
              <w:rPr>
                <w:rFonts w:ascii="Times New Roman" w:eastAsia="Times New Roman" w:hAnsi="Times New Roman" w:cs="Times New Roman"/>
                <w:color w:val="000000"/>
                <w:sz w:val="24"/>
                <w:szCs w:val="24"/>
                <w:lang w:eastAsia="ru-RU" w:bidi="ru-RU"/>
              </w:rPr>
            </w:pPr>
            <w:r w:rsidRPr="00076906">
              <w:rPr>
                <w:rFonts w:ascii="Times New Roman" w:eastAsia="Times New Roman" w:hAnsi="Times New Roman" w:cs="Times New Roman"/>
                <w:color w:val="000000"/>
                <w:sz w:val="24"/>
                <w:szCs w:val="24"/>
                <w:lang w:eastAsia="ru-RU" w:bidi="ru-RU"/>
              </w:rPr>
              <w:t>6</w:t>
            </w:r>
          </w:p>
        </w:tc>
        <w:tc>
          <w:tcPr>
            <w:tcW w:w="2977" w:type="dxa"/>
            <w:tcBorders>
              <w:top w:val="nil"/>
              <w:left w:val="single" w:sz="4" w:space="0" w:color="000000"/>
              <w:bottom w:val="single" w:sz="4" w:space="0" w:color="000000"/>
              <w:right w:val="single" w:sz="4" w:space="0" w:color="000000"/>
            </w:tcBorders>
            <w:shd w:val="clear" w:color="auto" w:fill="auto"/>
            <w:vAlign w:val="bottom"/>
          </w:tcPr>
          <w:p w:rsidR="0082296F" w:rsidRPr="00076906" w:rsidRDefault="0082296F" w:rsidP="006A1004">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213</w:t>
            </w:r>
          </w:p>
        </w:tc>
      </w:tr>
    </w:tbl>
    <w:p w:rsidR="00626373" w:rsidRPr="00076906" w:rsidRDefault="00626373" w:rsidP="00626373">
      <w:pPr>
        <w:widowControl w:val="0"/>
        <w:autoSpaceDE w:val="0"/>
        <w:autoSpaceDN w:val="0"/>
        <w:spacing w:before="10" w:after="0" w:line="240" w:lineRule="auto"/>
        <w:rPr>
          <w:rFonts w:ascii="Times New Roman" w:eastAsia="Times New Roman" w:hAnsi="Times New Roman" w:cs="Times New Roman"/>
          <w:i/>
          <w:sz w:val="24"/>
          <w:szCs w:val="24"/>
          <w:lang w:eastAsia="ru-RU" w:bidi="ru-RU"/>
        </w:rPr>
      </w:pPr>
    </w:p>
    <w:p w:rsidR="00626373" w:rsidRPr="00076906" w:rsidRDefault="00626373" w:rsidP="00626373">
      <w:pPr>
        <w:widowControl w:val="0"/>
        <w:numPr>
          <w:ilvl w:val="1"/>
          <w:numId w:val="1"/>
        </w:numPr>
        <w:tabs>
          <w:tab w:val="left" w:pos="614"/>
        </w:tabs>
        <w:autoSpaceDE w:val="0"/>
        <w:autoSpaceDN w:val="0"/>
        <w:spacing w:before="90" w:after="0" w:line="240" w:lineRule="auto"/>
        <w:ind w:left="613" w:hanging="482"/>
        <w:outlineLvl w:val="0"/>
        <w:rPr>
          <w:rFonts w:ascii="Times New Roman" w:eastAsia="Times New Roman" w:hAnsi="Times New Roman" w:cs="Times New Roman"/>
          <w:b/>
          <w:bCs/>
          <w:sz w:val="24"/>
          <w:szCs w:val="24"/>
          <w:lang w:eastAsia="ru-RU" w:bidi="ru-RU"/>
        </w:rPr>
      </w:pPr>
      <w:r w:rsidRPr="00076906">
        <w:rPr>
          <w:rFonts w:ascii="Times New Roman" w:eastAsia="Times New Roman" w:hAnsi="Times New Roman" w:cs="Times New Roman"/>
          <w:b/>
          <w:bCs/>
          <w:sz w:val="24"/>
          <w:szCs w:val="24"/>
          <w:lang w:eastAsia="ru-RU" w:bidi="ru-RU"/>
        </w:rPr>
        <w:t>Основные результаты ВПР по</w:t>
      </w:r>
      <w:r w:rsidRPr="00076906">
        <w:rPr>
          <w:rFonts w:ascii="Times New Roman" w:eastAsia="Times New Roman" w:hAnsi="Times New Roman" w:cs="Times New Roman"/>
          <w:b/>
          <w:bCs/>
          <w:spacing w:val="-5"/>
          <w:sz w:val="24"/>
          <w:szCs w:val="24"/>
          <w:lang w:eastAsia="ru-RU" w:bidi="ru-RU"/>
        </w:rPr>
        <w:t xml:space="preserve"> </w:t>
      </w:r>
      <w:r w:rsidRPr="00076906">
        <w:rPr>
          <w:rFonts w:ascii="Times New Roman" w:eastAsia="Times New Roman" w:hAnsi="Times New Roman" w:cs="Times New Roman"/>
          <w:b/>
          <w:bCs/>
          <w:sz w:val="24"/>
          <w:szCs w:val="24"/>
          <w:lang w:eastAsia="ru-RU" w:bidi="ru-RU"/>
        </w:rPr>
        <w:t>предмету</w:t>
      </w:r>
    </w:p>
    <w:p w:rsidR="00626373" w:rsidRPr="00076906" w:rsidRDefault="00626373" w:rsidP="00626373">
      <w:pPr>
        <w:widowControl w:val="0"/>
        <w:autoSpaceDE w:val="0"/>
        <w:autoSpaceDN w:val="0"/>
        <w:spacing w:before="3" w:after="0" w:line="240" w:lineRule="auto"/>
        <w:rPr>
          <w:rFonts w:ascii="Times New Roman" w:eastAsia="Times New Roman" w:hAnsi="Times New Roman" w:cs="Times New Roman"/>
          <w:b/>
          <w:sz w:val="24"/>
          <w:szCs w:val="24"/>
          <w:lang w:eastAsia="ru-RU" w:bidi="ru-RU"/>
        </w:rPr>
      </w:pPr>
    </w:p>
    <w:p w:rsidR="00626373" w:rsidRPr="00076906" w:rsidRDefault="00C73E84" w:rsidP="00626373">
      <w:pPr>
        <w:widowControl w:val="0"/>
        <w:numPr>
          <w:ilvl w:val="2"/>
          <w:numId w:val="1"/>
        </w:numPr>
        <w:tabs>
          <w:tab w:val="left" w:pos="794"/>
        </w:tabs>
        <w:autoSpaceDE w:val="0"/>
        <w:autoSpaceDN w:val="0"/>
        <w:spacing w:before="90" w:after="0" w:line="275" w:lineRule="exact"/>
        <w:ind w:hanging="662"/>
        <w:rPr>
          <w:rFonts w:ascii="Times New Roman" w:eastAsia="Times New Roman" w:hAnsi="Times New Roman" w:cs="Times New Roman"/>
          <w:b/>
          <w:sz w:val="24"/>
          <w:szCs w:val="24"/>
          <w:lang w:eastAsia="ru-RU" w:bidi="ru-RU"/>
        </w:rPr>
      </w:pPr>
      <w:r w:rsidRPr="00076906">
        <w:rPr>
          <w:rFonts w:ascii="Times New Roman" w:eastAsia="Times New Roman" w:hAnsi="Times New Roman" w:cs="Times New Roman"/>
          <w:b/>
          <w:sz w:val="24"/>
          <w:szCs w:val="24"/>
          <w:lang w:eastAsia="ru-RU" w:bidi="ru-RU"/>
        </w:rPr>
        <w:t>Результаты</w:t>
      </w:r>
      <w:r w:rsidR="00626373" w:rsidRPr="00076906">
        <w:rPr>
          <w:rFonts w:ascii="Times New Roman" w:eastAsia="Times New Roman" w:hAnsi="Times New Roman" w:cs="Times New Roman"/>
          <w:b/>
          <w:sz w:val="24"/>
          <w:szCs w:val="24"/>
          <w:lang w:eastAsia="ru-RU" w:bidi="ru-RU"/>
        </w:rPr>
        <w:t xml:space="preserve"> ВПР по отметкам за 2020 учебный год</w:t>
      </w:r>
    </w:p>
    <w:p w:rsidR="00626373" w:rsidRPr="00076906" w:rsidRDefault="00626373" w:rsidP="005A64A2">
      <w:pPr>
        <w:widowControl w:val="0"/>
        <w:autoSpaceDE w:val="0"/>
        <w:autoSpaceDN w:val="0"/>
        <w:spacing w:after="5" w:line="252" w:lineRule="exact"/>
        <w:jc w:val="right"/>
        <w:rPr>
          <w:rFonts w:ascii="Times New Roman" w:eastAsia="Times New Roman" w:hAnsi="Times New Roman" w:cs="Times New Roman"/>
          <w:i/>
          <w:sz w:val="24"/>
          <w:szCs w:val="24"/>
          <w:lang w:eastAsia="ru-RU" w:bidi="ru-RU"/>
        </w:rPr>
      </w:pPr>
      <w:r w:rsidRPr="00076906">
        <w:rPr>
          <w:rFonts w:ascii="Times New Roman" w:eastAsia="Times New Roman" w:hAnsi="Times New Roman" w:cs="Times New Roman"/>
          <w:i/>
          <w:sz w:val="24"/>
          <w:szCs w:val="24"/>
          <w:lang w:eastAsia="ru-RU" w:bidi="ru-RU"/>
        </w:rPr>
        <w:t>Таблица 2</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1464"/>
        <w:gridCol w:w="1466"/>
        <w:gridCol w:w="1464"/>
        <w:gridCol w:w="1466"/>
      </w:tblGrid>
      <w:tr w:rsidR="00626373" w:rsidRPr="00076906" w:rsidTr="00C74532">
        <w:trPr>
          <w:trHeight w:val="451"/>
        </w:trPr>
        <w:tc>
          <w:tcPr>
            <w:tcW w:w="3076" w:type="dxa"/>
            <w:tcBorders>
              <w:top w:val="nil"/>
            </w:tcBorders>
          </w:tcPr>
          <w:p w:rsidR="00626373" w:rsidRPr="00076906" w:rsidRDefault="00626373" w:rsidP="00626373">
            <w:pPr>
              <w:rPr>
                <w:rFonts w:ascii="Times New Roman" w:eastAsia="Times New Roman" w:hAnsi="Times New Roman" w:cs="Times New Roman"/>
                <w:sz w:val="24"/>
                <w:szCs w:val="24"/>
                <w:lang w:eastAsia="ru-RU" w:bidi="ru-RU"/>
              </w:rPr>
            </w:pPr>
          </w:p>
        </w:tc>
        <w:tc>
          <w:tcPr>
            <w:tcW w:w="1464" w:type="dxa"/>
            <w:tcBorders>
              <w:top w:val="single" w:sz="4" w:space="0" w:color="000000"/>
              <w:left w:val="single" w:sz="4" w:space="0" w:color="000000"/>
              <w:bottom w:val="single" w:sz="8" w:space="0" w:color="000000"/>
              <w:right w:val="single" w:sz="4" w:space="0" w:color="000000"/>
            </w:tcBorders>
            <w:shd w:val="clear" w:color="auto" w:fill="auto"/>
            <w:vAlign w:val="bottom"/>
          </w:tcPr>
          <w:p w:rsidR="00626373" w:rsidRPr="00076906" w:rsidRDefault="00626373" w:rsidP="00626373">
            <w:pPr>
              <w:jc w:val="center"/>
              <w:rPr>
                <w:rFonts w:ascii="Times New Roman" w:eastAsia="Times New Roman" w:hAnsi="Times New Roman" w:cs="Times New Roman"/>
                <w:b/>
                <w:bCs/>
                <w:color w:val="000000"/>
                <w:sz w:val="24"/>
                <w:szCs w:val="24"/>
                <w:lang w:eastAsia="ru-RU"/>
              </w:rPr>
            </w:pPr>
            <w:r w:rsidRPr="00076906">
              <w:rPr>
                <w:rFonts w:ascii="Times New Roman" w:eastAsia="Times New Roman" w:hAnsi="Times New Roman" w:cs="Times New Roman"/>
                <w:b/>
                <w:bCs/>
                <w:color w:val="000000"/>
                <w:sz w:val="24"/>
                <w:szCs w:val="24"/>
                <w:lang w:eastAsia="ru-RU" w:bidi="ru-RU"/>
              </w:rPr>
              <w:t>2</w:t>
            </w:r>
          </w:p>
        </w:tc>
        <w:tc>
          <w:tcPr>
            <w:tcW w:w="1466" w:type="dxa"/>
            <w:tcBorders>
              <w:top w:val="single" w:sz="4" w:space="0" w:color="000000"/>
              <w:left w:val="nil"/>
              <w:bottom w:val="single" w:sz="8" w:space="0" w:color="000000"/>
              <w:right w:val="single" w:sz="4" w:space="0" w:color="000000"/>
            </w:tcBorders>
            <w:shd w:val="clear" w:color="auto" w:fill="auto"/>
            <w:vAlign w:val="bottom"/>
          </w:tcPr>
          <w:p w:rsidR="00626373" w:rsidRPr="00076906" w:rsidRDefault="00626373" w:rsidP="00626373">
            <w:pPr>
              <w:jc w:val="center"/>
              <w:rPr>
                <w:rFonts w:ascii="Times New Roman" w:eastAsia="Times New Roman" w:hAnsi="Times New Roman" w:cs="Times New Roman"/>
                <w:b/>
                <w:bCs/>
                <w:color w:val="000000"/>
                <w:sz w:val="24"/>
                <w:szCs w:val="24"/>
                <w:lang w:eastAsia="ru-RU" w:bidi="ru-RU"/>
              </w:rPr>
            </w:pPr>
            <w:r w:rsidRPr="00076906">
              <w:rPr>
                <w:rFonts w:ascii="Times New Roman" w:eastAsia="Times New Roman" w:hAnsi="Times New Roman" w:cs="Times New Roman"/>
                <w:b/>
                <w:bCs/>
                <w:color w:val="000000"/>
                <w:sz w:val="24"/>
                <w:szCs w:val="24"/>
                <w:lang w:eastAsia="ru-RU" w:bidi="ru-RU"/>
              </w:rPr>
              <w:t>3</w:t>
            </w:r>
          </w:p>
        </w:tc>
        <w:tc>
          <w:tcPr>
            <w:tcW w:w="1464" w:type="dxa"/>
            <w:tcBorders>
              <w:top w:val="single" w:sz="4" w:space="0" w:color="000000"/>
              <w:left w:val="nil"/>
              <w:bottom w:val="single" w:sz="8" w:space="0" w:color="000000"/>
              <w:right w:val="single" w:sz="4" w:space="0" w:color="000000"/>
            </w:tcBorders>
            <w:shd w:val="clear" w:color="auto" w:fill="auto"/>
            <w:vAlign w:val="bottom"/>
          </w:tcPr>
          <w:p w:rsidR="00626373" w:rsidRPr="00076906" w:rsidRDefault="00626373" w:rsidP="00626373">
            <w:pPr>
              <w:jc w:val="center"/>
              <w:rPr>
                <w:rFonts w:ascii="Times New Roman" w:eastAsia="Times New Roman" w:hAnsi="Times New Roman" w:cs="Times New Roman"/>
                <w:b/>
                <w:bCs/>
                <w:color w:val="000000"/>
                <w:sz w:val="24"/>
                <w:szCs w:val="24"/>
                <w:lang w:eastAsia="ru-RU" w:bidi="ru-RU"/>
              </w:rPr>
            </w:pPr>
            <w:r w:rsidRPr="00076906">
              <w:rPr>
                <w:rFonts w:ascii="Times New Roman" w:eastAsia="Times New Roman" w:hAnsi="Times New Roman" w:cs="Times New Roman"/>
                <w:b/>
                <w:bCs/>
                <w:color w:val="000000"/>
                <w:sz w:val="24"/>
                <w:szCs w:val="24"/>
                <w:lang w:eastAsia="ru-RU" w:bidi="ru-RU"/>
              </w:rPr>
              <w:t>4</w:t>
            </w:r>
          </w:p>
        </w:tc>
        <w:tc>
          <w:tcPr>
            <w:tcW w:w="1466" w:type="dxa"/>
            <w:tcBorders>
              <w:top w:val="single" w:sz="4" w:space="0" w:color="000000"/>
              <w:left w:val="nil"/>
              <w:bottom w:val="single" w:sz="8" w:space="0" w:color="000000"/>
              <w:right w:val="single" w:sz="8" w:space="0" w:color="000000"/>
            </w:tcBorders>
            <w:shd w:val="clear" w:color="auto" w:fill="auto"/>
            <w:vAlign w:val="bottom"/>
          </w:tcPr>
          <w:p w:rsidR="00626373" w:rsidRPr="00076906" w:rsidRDefault="00626373" w:rsidP="00626373">
            <w:pPr>
              <w:jc w:val="center"/>
              <w:rPr>
                <w:rFonts w:ascii="Times New Roman" w:eastAsia="Times New Roman" w:hAnsi="Times New Roman" w:cs="Times New Roman"/>
                <w:b/>
                <w:bCs/>
                <w:color w:val="000000"/>
                <w:sz w:val="24"/>
                <w:szCs w:val="24"/>
                <w:lang w:eastAsia="ru-RU" w:bidi="ru-RU"/>
              </w:rPr>
            </w:pPr>
            <w:r w:rsidRPr="00076906">
              <w:rPr>
                <w:rFonts w:ascii="Times New Roman" w:eastAsia="Times New Roman" w:hAnsi="Times New Roman" w:cs="Times New Roman"/>
                <w:b/>
                <w:bCs/>
                <w:color w:val="000000"/>
                <w:sz w:val="24"/>
                <w:szCs w:val="24"/>
                <w:lang w:eastAsia="ru-RU" w:bidi="ru-RU"/>
              </w:rPr>
              <w:t>5</w:t>
            </w:r>
          </w:p>
        </w:tc>
      </w:tr>
      <w:tr w:rsidR="00406315" w:rsidRPr="00076906" w:rsidTr="00406315">
        <w:trPr>
          <w:trHeight w:val="524"/>
        </w:trPr>
        <w:tc>
          <w:tcPr>
            <w:tcW w:w="3076" w:type="dxa"/>
          </w:tcPr>
          <w:p w:rsidR="00406315" w:rsidRPr="00076906" w:rsidRDefault="00406315" w:rsidP="00406315">
            <w:pPr>
              <w:spacing w:before="42"/>
              <w:ind w:left="108"/>
              <w:rPr>
                <w:rFonts w:ascii="Times New Roman" w:eastAsia="Times New Roman" w:hAnsi="Times New Roman" w:cs="Times New Roman"/>
                <w:sz w:val="24"/>
                <w:szCs w:val="24"/>
                <w:lang w:eastAsia="ru-RU" w:bidi="ru-RU"/>
              </w:rPr>
            </w:pPr>
            <w:proofErr w:type="spellStart"/>
            <w:r w:rsidRPr="00076906">
              <w:rPr>
                <w:rFonts w:ascii="Times New Roman" w:eastAsia="Times New Roman" w:hAnsi="Times New Roman" w:cs="Times New Roman"/>
                <w:sz w:val="24"/>
                <w:szCs w:val="24"/>
                <w:lang w:eastAsia="ru-RU" w:bidi="ru-RU"/>
              </w:rPr>
              <w:t>Пермский</w:t>
            </w:r>
            <w:proofErr w:type="spellEnd"/>
            <w:r w:rsidRPr="00076906">
              <w:rPr>
                <w:rFonts w:ascii="Times New Roman" w:eastAsia="Times New Roman" w:hAnsi="Times New Roman" w:cs="Times New Roman"/>
                <w:sz w:val="24"/>
                <w:szCs w:val="24"/>
                <w:lang w:eastAsia="ru-RU" w:bidi="ru-RU"/>
              </w:rPr>
              <w:t xml:space="preserve"> </w:t>
            </w:r>
            <w:proofErr w:type="spellStart"/>
            <w:r w:rsidRPr="00076906">
              <w:rPr>
                <w:rFonts w:ascii="Times New Roman" w:eastAsia="Times New Roman" w:hAnsi="Times New Roman" w:cs="Times New Roman"/>
                <w:sz w:val="24"/>
                <w:szCs w:val="24"/>
                <w:lang w:eastAsia="ru-RU" w:bidi="ru-RU"/>
              </w:rPr>
              <w:t>край</w:t>
            </w:r>
            <w:proofErr w:type="spellEnd"/>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49,61</w:t>
            </w:r>
          </w:p>
        </w:tc>
        <w:tc>
          <w:tcPr>
            <w:tcW w:w="1466" w:type="dxa"/>
            <w:tcBorders>
              <w:top w:val="single" w:sz="4" w:space="0" w:color="000000"/>
              <w:left w:val="nil"/>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37,59</w:t>
            </w:r>
          </w:p>
        </w:tc>
        <w:tc>
          <w:tcPr>
            <w:tcW w:w="1464" w:type="dxa"/>
            <w:tcBorders>
              <w:top w:val="single" w:sz="4" w:space="0" w:color="000000"/>
              <w:left w:val="nil"/>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10,4</w:t>
            </w:r>
          </w:p>
        </w:tc>
        <w:tc>
          <w:tcPr>
            <w:tcW w:w="1466" w:type="dxa"/>
            <w:tcBorders>
              <w:top w:val="single" w:sz="4" w:space="0" w:color="000000"/>
              <w:left w:val="nil"/>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2,41</w:t>
            </w:r>
          </w:p>
        </w:tc>
      </w:tr>
      <w:tr w:rsidR="00406315" w:rsidRPr="00076906" w:rsidTr="00406315">
        <w:trPr>
          <w:trHeight w:val="524"/>
        </w:trPr>
        <w:tc>
          <w:tcPr>
            <w:tcW w:w="3076" w:type="dxa"/>
          </w:tcPr>
          <w:p w:rsidR="00406315" w:rsidRPr="00076906" w:rsidRDefault="00406315" w:rsidP="00406315">
            <w:pPr>
              <w:spacing w:before="42"/>
              <w:ind w:left="108"/>
              <w:rPr>
                <w:rFonts w:ascii="Times New Roman" w:eastAsia="Times New Roman" w:hAnsi="Times New Roman" w:cs="Times New Roman"/>
                <w:sz w:val="24"/>
                <w:szCs w:val="24"/>
                <w:lang w:eastAsia="ru-RU" w:bidi="ru-RU"/>
              </w:rPr>
            </w:pPr>
            <w:proofErr w:type="spellStart"/>
            <w:r w:rsidRPr="00076906">
              <w:rPr>
                <w:rFonts w:ascii="Times New Roman" w:eastAsia="Times New Roman" w:hAnsi="Times New Roman" w:cs="Times New Roman"/>
                <w:sz w:val="24"/>
                <w:szCs w:val="24"/>
                <w:lang w:eastAsia="ru-RU" w:bidi="ru-RU"/>
              </w:rPr>
              <w:t>Лысьвенский</w:t>
            </w:r>
            <w:proofErr w:type="spellEnd"/>
            <w:r w:rsidRPr="00076906">
              <w:rPr>
                <w:rFonts w:ascii="Times New Roman" w:eastAsia="Times New Roman" w:hAnsi="Times New Roman" w:cs="Times New Roman"/>
                <w:sz w:val="24"/>
                <w:szCs w:val="24"/>
                <w:lang w:eastAsia="ru-RU" w:bidi="ru-RU"/>
              </w:rPr>
              <w:t xml:space="preserve"> </w:t>
            </w:r>
            <w:proofErr w:type="spellStart"/>
            <w:r w:rsidRPr="00076906">
              <w:rPr>
                <w:rFonts w:ascii="Times New Roman" w:eastAsia="Times New Roman" w:hAnsi="Times New Roman" w:cs="Times New Roman"/>
                <w:sz w:val="24"/>
                <w:szCs w:val="24"/>
                <w:lang w:eastAsia="ru-RU" w:bidi="ru-RU"/>
              </w:rPr>
              <w:t>городской</w:t>
            </w:r>
            <w:proofErr w:type="spellEnd"/>
            <w:r w:rsidRPr="00076906">
              <w:rPr>
                <w:rFonts w:ascii="Times New Roman" w:eastAsia="Times New Roman" w:hAnsi="Times New Roman" w:cs="Times New Roman"/>
                <w:sz w:val="24"/>
                <w:szCs w:val="24"/>
                <w:lang w:eastAsia="ru-RU" w:bidi="ru-RU"/>
              </w:rPr>
              <w:t xml:space="preserve"> </w:t>
            </w:r>
            <w:proofErr w:type="spellStart"/>
            <w:r w:rsidRPr="00076906">
              <w:rPr>
                <w:rFonts w:ascii="Times New Roman" w:eastAsia="Times New Roman" w:hAnsi="Times New Roman" w:cs="Times New Roman"/>
                <w:sz w:val="24"/>
                <w:szCs w:val="24"/>
                <w:lang w:eastAsia="ru-RU" w:bidi="ru-RU"/>
              </w:rPr>
              <w:t>округ</w:t>
            </w:r>
            <w:proofErr w:type="spellEnd"/>
            <w:r w:rsidRPr="00076906">
              <w:rPr>
                <w:rFonts w:ascii="Times New Roman" w:eastAsia="Times New Roman" w:hAnsi="Times New Roman" w:cs="Times New Roman"/>
                <w:sz w:val="24"/>
                <w:szCs w:val="24"/>
                <w:lang w:eastAsia="ru-RU" w:bidi="ru-RU"/>
              </w:rPr>
              <w:t xml:space="preserve"> (ЛГО)</w:t>
            </w:r>
          </w:p>
        </w:tc>
        <w:tc>
          <w:tcPr>
            <w:tcW w:w="1464" w:type="dxa"/>
            <w:tcBorders>
              <w:top w:val="nil"/>
              <w:left w:val="single" w:sz="4" w:space="0" w:color="000000"/>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61,5</w:t>
            </w:r>
          </w:p>
        </w:tc>
        <w:tc>
          <w:tcPr>
            <w:tcW w:w="1466" w:type="dxa"/>
            <w:tcBorders>
              <w:top w:val="nil"/>
              <w:left w:val="nil"/>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37,09</w:t>
            </w:r>
          </w:p>
        </w:tc>
        <w:tc>
          <w:tcPr>
            <w:tcW w:w="1464" w:type="dxa"/>
            <w:tcBorders>
              <w:top w:val="nil"/>
              <w:left w:val="nil"/>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1,41</w:t>
            </w:r>
          </w:p>
        </w:tc>
        <w:tc>
          <w:tcPr>
            <w:tcW w:w="1466" w:type="dxa"/>
            <w:tcBorders>
              <w:top w:val="nil"/>
              <w:left w:val="nil"/>
              <w:bottom w:val="single" w:sz="4" w:space="0" w:color="000000"/>
              <w:right w:val="single" w:sz="4" w:space="0" w:color="000000"/>
            </w:tcBorders>
            <w:shd w:val="clear" w:color="auto" w:fill="auto"/>
            <w:vAlign w:val="center"/>
          </w:tcPr>
          <w:p w:rsidR="00406315" w:rsidRPr="00076906" w:rsidRDefault="00406315" w:rsidP="00406315">
            <w:pPr>
              <w:jc w:val="center"/>
              <w:rPr>
                <w:rFonts w:ascii="Times New Roman" w:hAnsi="Times New Roman" w:cs="Times New Roman"/>
                <w:color w:val="000000"/>
                <w:sz w:val="24"/>
                <w:szCs w:val="24"/>
              </w:rPr>
            </w:pPr>
            <w:r w:rsidRPr="00076906">
              <w:rPr>
                <w:rFonts w:ascii="Times New Roman" w:hAnsi="Times New Roman" w:cs="Times New Roman"/>
                <w:color w:val="000000"/>
                <w:sz w:val="24"/>
                <w:szCs w:val="24"/>
              </w:rPr>
              <w:t>0</w:t>
            </w:r>
          </w:p>
        </w:tc>
      </w:tr>
    </w:tbl>
    <w:p w:rsidR="00626373" w:rsidRPr="00076906" w:rsidRDefault="00626373" w:rsidP="00626373">
      <w:pPr>
        <w:widowControl w:val="0"/>
        <w:autoSpaceDE w:val="0"/>
        <w:autoSpaceDN w:val="0"/>
        <w:spacing w:before="90" w:after="0" w:line="240" w:lineRule="auto"/>
        <w:ind w:left="132"/>
        <w:outlineLvl w:val="0"/>
        <w:rPr>
          <w:rFonts w:ascii="Times New Roman" w:eastAsia="Times New Roman" w:hAnsi="Times New Roman" w:cs="Times New Roman"/>
          <w:b/>
          <w:bCs/>
          <w:sz w:val="24"/>
          <w:szCs w:val="24"/>
          <w:lang w:eastAsia="ru-RU" w:bidi="ru-RU"/>
        </w:rPr>
      </w:pPr>
    </w:p>
    <w:p w:rsidR="00626373" w:rsidRPr="00076906" w:rsidRDefault="00626373"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sidRPr="00076906">
        <w:rPr>
          <w:rFonts w:ascii="Times New Roman" w:eastAsia="Times New Roman" w:hAnsi="Times New Roman" w:cs="Times New Roman"/>
          <w:b/>
          <w:bCs/>
          <w:sz w:val="24"/>
          <w:szCs w:val="24"/>
          <w:lang w:eastAsia="ru-RU" w:bidi="ru-RU"/>
        </w:rPr>
        <w:t>Диаграмма статистики по отметкам в сравнении с Пермским краем.</w:t>
      </w:r>
      <w:r w:rsidR="002C31A9" w:rsidRPr="002C31A9">
        <w:rPr>
          <w:rFonts w:ascii="Times New Roman" w:eastAsia="Times New Roman" w:hAnsi="Times New Roman" w:cs="Times New Roman"/>
          <w:b/>
          <w:bCs/>
          <w:noProof/>
          <w:sz w:val="24"/>
          <w:szCs w:val="24"/>
          <w:lang w:eastAsia="ru-RU"/>
        </w:rPr>
        <w:t xml:space="preserve"> </w:t>
      </w:r>
      <w:r w:rsidR="002C31A9">
        <w:rPr>
          <w:rFonts w:ascii="Times New Roman" w:eastAsia="Times New Roman" w:hAnsi="Times New Roman" w:cs="Times New Roman"/>
          <w:b/>
          <w:bCs/>
          <w:noProof/>
          <w:sz w:val="24"/>
          <w:szCs w:val="24"/>
          <w:lang w:eastAsia="ru-RU"/>
        </w:rPr>
        <w:drawing>
          <wp:inline distT="0" distB="0" distL="0" distR="0" wp14:anchorId="3AB3A771" wp14:editId="192B68CE">
            <wp:extent cx="4362450" cy="2624541"/>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9486" cy="2628774"/>
                    </a:xfrm>
                    <a:prstGeom prst="rect">
                      <a:avLst/>
                    </a:prstGeom>
                    <a:noFill/>
                  </pic:spPr>
                </pic:pic>
              </a:graphicData>
            </a:graphic>
          </wp:inline>
        </w:drawing>
      </w:r>
    </w:p>
    <w:p w:rsidR="00715CA6" w:rsidRDefault="00715CA6"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715CA6" w:rsidRDefault="00715CA6"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715CA6" w:rsidRDefault="0098564E" w:rsidP="0098564E">
      <w:pPr>
        <w:widowControl w:val="0"/>
        <w:autoSpaceDE w:val="0"/>
        <w:autoSpaceDN w:val="0"/>
        <w:spacing w:before="90" w:after="0" w:line="240" w:lineRule="auto"/>
        <w:ind w:left="132"/>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____________________________________________</w:t>
      </w:r>
    </w:p>
    <w:p w:rsidR="00715CA6" w:rsidRPr="00076906" w:rsidRDefault="00715CA6" w:rsidP="00AC2008">
      <w:pPr>
        <w:pStyle w:val="a4"/>
        <w:widowControl w:val="0"/>
        <w:autoSpaceDE w:val="0"/>
        <w:autoSpaceDN w:val="0"/>
        <w:spacing w:before="77" w:after="0" w:line="240" w:lineRule="auto"/>
        <w:ind w:left="841"/>
        <w:rPr>
          <w:rFonts w:ascii="Times New Roman" w:eastAsia="Times New Roman" w:hAnsi="Times New Roman" w:cs="Times New Roman"/>
          <w:sz w:val="24"/>
          <w:szCs w:val="24"/>
          <w:lang w:eastAsia="ru-RU" w:bidi="ru-RU"/>
        </w:rPr>
      </w:pPr>
      <w:r w:rsidRPr="00076906">
        <w:rPr>
          <w:rFonts w:ascii="Times New Roman" w:eastAsia="Times New Roman" w:hAnsi="Times New Roman" w:cs="Times New Roman"/>
          <w:sz w:val="24"/>
          <w:szCs w:val="24"/>
          <w:lang w:eastAsia="ru-RU" w:bidi="ru-RU"/>
        </w:rPr>
        <w:t>% - Процент от общего числа участников по предмету</w:t>
      </w:r>
    </w:p>
    <w:p w:rsidR="00076906" w:rsidRDefault="00076906" w:rsidP="00076906">
      <w:pPr>
        <w:widowControl w:val="0"/>
        <w:autoSpaceDE w:val="0"/>
        <w:autoSpaceDN w:val="0"/>
        <w:spacing w:before="77" w:after="0" w:line="240" w:lineRule="auto"/>
        <w:rPr>
          <w:rFonts w:ascii="Times New Roman" w:eastAsia="Times New Roman" w:hAnsi="Times New Roman" w:cs="Times New Roman"/>
          <w:sz w:val="24"/>
          <w:szCs w:val="24"/>
          <w:lang w:eastAsia="ru-RU" w:bidi="ru-RU"/>
        </w:rPr>
      </w:pPr>
    </w:p>
    <w:p w:rsidR="00076906" w:rsidRDefault="00076906" w:rsidP="00076906">
      <w:pPr>
        <w:widowControl w:val="0"/>
        <w:autoSpaceDE w:val="0"/>
        <w:autoSpaceDN w:val="0"/>
        <w:spacing w:before="77" w:after="0" w:line="240" w:lineRule="auto"/>
        <w:rPr>
          <w:rFonts w:ascii="Times New Roman" w:eastAsia="Times New Roman" w:hAnsi="Times New Roman" w:cs="Times New Roman"/>
          <w:sz w:val="24"/>
          <w:szCs w:val="24"/>
          <w:lang w:eastAsia="ru-RU" w:bidi="ru-RU"/>
        </w:rPr>
      </w:pPr>
    </w:p>
    <w:p w:rsidR="00076906" w:rsidRPr="00076906" w:rsidRDefault="00076906" w:rsidP="00076906">
      <w:pPr>
        <w:widowControl w:val="0"/>
        <w:autoSpaceDE w:val="0"/>
        <w:autoSpaceDN w:val="0"/>
        <w:spacing w:before="77" w:after="0" w:line="240" w:lineRule="auto"/>
        <w:rPr>
          <w:rFonts w:ascii="Times New Roman" w:eastAsia="Times New Roman" w:hAnsi="Times New Roman" w:cs="Times New Roman"/>
          <w:sz w:val="24"/>
          <w:szCs w:val="24"/>
          <w:lang w:eastAsia="ru-RU" w:bidi="ru-RU"/>
        </w:rPr>
      </w:pPr>
    </w:p>
    <w:p w:rsidR="0098564E" w:rsidRPr="00076906" w:rsidRDefault="0098564E" w:rsidP="0098564E">
      <w:pPr>
        <w:widowControl w:val="0"/>
        <w:numPr>
          <w:ilvl w:val="2"/>
          <w:numId w:val="1"/>
        </w:numPr>
        <w:tabs>
          <w:tab w:val="left" w:pos="733"/>
        </w:tabs>
        <w:autoSpaceDE w:val="0"/>
        <w:autoSpaceDN w:val="0"/>
        <w:spacing w:before="84" w:after="0" w:line="240" w:lineRule="auto"/>
        <w:ind w:left="732" w:hanging="601"/>
        <w:outlineLvl w:val="0"/>
        <w:rPr>
          <w:rFonts w:ascii="Times New Roman" w:eastAsia="Times New Roman" w:hAnsi="Times New Roman" w:cs="Times New Roman"/>
          <w:b/>
          <w:bCs/>
          <w:sz w:val="24"/>
          <w:szCs w:val="24"/>
          <w:lang w:eastAsia="ru-RU" w:bidi="ru-RU"/>
        </w:rPr>
      </w:pPr>
      <w:r w:rsidRPr="00076906">
        <w:rPr>
          <w:rFonts w:ascii="Times New Roman" w:eastAsia="Times New Roman" w:hAnsi="Times New Roman" w:cs="Times New Roman"/>
          <w:b/>
          <w:bCs/>
          <w:sz w:val="24"/>
          <w:szCs w:val="24"/>
          <w:lang w:eastAsia="ru-RU" w:bidi="ru-RU"/>
        </w:rPr>
        <w:lastRenderedPageBreak/>
        <w:t>Гистограмма распределения первичных баллов по предмету в 2020</w:t>
      </w:r>
      <w:r w:rsidRPr="00076906">
        <w:rPr>
          <w:rFonts w:ascii="Times New Roman" w:eastAsia="Times New Roman" w:hAnsi="Times New Roman" w:cs="Times New Roman"/>
          <w:b/>
          <w:bCs/>
          <w:spacing w:val="-23"/>
          <w:sz w:val="24"/>
          <w:szCs w:val="24"/>
          <w:lang w:eastAsia="ru-RU" w:bidi="ru-RU"/>
        </w:rPr>
        <w:t xml:space="preserve"> </w:t>
      </w:r>
      <w:r w:rsidRPr="00076906">
        <w:rPr>
          <w:rFonts w:ascii="Times New Roman" w:eastAsia="Times New Roman" w:hAnsi="Times New Roman" w:cs="Times New Roman"/>
          <w:b/>
          <w:bCs/>
          <w:sz w:val="24"/>
          <w:szCs w:val="24"/>
          <w:lang w:eastAsia="ru-RU" w:bidi="ru-RU"/>
        </w:rPr>
        <w:t>г.</w:t>
      </w:r>
    </w:p>
    <w:p w:rsidR="0098564E" w:rsidRPr="0098564E" w:rsidRDefault="0098564E" w:rsidP="0098564E">
      <w:pPr>
        <w:widowControl w:val="0"/>
        <w:tabs>
          <w:tab w:val="left" w:pos="733"/>
        </w:tabs>
        <w:autoSpaceDE w:val="0"/>
        <w:autoSpaceDN w:val="0"/>
        <w:spacing w:before="84" w:after="0" w:line="240" w:lineRule="auto"/>
        <w:ind w:left="732"/>
        <w:outlineLvl w:val="0"/>
        <w:rPr>
          <w:rFonts w:ascii="Times New Roman" w:eastAsia="Times New Roman" w:hAnsi="Times New Roman" w:cs="Times New Roman"/>
          <w:b/>
          <w:bCs/>
          <w:sz w:val="24"/>
          <w:szCs w:val="24"/>
          <w:lang w:eastAsia="ru-RU" w:bidi="ru-RU"/>
        </w:rPr>
      </w:pPr>
    </w:p>
    <w:p w:rsidR="0098564E" w:rsidRPr="00715CA6" w:rsidRDefault="005611E1" w:rsidP="00715CA6">
      <w:pPr>
        <w:widowControl w:val="0"/>
        <w:autoSpaceDE w:val="0"/>
        <w:autoSpaceDN w:val="0"/>
        <w:spacing w:before="77" w:after="0" w:line="240" w:lineRule="auto"/>
        <w:ind w:left="132"/>
        <w:rPr>
          <w:rFonts w:ascii="Times New Roman" w:eastAsia="Times New Roman" w:hAnsi="Times New Roman" w:cs="Times New Roman"/>
          <w:sz w:val="20"/>
          <w:szCs w:val="20"/>
          <w:lang w:eastAsia="ru-RU" w:bidi="ru-RU"/>
        </w:rPr>
      </w:pPr>
      <w:r>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1">
            <wp:simplePos x="0" y="0"/>
            <wp:positionH relativeFrom="column">
              <wp:posOffset>81915</wp:posOffset>
            </wp:positionH>
            <wp:positionV relativeFrom="paragraph">
              <wp:posOffset>47625</wp:posOffset>
            </wp:positionV>
            <wp:extent cx="5260785" cy="31623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0785" cy="3162300"/>
                    </a:xfrm>
                    <a:prstGeom prst="rect">
                      <a:avLst/>
                    </a:prstGeom>
                    <a:noFill/>
                  </pic:spPr>
                </pic:pic>
              </a:graphicData>
            </a:graphic>
          </wp:anchor>
        </w:drawing>
      </w:r>
    </w:p>
    <w:p w:rsidR="00715CA6" w:rsidRDefault="00715CA6"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715CA6" w:rsidRDefault="00715CA6"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715CA6" w:rsidRDefault="00715CA6"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715CA6" w:rsidRPr="00626373" w:rsidRDefault="00715CA6" w:rsidP="00626373">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5611E1" w:rsidRPr="00AC2008" w:rsidRDefault="005611E1" w:rsidP="005611E1">
      <w:pPr>
        <w:widowControl w:val="0"/>
        <w:autoSpaceDE w:val="0"/>
        <w:autoSpaceDN w:val="0"/>
        <w:spacing w:before="200" w:after="0" w:line="275" w:lineRule="exact"/>
        <w:ind w:left="132"/>
        <w:rPr>
          <w:rFonts w:ascii="Times New Roman" w:eastAsia="Times New Roman" w:hAnsi="Times New Roman" w:cs="Times New Roman"/>
          <w:b/>
          <w:sz w:val="24"/>
          <w:szCs w:val="24"/>
          <w:lang w:eastAsia="ru-RU" w:bidi="ru-RU"/>
        </w:rPr>
      </w:pPr>
      <w:r w:rsidRPr="00AC2008">
        <w:rPr>
          <w:rFonts w:ascii="Times New Roman" w:eastAsia="Times New Roman" w:hAnsi="Times New Roman" w:cs="Times New Roman"/>
          <w:b/>
          <w:sz w:val="24"/>
          <w:szCs w:val="24"/>
          <w:lang w:eastAsia="ru-RU" w:bidi="ru-RU"/>
        </w:rPr>
        <w:t>Рекомендации по переводу первичных баллов в отметки по пятибалльной</w:t>
      </w:r>
      <w:r w:rsidRPr="00AC2008">
        <w:rPr>
          <w:rFonts w:ascii="Times New Roman" w:eastAsia="Times New Roman" w:hAnsi="Times New Roman" w:cs="Times New Roman"/>
          <w:b/>
          <w:spacing w:val="-26"/>
          <w:sz w:val="24"/>
          <w:szCs w:val="24"/>
          <w:lang w:eastAsia="ru-RU" w:bidi="ru-RU"/>
        </w:rPr>
        <w:t xml:space="preserve"> </w:t>
      </w:r>
      <w:r w:rsidRPr="00AC2008">
        <w:rPr>
          <w:rFonts w:ascii="Times New Roman" w:eastAsia="Times New Roman" w:hAnsi="Times New Roman" w:cs="Times New Roman"/>
          <w:b/>
          <w:sz w:val="24"/>
          <w:szCs w:val="24"/>
          <w:lang w:eastAsia="ru-RU" w:bidi="ru-RU"/>
        </w:rPr>
        <w:t>шкале</w:t>
      </w:r>
    </w:p>
    <w:p w:rsidR="005611E1" w:rsidRPr="00AC2008" w:rsidRDefault="005611E1" w:rsidP="005611E1">
      <w:pPr>
        <w:widowControl w:val="0"/>
        <w:autoSpaceDE w:val="0"/>
        <w:autoSpaceDN w:val="0"/>
        <w:spacing w:after="8" w:line="252" w:lineRule="exact"/>
        <w:jc w:val="right"/>
        <w:rPr>
          <w:rFonts w:ascii="Times New Roman" w:eastAsia="Times New Roman" w:hAnsi="Times New Roman" w:cs="Times New Roman"/>
          <w:i/>
          <w:sz w:val="24"/>
          <w:szCs w:val="24"/>
          <w:lang w:eastAsia="ru-RU" w:bidi="ru-RU"/>
        </w:rPr>
      </w:pPr>
    </w:p>
    <w:p w:rsidR="005611E1" w:rsidRPr="00AC2008" w:rsidRDefault="005611E1" w:rsidP="005611E1">
      <w:pPr>
        <w:widowControl w:val="0"/>
        <w:autoSpaceDE w:val="0"/>
        <w:autoSpaceDN w:val="0"/>
        <w:spacing w:after="8" w:line="252" w:lineRule="exact"/>
        <w:jc w:val="right"/>
        <w:rPr>
          <w:rFonts w:ascii="Times New Roman" w:eastAsia="Times New Roman" w:hAnsi="Times New Roman" w:cs="Times New Roman"/>
          <w:i/>
          <w:sz w:val="24"/>
          <w:szCs w:val="24"/>
          <w:lang w:eastAsia="ru-RU" w:bidi="ru-RU"/>
        </w:rPr>
      </w:pPr>
      <w:r w:rsidRPr="00AC2008">
        <w:rPr>
          <w:rFonts w:ascii="Times New Roman" w:eastAsia="Times New Roman" w:hAnsi="Times New Roman" w:cs="Times New Roman"/>
          <w:i/>
          <w:sz w:val="24"/>
          <w:szCs w:val="24"/>
          <w:lang w:eastAsia="ru-RU" w:bidi="ru-RU"/>
        </w:rPr>
        <w:t>Таблица 3</w:t>
      </w:r>
    </w:p>
    <w:p w:rsidR="005611E1" w:rsidRPr="00AC2008" w:rsidRDefault="005611E1" w:rsidP="005611E1">
      <w:pPr>
        <w:widowControl w:val="0"/>
        <w:autoSpaceDE w:val="0"/>
        <w:autoSpaceDN w:val="0"/>
        <w:spacing w:after="8" w:line="252" w:lineRule="exact"/>
        <w:ind w:left="8839"/>
        <w:rPr>
          <w:rFonts w:ascii="Times New Roman" w:eastAsia="Times New Roman" w:hAnsi="Times New Roman" w:cs="Times New Roman"/>
          <w:i/>
          <w:sz w:val="24"/>
          <w:szCs w:val="24"/>
          <w:lang w:eastAsia="ru-RU" w:bidi="ru-RU"/>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2"/>
        <w:gridCol w:w="1575"/>
        <w:gridCol w:w="1572"/>
        <w:gridCol w:w="1573"/>
        <w:gridCol w:w="1575"/>
      </w:tblGrid>
      <w:tr w:rsidR="005611E1" w:rsidRPr="00AC2008" w:rsidTr="005611E1">
        <w:trPr>
          <w:trHeight w:val="551"/>
        </w:trPr>
        <w:tc>
          <w:tcPr>
            <w:tcW w:w="3342" w:type="dxa"/>
          </w:tcPr>
          <w:p w:rsidR="005611E1" w:rsidRPr="00AC2008" w:rsidRDefault="005611E1" w:rsidP="005611E1">
            <w:pPr>
              <w:spacing w:line="273" w:lineRule="exact"/>
              <w:ind w:left="108"/>
              <w:rPr>
                <w:rFonts w:ascii="Times New Roman" w:eastAsia="Times New Roman" w:hAnsi="Times New Roman" w:cs="Times New Roman"/>
                <w:b/>
                <w:sz w:val="24"/>
                <w:szCs w:val="24"/>
                <w:lang w:eastAsia="ru-RU" w:bidi="ru-RU"/>
              </w:rPr>
            </w:pPr>
            <w:proofErr w:type="spellStart"/>
            <w:r w:rsidRPr="00AC2008">
              <w:rPr>
                <w:rFonts w:ascii="Times New Roman" w:eastAsia="Times New Roman" w:hAnsi="Times New Roman" w:cs="Times New Roman"/>
                <w:b/>
                <w:sz w:val="24"/>
                <w:szCs w:val="24"/>
                <w:lang w:eastAsia="ru-RU" w:bidi="ru-RU"/>
              </w:rPr>
              <w:t>Отметка</w:t>
            </w:r>
            <w:proofErr w:type="spellEnd"/>
            <w:r w:rsidRPr="00AC2008">
              <w:rPr>
                <w:rFonts w:ascii="Times New Roman" w:eastAsia="Times New Roman" w:hAnsi="Times New Roman" w:cs="Times New Roman"/>
                <w:b/>
                <w:sz w:val="24"/>
                <w:szCs w:val="24"/>
                <w:lang w:eastAsia="ru-RU" w:bidi="ru-RU"/>
              </w:rPr>
              <w:t xml:space="preserve"> </w:t>
            </w:r>
            <w:proofErr w:type="spellStart"/>
            <w:r w:rsidRPr="00AC2008">
              <w:rPr>
                <w:rFonts w:ascii="Times New Roman" w:eastAsia="Times New Roman" w:hAnsi="Times New Roman" w:cs="Times New Roman"/>
                <w:b/>
                <w:sz w:val="24"/>
                <w:szCs w:val="24"/>
                <w:lang w:eastAsia="ru-RU" w:bidi="ru-RU"/>
              </w:rPr>
              <w:t>по</w:t>
            </w:r>
            <w:proofErr w:type="spellEnd"/>
            <w:r w:rsidRPr="00AC2008">
              <w:rPr>
                <w:rFonts w:ascii="Times New Roman" w:eastAsia="Times New Roman" w:hAnsi="Times New Roman" w:cs="Times New Roman"/>
                <w:b/>
                <w:sz w:val="24"/>
                <w:szCs w:val="24"/>
                <w:lang w:eastAsia="ru-RU" w:bidi="ru-RU"/>
              </w:rPr>
              <w:t xml:space="preserve"> </w:t>
            </w:r>
            <w:proofErr w:type="spellStart"/>
            <w:r w:rsidRPr="00AC2008">
              <w:rPr>
                <w:rFonts w:ascii="Times New Roman" w:eastAsia="Times New Roman" w:hAnsi="Times New Roman" w:cs="Times New Roman"/>
                <w:b/>
                <w:sz w:val="24"/>
                <w:szCs w:val="24"/>
                <w:lang w:eastAsia="ru-RU" w:bidi="ru-RU"/>
              </w:rPr>
              <w:t>пятибалльной</w:t>
            </w:r>
            <w:proofErr w:type="spellEnd"/>
          </w:p>
          <w:p w:rsidR="005611E1" w:rsidRPr="00AC2008" w:rsidRDefault="005611E1" w:rsidP="005611E1">
            <w:pPr>
              <w:spacing w:line="259" w:lineRule="exact"/>
              <w:ind w:left="108"/>
              <w:rPr>
                <w:rFonts w:ascii="Times New Roman" w:eastAsia="Times New Roman" w:hAnsi="Times New Roman" w:cs="Times New Roman"/>
                <w:b/>
                <w:sz w:val="24"/>
                <w:szCs w:val="24"/>
                <w:lang w:eastAsia="ru-RU" w:bidi="ru-RU"/>
              </w:rPr>
            </w:pPr>
            <w:proofErr w:type="spellStart"/>
            <w:r w:rsidRPr="00AC2008">
              <w:rPr>
                <w:rFonts w:ascii="Times New Roman" w:eastAsia="Times New Roman" w:hAnsi="Times New Roman" w:cs="Times New Roman"/>
                <w:b/>
                <w:sz w:val="24"/>
                <w:szCs w:val="24"/>
                <w:lang w:eastAsia="ru-RU" w:bidi="ru-RU"/>
              </w:rPr>
              <w:t>шкале</w:t>
            </w:r>
            <w:proofErr w:type="spellEnd"/>
          </w:p>
        </w:tc>
        <w:tc>
          <w:tcPr>
            <w:tcW w:w="1575" w:type="dxa"/>
          </w:tcPr>
          <w:p w:rsidR="005611E1" w:rsidRPr="00AC2008" w:rsidRDefault="005611E1" w:rsidP="005611E1">
            <w:pPr>
              <w:spacing w:line="273" w:lineRule="exact"/>
              <w:ind w:left="486" w:right="478"/>
              <w:jc w:val="center"/>
              <w:rPr>
                <w:rFonts w:ascii="Times New Roman" w:eastAsia="Times New Roman" w:hAnsi="Times New Roman" w:cs="Times New Roman"/>
                <w:b/>
                <w:sz w:val="24"/>
                <w:szCs w:val="24"/>
                <w:lang w:eastAsia="ru-RU" w:bidi="ru-RU"/>
              </w:rPr>
            </w:pPr>
            <w:r w:rsidRPr="00AC2008">
              <w:rPr>
                <w:rFonts w:ascii="Times New Roman" w:eastAsia="Times New Roman" w:hAnsi="Times New Roman" w:cs="Times New Roman"/>
                <w:b/>
                <w:sz w:val="24"/>
                <w:szCs w:val="24"/>
                <w:lang w:eastAsia="ru-RU" w:bidi="ru-RU"/>
              </w:rPr>
              <w:t>«2»</w:t>
            </w:r>
          </w:p>
        </w:tc>
        <w:tc>
          <w:tcPr>
            <w:tcW w:w="1572" w:type="dxa"/>
          </w:tcPr>
          <w:p w:rsidR="005611E1" w:rsidRPr="00AC2008" w:rsidRDefault="005611E1" w:rsidP="005611E1">
            <w:pPr>
              <w:spacing w:line="273" w:lineRule="exact"/>
              <w:ind w:left="483" w:right="477"/>
              <w:jc w:val="center"/>
              <w:rPr>
                <w:rFonts w:ascii="Times New Roman" w:eastAsia="Times New Roman" w:hAnsi="Times New Roman" w:cs="Times New Roman"/>
                <w:b/>
                <w:sz w:val="24"/>
                <w:szCs w:val="24"/>
                <w:lang w:eastAsia="ru-RU" w:bidi="ru-RU"/>
              </w:rPr>
            </w:pPr>
            <w:r w:rsidRPr="00AC2008">
              <w:rPr>
                <w:rFonts w:ascii="Times New Roman" w:eastAsia="Times New Roman" w:hAnsi="Times New Roman" w:cs="Times New Roman"/>
                <w:b/>
                <w:sz w:val="24"/>
                <w:szCs w:val="24"/>
                <w:lang w:eastAsia="ru-RU" w:bidi="ru-RU"/>
              </w:rPr>
              <w:t>«3»</w:t>
            </w:r>
          </w:p>
        </w:tc>
        <w:tc>
          <w:tcPr>
            <w:tcW w:w="1573" w:type="dxa"/>
          </w:tcPr>
          <w:p w:rsidR="005611E1" w:rsidRPr="00AC2008" w:rsidRDefault="005611E1" w:rsidP="005611E1">
            <w:pPr>
              <w:spacing w:line="273" w:lineRule="exact"/>
              <w:ind w:left="482" w:right="477"/>
              <w:jc w:val="center"/>
              <w:rPr>
                <w:rFonts w:ascii="Times New Roman" w:eastAsia="Times New Roman" w:hAnsi="Times New Roman" w:cs="Times New Roman"/>
                <w:b/>
                <w:sz w:val="24"/>
                <w:szCs w:val="24"/>
                <w:lang w:eastAsia="ru-RU" w:bidi="ru-RU"/>
              </w:rPr>
            </w:pPr>
            <w:r w:rsidRPr="00AC2008">
              <w:rPr>
                <w:rFonts w:ascii="Times New Roman" w:eastAsia="Times New Roman" w:hAnsi="Times New Roman" w:cs="Times New Roman"/>
                <w:b/>
                <w:sz w:val="24"/>
                <w:szCs w:val="24"/>
                <w:lang w:eastAsia="ru-RU" w:bidi="ru-RU"/>
              </w:rPr>
              <w:t>«4»</w:t>
            </w:r>
          </w:p>
        </w:tc>
        <w:tc>
          <w:tcPr>
            <w:tcW w:w="1575" w:type="dxa"/>
          </w:tcPr>
          <w:p w:rsidR="005611E1" w:rsidRPr="00AC2008" w:rsidRDefault="005611E1" w:rsidP="005611E1">
            <w:pPr>
              <w:spacing w:line="273" w:lineRule="exact"/>
              <w:ind w:left="485" w:right="478"/>
              <w:jc w:val="center"/>
              <w:rPr>
                <w:rFonts w:ascii="Times New Roman" w:eastAsia="Times New Roman" w:hAnsi="Times New Roman" w:cs="Times New Roman"/>
                <w:b/>
                <w:sz w:val="24"/>
                <w:szCs w:val="24"/>
                <w:lang w:eastAsia="ru-RU" w:bidi="ru-RU"/>
              </w:rPr>
            </w:pPr>
            <w:r w:rsidRPr="00AC2008">
              <w:rPr>
                <w:rFonts w:ascii="Times New Roman" w:eastAsia="Times New Roman" w:hAnsi="Times New Roman" w:cs="Times New Roman"/>
                <w:b/>
                <w:sz w:val="24"/>
                <w:szCs w:val="24"/>
                <w:lang w:eastAsia="ru-RU" w:bidi="ru-RU"/>
              </w:rPr>
              <w:t>«5»</w:t>
            </w:r>
          </w:p>
        </w:tc>
      </w:tr>
      <w:tr w:rsidR="005611E1" w:rsidRPr="00AC2008" w:rsidTr="005611E1">
        <w:trPr>
          <w:trHeight w:val="275"/>
        </w:trPr>
        <w:tc>
          <w:tcPr>
            <w:tcW w:w="3342" w:type="dxa"/>
          </w:tcPr>
          <w:p w:rsidR="005611E1" w:rsidRPr="00AC2008" w:rsidRDefault="005611E1" w:rsidP="005611E1">
            <w:pPr>
              <w:spacing w:line="256" w:lineRule="exact"/>
              <w:ind w:left="108"/>
              <w:rPr>
                <w:rFonts w:ascii="Times New Roman" w:eastAsia="Times New Roman" w:hAnsi="Times New Roman" w:cs="Times New Roman"/>
                <w:sz w:val="24"/>
                <w:szCs w:val="24"/>
                <w:lang w:eastAsia="ru-RU" w:bidi="ru-RU"/>
              </w:rPr>
            </w:pPr>
            <w:proofErr w:type="spellStart"/>
            <w:r w:rsidRPr="00AC2008">
              <w:rPr>
                <w:rFonts w:ascii="Times New Roman" w:eastAsia="Times New Roman" w:hAnsi="Times New Roman" w:cs="Times New Roman"/>
                <w:sz w:val="24"/>
                <w:szCs w:val="24"/>
                <w:lang w:eastAsia="ru-RU" w:bidi="ru-RU"/>
              </w:rPr>
              <w:t>Первичные</w:t>
            </w:r>
            <w:proofErr w:type="spellEnd"/>
            <w:r w:rsidRPr="00AC2008">
              <w:rPr>
                <w:rFonts w:ascii="Times New Roman" w:eastAsia="Times New Roman" w:hAnsi="Times New Roman" w:cs="Times New Roman"/>
                <w:sz w:val="24"/>
                <w:szCs w:val="24"/>
                <w:lang w:eastAsia="ru-RU" w:bidi="ru-RU"/>
              </w:rPr>
              <w:t xml:space="preserve"> </w:t>
            </w:r>
            <w:proofErr w:type="spellStart"/>
            <w:r w:rsidRPr="00AC2008">
              <w:rPr>
                <w:rFonts w:ascii="Times New Roman" w:eastAsia="Times New Roman" w:hAnsi="Times New Roman" w:cs="Times New Roman"/>
                <w:sz w:val="24"/>
                <w:szCs w:val="24"/>
                <w:lang w:eastAsia="ru-RU" w:bidi="ru-RU"/>
              </w:rPr>
              <w:t>баллы</w:t>
            </w:r>
            <w:proofErr w:type="spellEnd"/>
          </w:p>
        </w:tc>
        <w:tc>
          <w:tcPr>
            <w:tcW w:w="1575" w:type="dxa"/>
          </w:tcPr>
          <w:p w:rsidR="005611E1" w:rsidRPr="00AC2008" w:rsidRDefault="005611E1" w:rsidP="005611E1">
            <w:pPr>
              <w:spacing w:line="256" w:lineRule="exact"/>
              <w:ind w:left="487" w:right="476"/>
              <w:jc w:val="center"/>
              <w:rPr>
                <w:rFonts w:ascii="Times New Roman" w:eastAsia="Times New Roman" w:hAnsi="Times New Roman" w:cs="Times New Roman"/>
                <w:sz w:val="24"/>
                <w:szCs w:val="24"/>
                <w:lang w:eastAsia="ru-RU" w:bidi="ru-RU"/>
              </w:rPr>
            </w:pPr>
            <w:r w:rsidRPr="00AC2008">
              <w:rPr>
                <w:rFonts w:ascii="Times New Roman" w:eastAsia="Times New Roman" w:hAnsi="Times New Roman" w:cs="Times New Roman"/>
                <w:sz w:val="24"/>
                <w:szCs w:val="24"/>
                <w:lang w:eastAsia="ru-RU" w:bidi="ru-RU"/>
              </w:rPr>
              <w:t>0-4</w:t>
            </w:r>
          </w:p>
        </w:tc>
        <w:tc>
          <w:tcPr>
            <w:tcW w:w="1572" w:type="dxa"/>
          </w:tcPr>
          <w:p w:rsidR="005611E1" w:rsidRPr="00AC2008" w:rsidRDefault="005611E1" w:rsidP="005611E1">
            <w:pPr>
              <w:spacing w:line="256" w:lineRule="exact"/>
              <w:ind w:left="485" w:right="477"/>
              <w:jc w:val="center"/>
              <w:rPr>
                <w:rFonts w:ascii="Times New Roman" w:eastAsia="Times New Roman" w:hAnsi="Times New Roman" w:cs="Times New Roman"/>
                <w:sz w:val="24"/>
                <w:szCs w:val="24"/>
                <w:lang w:eastAsia="ru-RU" w:bidi="ru-RU"/>
              </w:rPr>
            </w:pPr>
            <w:r w:rsidRPr="00AC2008">
              <w:rPr>
                <w:rFonts w:ascii="Times New Roman" w:eastAsia="Times New Roman" w:hAnsi="Times New Roman" w:cs="Times New Roman"/>
                <w:sz w:val="24"/>
                <w:szCs w:val="24"/>
                <w:lang w:eastAsia="ru-RU" w:bidi="ru-RU"/>
              </w:rPr>
              <w:t>5-7</w:t>
            </w:r>
          </w:p>
        </w:tc>
        <w:tc>
          <w:tcPr>
            <w:tcW w:w="1573" w:type="dxa"/>
          </w:tcPr>
          <w:p w:rsidR="005611E1" w:rsidRPr="00AC2008" w:rsidRDefault="005611E1" w:rsidP="005611E1">
            <w:pPr>
              <w:spacing w:line="256" w:lineRule="exact"/>
              <w:ind w:left="485" w:right="477"/>
              <w:jc w:val="center"/>
              <w:rPr>
                <w:rFonts w:ascii="Times New Roman" w:eastAsia="Times New Roman" w:hAnsi="Times New Roman" w:cs="Times New Roman"/>
                <w:sz w:val="24"/>
                <w:szCs w:val="24"/>
                <w:lang w:eastAsia="ru-RU" w:bidi="ru-RU"/>
              </w:rPr>
            </w:pPr>
            <w:r w:rsidRPr="00AC2008">
              <w:rPr>
                <w:rFonts w:ascii="Times New Roman" w:eastAsia="Times New Roman" w:hAnsi="Times New Roman" w:cs="Times New Roman"/>
                <w:sz w:val="24"/>
                <w:szCs w:val="24"/>
                <w:lang w:eastAsia="ru-RU" w:bidi="ru-RU"/>
              </w:rPr>
              <w:t>8-10</w:t>
            </w:r>
          </w:p>
        </w:tc>
        <w:tc>
          <w:tcPr>
            <w:tcW w:w="1575" w:type="dxa"/>
          </w:tcPr>
          <w:p w:rsidR="005611E1" w:rsidRPr="00AC2008" w:rsidRDefault="005611E1" w:rsidP="005611E1">
            <w:pPr>
              <w:spacing w:line="256" w:lineRule="exact"/>
              <w:ind w:left="487" w:right="478"/>
              <w:jc w:val="center"/>
              <w:rPr>
                <w:rFonts w:ascii="Times New Roman" w:eastAsia="Times New Roman" w:hAnsi="Times New Roman" w:cs="Times New Roman"/>
                <w:sz w:val="24"/>
                <w:szCs w:val="24"/>
                <w:lang w:eastAsia="ru-RU" w:bidi="ru-RU"/>
              </w:rPr>
            </w:pPr>
            <w:r w:rsidRPr="00AC2008">
              <w:rPr>
                <w:rFonts w:ascii="Times New Roman" w:eastAsia="Times New Roman" w:hAnsi="Times New Roman" w:cs="Times New Roman"/>
                <w:sz w:val="24"/>
                <w:szCs w:val="24"/>
                <w:lang w:eastAsia="ru-RU" w:bidi="ru-RU"/>
              </w:rPr>
              <w:t>11-18</w:t>
            </w:r>
          </w:p>
        </w:tc>
      </w:tr>
    </w:tbl>
    <w:p w:rsidR="005611E1" w:rsidRPr="00AC2008" w:rsidRDefault="005611E1" w:rsidP="005611E1">
      <w:pPr>
        <w:widowControl w:val="0"/>
        <w:autoSpaceDE w:val="0"/>
        <w:autoSpaceDN w:val="0"/>
        <w:spacing w:before="10" w:after="0" w:line="240" w:lineRule="auto"/>
        <w:rPr>
          <w:rFonts w:ascii="Times New Roman" w:eastAsia="Times New Roman" w:hAnsi="Times New Roman" w:cs="Times New Roman"/>
          <w:i/>
          <w:sz w:val="24"/>
          <w:szCs w:val="24"/>
          <w:lang w:eastAsia="ru-RU" w:bidi="ru-RU"/>
        </w:rPr>
      </w:pPr>
    </w:p>
    <w:p w:rsidR="005611E1" w:rsidRPr="00AC2008" w:rsidRDefault="005611E1" w:rsidP="00382BEF">
      <w:pPr>
        <w:widowControl w:val="0"/>
        <w:numPr>
          <w:ilvl w:val="2"/>
          <w:numId w:val="1"/>
        </w:numPr>
        <w:tabs>
          <w:tab w:val="left" w:pos="734"/>
        </w:tabs>
        <w:autoSpaceDE w:val="0"/>
        <w:autoSpaceDN w:val="0"/>
        <w:spacing w:before="90" w:after="0" w:line="275" w:lineRule="exact"/>
        <w:ind w:left="733" w:hanging="602"/>
        <w:outlineLvl w:val="0"/>
        <w:rPr>
          <w:rFonts w:ascii="Times New Roman" w:eastAsia="Times New Roman" w:hAnsi="Times New Roman" w:cs="Times New Roman"/>
          <w:b/>
          <w:bCs/>
          <w:sz w:val="24"/>
          <w:szCs w:val="24"/>
          <w:lang w:eastAsia="ru-RU" w:bidi="ru-RU"/>
        </w:rPr>
      </w:pPr>
      <w:r w:rsidRPr="00AC2008">
        <w:rPr>
          <w:rFonts w:ascii="Times New Roman" w:eastAsia="Times New Roman" w:hAnsi="Times New Roman" w:cs="Times New Roman"/>
          <w:b/>
          <w:bCs/>
          <w:sz w:val="24"/>
          <w:szCs w:val="24"/>
          <w:lang w:eastAsia="ru-RU" w:bidi="ru-RU"/>
        </w:rPr>
        <w:t>Сравнение полученных отметок с отметками по</w:t>
      </w:r>
      <w:r w:rsidRPr="00AC2008">
        <w:rPr>
          <w:rFonts w:ascii="Times New Roman" w:eastAsia="Times New Roman" w:hAnsi="Times New Roman" w:cs="Times New Roman"/>
          <w:b/>
          <w:bCs/>
          <w:spacing w:val="-4"/>
          <w:sz w:val="24"/>
          <w:szCs w:val="24"/>
          <w:lang w:eastAsia="ru-RU" w:bidi="ru-RU"/>
        </w:rPr>
        <w:t xml:space="preserve"> </w:t>
      </w:r>
      <w:r w:rsidRPr="00AC2008">
        <w:rPr>
          <w:rFonts w:ascii="Times New Roman" w:eastAsia="Times New Roman" w:hAnsi="Times New Roman" w:cs="Times New Roman"/>
          <w:b/>
          <w:bCs/>
          <w:sz w:val="24"/>
          <w:szCs w:val="24"/>
          <w:lang w:eastAsia="ru-RU" w:bidi="ru-RU"/>
        </w:rPr>
        <w:t>журналу</w:t>
      </w:r>
    </w:p>
    <w:p w:rsidR="005611E1" w:rsidRPr="00AC2008" w:rsidRDefault="005611E1" w:rsidP="005611E1">
      <w:pPr>
        <w:widowControl w:val="0"/>
        <w:autoSpaceDE w:val="0"/>
        <w:autoSpaceDN w:val="0"/>
        <w:spacing w:after="8" w:line="252" w:lineRule="exact"/>
        <w:jc w:val="right"/>
        <w:rPr>
          <w:rFonts w:ascii="Times New Roman" w:eastAsia="Times New Roman" w:hAnsi="Times New Roman" w:cs="Times New Roman"/>
          <w:i/>
          <w:sz w:val="24"/>
          <w:szCs w:val="24"/>
          <w:lang w:eastAsia="ru-RU" w:bidi="ru-RU"/>
        </w:rPr>
      </w:pPr>
      <w:r w:rsidRPr="00AC2008">
        <w:rPr>
          <w:rFonts w:ascii="Times New Roman" w:eastAsia="Times New Roman" w:hAnsi="Times New Roman" w:cs="Times New Roman"/>
          <w:i/>
          <w:sz w:val="24"/>
          <w:szCs w:val="24"/>
          <w:lang w:eastAsia="ru-RU" w:bidi="ru-RU"/>
        </w:rPr>
        <w:t>Таблица 4</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2410"/>
        <w:gridCol w:w="1728"/>
      </w:tblGrid>
      <w:tr w:rsidR="005611E1" w:rsidRPr="00AC2008" w:rsidTr="005611E1">
        <w:trPr>
          <w:trHeight w:val="275"/>
        </w:trPr>
        <w:tc>
          <w:tcPr>
            <w:tcW w:w="5502" w:type="dxa"/>
          </w:tcPr>
          <w:p w:rsidR="005611E1" w:rsidRPr="00AC2008" w:rsidRDefault="005611E1" w:rsidP="005611E1">
            <w:pPr>
              <w:spacing w:line="256" w:lineRule="exact"/>
              <w:ind w:left="1653"/>
              <w:rPr>
                <w:rFonts w:ascii="Times New Roman" w:eastAsia="Times New Roman" w:hAnsi="Times New Roman" w:cs="Times New Roman"/>
                <w:b/>
                <w:sz w:val="24"/>
                <w:szCs w:val="24"/>
                <w:lang w:eastAsia="ru-RU" w:bidi="ru-RU"/>
              </w:rPr>
            </w:pPr>
            <w:proofErr w:type="spellStart"/>
            <w:r w:rsidRPr="00AC2008">
              <w:rPr>
                <w:rFonts w:ascii="Times New Roman" w:eastAsia="Times New Roman" w:hAnsi="Times New Roman" w:cs="Times New Roman"/>
                <w:b/>
                <w:sz w:val="24"/>
                <w:szCs w:val="24"/>
                <w:lang w:eastAsia="ru-RU" w:bidi="ru-RU"/>
              </w:rPr>
              <w:t>Группы</w:t>
            </w:r>
            <w:proofErr w:type="spellEnd"/>
            <w:r w:rsidRPr="00AC2008">
              <w:rPr>
                <w:rFonts w:ascii="Times New Roman" w:eastAsia="Times New Roman" w:hAnsi="Times New Roman" w:cs="Times New Roman"/>
                <w:b/>
                <w:sz w:val="24"/>
                <w:szCs w:val="24"/>
                <w:lang w:eastAsia="ru-RU" w:bidi="ru-RU"/>
              </w:rPr>
              <w:t xml:space="preserve"> </w:t>
            </w:r>
            <w:proofErr w:type="spellStart"/>
            <w:r w:rsidRPr="00AC2008">
              <w:rPr>
                <w:rFonts w:ascii="Times New Roman" w:eastAsia="Times New Roman" w:hAnsi="Times New Roman" w:cs="Times New Roman"/>
                <w:b/>
                <w:sz w:val="24"/>
                <w:szCs w:val="24"/>
                <w:lang w:eastAsia="ru-RU" w:bidi="ru-RU"/>
              </w:rPr>
              <w:t>участников</w:t>
            </w:r>
            <w:proofErr w:type="spellEnd"/>
          </w:p>
        </w:tc>
        <w:tc>
          <w:tcPr>
            <w:tcW w:w="2410" w:type="dxa"/>
          </w:tcPr>
          <w:p w:rsidR="005611E1" w:rsidRPr="00AC2008" w:rsidRDefault="005611E1" w:rsidP="005611E1">
            <w:pPr>
              <w:spacing w:line="256" w:lineRule="exact"/>
              <w:ind w:left="143" w:right="133"/>
              <w:jc w:val="center"/>
              <w:rPr>
                <w:rFonts w:ascii="Times New Roman" w:eastAsia="Times New Roman" w:hAnsi="Times New Roman" w:cs="Times New Roman"/>
                <w:b/>
                <w:sz w:val="24"/>
                <w:szCs w:val="24"/>
                <w:lang w:eastAsia="ru-RU" w:bidi="ru-RU"/>
              </w:rPr>
            </w:pPr>
            <w:proofErr w:type="spellStart"/>
            <w:r w:rsidRPr="00AC2008">
              <w:rPr>
                <w:rFonts w:ascii="Times New Roman" w:eastAsia="Times New Roman" w:hAnsi="Times New Roman" w:cs="Times New Roman"/>
                <w:b/>
                <w:sz w:val="24"/>
                <w:szCs w:val="24"/>
                <w:lang w:eastAsia="ru-RU" w:bidi="ru-RU"/>
              </w:rPr>
              <w:t>Кол-во</w:t>
            </w:r>
            <w:proofErr w:type="spellEnd"/>
            <w:r w:rsidRPr="00AC2008">
              <w:rPr>
                <w:rFonts w:ascii="Times New Roman" w:eastAsia="Times New Roman" w:hAnsi="Times New Roman" w:cs="Times New Roman"/>
                <w:b/>
                <w:sz w:val="24"/>
                <w:szCs w:val="24"/>
                <w:lang w:eastAsia="ru-RU" w:bidi="ru-RU"/>
              </w:rPr>
              <w:t xml:space="preserve"> </w:t>
            </w:r>
            <w:proofErr w:type="spellStart"/>
            <w:r w:rsidRPr="00AC2008">
              <w:rPr>
                <w:rFonts w:ascii="Times New Roman" w:eastAsia="Times New Roman" w:hAnsi="Times New Roman" w:cs="Times New Roman"/>
                <w:b/>
                <w:sz w:val="24"/>
                <w:szCs w:val="24"/>
                <w:lang w:eastAsia="ru-RU" w:bidi="ru-RU"/>
              </w:rPr>
              <w:t>участников</w:t>
            </w:r>
            <w:proofErr w:type="spellEnd"/>
          </w:p>
        </w:tc>
        <w:tc>
          <w:tcPr>
            <w:tcW w:w="1728" w:type="dxa"/>
          </w:tcPr>
          <w:p w:rsidR="005611E1" w:rsidRPr="00AC2008" w:rsidRDefault="005611E1" w:rsidP="005611E1">
            <w:pPr>
              <w:spacing w:line="256" w:lineRule="exact"/>
              <w:ind w:left="10"/>
              <w:jc w:val="center"/>
              <w:rPr>
                <w:rFonts w:ascii="Times New Roman" w:eastAsia="Times New Roman" w:hAnsi="Times New Roman" w:cs="Times New Roman"/>
                <w:b/>
                <w:sz w:val="24"/>
                <w:szCs w:val="24"/>
                <w:lang w:eastAsia="ru-RU" w:bidi="ru-RU"/>
              </w:rPr>
            </w:pPr>
            <w:r w:rsidRPr="00AC2008">
              <w:rPr>
                <w:rFonts w:ascii="Times New Roman" w:eastAsia="Times New Roman" w:hAnsi="Times New Roman" w:cs="Times New Roman"/>
                <w:b/>
                <w:sz w:val="24"/>
                <w:szCs w:val="24"/>
                <w:lang w:eastAsia="ru-RU" w:bidi="ru-RU"/>
              </w:rPr>
              <w:t>%</w:t>
            </w:r>
          </w:p>
        </w:tc>
      </w:tr>
      <w:tr w:rsidR="00F43DDC" w:rsidRPr="00AC2008" w:rsidTr="005611E1">
        <w:trPr>
          <w:trHeight w:val="275"/>
        </w:trPr>
        <w:tc>
          <w:tcPr>
            <w:tcW w:w="5502" w:type="dxa"/>
          </w:tcPr>
          <w:p w:rsidR="00F43DDC" w:rsidRPr="00AC2008" w:rsidRDefault="00F43DDC" w:rsidP="00F43DDC">
            <w:pPr>
              <w:spacing w:line="256" w:lineRule="exact"/>
              <w:ind w:left="108"/>
              <w:rPr>
                <w:rFonts w:ascii="Times New Roman" w:eastAsia="Times New Roman" w:hAnsi="Times New Roman" w:cs="Times New Roman"/>
                <w:sz w:val="24"/>
                <w:szCs w:val="24"/>
                <w:lang w:val="ru-RU" w:eastAsia="ru-RU" w:bidi="ru-RU"/>
              </w:rPr>
            </w:pPr>
            <w:r w:rsidRPr="00AC2008">
              <w:rPr>
                <w:rFonts w:ascii="Times New Roman" w:eastAsia="Times New Roman" w:hAnsi="Times New Roman" w:cs="Times New Roman"/>
                <w:sz w:val="24"/>
                <w:szCs w:val="24"/>
                <w:lang w:val="ru-RU" w:eastAsia="ru-RU" w:bidi="ru-RU"/>
              </w:rPr>
              <w:t>Понизили (Отметка &lt; Отметка по журналу)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194</w:t>
            </w:r>
          </w:p>
        </w:tc>
        <w:tc>
          <w:tcPr>
            <w:tcW w:w="1728" w:type="dxa"/>
            <w:tcBorders>
              <w:top w:val="single" w:sz="4" w:space="0" w:color="000000"/>
              <w:left w:val="nil"/>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91,08</w:t>
            </w:r>
          </w:p>
        </w:tc>
      </w:tr>
      <w:tr w:rsidR="00F43DDC" w:rsidRPr="00AC2008" w:rsidTr="005611E1">
        <w:trPr>
          <w:trHeight w:val="275"/>
        </w:trPr>
        <w:tc>
          <w:tcPr>
            <w:tcW w:w="5502" w:type="dxa"/>
          </w:tcPr>
          <w:p w:rsidR="00F43DDC" w:rsidRPr="00AC2008" w:rsidRDefault="00F43DDC" w:rsidP="00F43DDC">
            <w:pPr>
              <w:spacing w:line="256" w:lineRule="exact"/>
              <w:ind w:left="108"/>
              <w:rPr>
                <w:rFonts w:ascii="Times New Roman" w:eastAsia="Times New Roman" w:hAnsi="Times New Roman" w:cs="Times New Roman"/>
                <w:sz w:val="24"/>
                <w:szCs w:val="24"/>
                <w:lang w:val="ru-RU" w:eastAsia="ru-RU" w:bidi="ru-RU"/>
              </w:rPr>
            </w:pPr>
            <w:r w:rsidRPr="00AC2008">
              <w:rPr>
                <w:rFonts w:ascii="Times New Roman" w:eastAsia="Times New Roman" w:hAnsi="Times New Roman" w:cs="Times New Roman"/>
                <w:sz w:val="24"/>
                <w:szCs w:val="24"/>
                <w:lang w:val="ru-RU" w:eastAsia="ru-RU" w:bidi="ru-RU"/>
              </w:rPr>
              <w:t>Подтвердили (Отметка = Отметке по журналу) %</w:t>
            </w:r>
          </w:p>
        </w:tc>
        <w:tc>
          <w:tcPr>
            <w:tcW w:w="2410" w:type="dxa"/>
            <w:tcBorders>
              <w:top w:val="nil"/>
              <w:left w:val="single" w:sz="4" w:space="0" w:color="000000"/>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18</w:t>
            </w:r>
          </w:p>
        </w:tc>
        <w:tc>
          <w:tcPr>
            <w:tcW w:w="1728" w:type="dxa"/>
            <w:tcBorders>
              <w:top w:val="nil"/>
              <w:left w:val="nil"/>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8,45</w:t>
            </w:r>
          </w:p>
        </w:tc>
      </w:tr>
      <w:tr w:rsidR="00F43DDC" w:rsidRPr="00AC2008" w:rsidTr="005611E1">
        <w:trPr>
          <w:trHeight w:val="275"/>
        </w:trPr>
        <w:tc>
          <w:tcPr>
            <w:tcW w:w="5502" w:type="dxa"/>
          </w:tcPr>
          <w:p w:rsidR="00F43DDC" w:rsidRPr="00AC2008" w:rsidRDefault="00F43DDC" w:rsidP="00F43DDC">
            <w:pPr>
              <w:spacing w:line="256" w:lineRule="exact"/>
              <w:ind w:left="108"/>
              <w:rPr>
                <w:rFonts w:ascii="Times New Roman" w:eastAsia="Times New Roman" w:hAnsi="Times New Roman" w:cs="Times New Roman"/>
                <w:sz w:val="24"/>
                <w:szCs w:val="24"/>
                <w:lang w:val="ru-RU" w:eastAsia="ru-RU" w:bidi="ru-RU"/>
              </w:rPr>
            </w:pPr>
            <w:r w:rsidRPr="00AC2008">
              <w:rPr>
                <w:rFonts w:ascii="Times New Roman" w:eastAsia="Times New Roman" w:hAnsi="Times New Roman" w:cs="Times New Roman"/>
                <w:sz w:val="24"/>
                <w:szCs w:val="24"/>
                <w:lang w:val="ru-RU" w:eastAsia="ru-RU" w:bidi="ru-RU"/>
              </w:rPr>
              <w:t>Повысили (Отметка &gt; Отметка по журналу) %</w:t>
            </w:r>
          </w:p>
        </w:tc>
        <w:tc>
          <w:tcPr>
            <w:tcW w:w="2410" w:type="dxa"/>
            <w:tcBorders>
              <w:top w:val="nil"/>
              <w:left w:val="single" w:sz="4" w:space="0" w:color="000000"/>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1</w:t>
            </w:r>
          </w:p>
        </w:tc>
        <w:tc>
          <w:tcPr>
            <w:tcW w:w="1728" w:type="dxa"/>
            <w:tcBorders>
              <w:top w:val="nil"/>
              <w:left w:val="nil"/>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0,47</w:t>
            </w:r>
          </w:p>
        </w:tc>
      </w:tr>
      <w:tr w:rsidR="00F43DDC" w:rsidRPr="00AC2008" w:rsidTr="005611E1">
        <w:trPr>
          <w:trHeight w:val="277"/>
        </w:trPr>
        <w:tc>
          <w:tcPr>
            <w:tcW w:w="5502" w:type="dxa"/>
          </w:tcPr>
          <w:p w:rsidR="00F43DDC" w:rsidRPr="00AC2008" w:rsidRDefault="00F43DDC" w:rsidP="00F43DDC">
            <w:pPr>
              <w:spacing w:line="258" w:lineRule="exact"/>
              <w:ind w:left="108"/>
              <w:rPr>
                <w:rFonts w:ascii="Times New Roman" w:eastAsia="Times New Roman" w:hAnsi="Times New Roman" w:cs="Times New Roman"/>
                <w:b/>
                <w:sz w:val="24"/>
                <w:szCs w:val="24"/>
                <w:lang w:eastAsia="ru-RU" w:bidi="ru-RU"/>
              </w:rPr>
            </w:pPr>
            <w:proofErr w:type="spellStart"/>
            <w:r w:rsidRPr="00AC2008">
              <w:rPr>
                <w:rFonts w:ascii="Times New Roman" w:eastAsia="Times New Roman" w:hAnsi="Times New Roman" w:cs="Times New Roman"/>
                <w:b/>
                <w:sz w:val="24"/>
                <w:szCs w:val="24"/>
                <w:lang w:eastAsia="ru-RU" w:bidi="ru-RU"/>
              </w:rPr>
              <w:t>Всего</w:t>
            </w:r>
            <w:proofErr w:type="spellEnd"/>
          </w:p>
        </w:tc>
        <w:tc>
          <w:tcPr>
            <w:tcW w:w="2410" w:type="dxa"/>
            <w:tcBorders>
              <w:top w:val="nil"/>
              <w:left w:val="single" w:sz="4" w:space="0" w:color="000000"/>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213</w:t>
            </w:r>
          </w:p>
        </w:tc>
        <w:tc>
          <w:tcPr>
            <w:tcW w:w="1728" w:type="dxa"/>
            <w:tcBorders>
              <w:top w:val="nil"/>
              <w:left w:val="nil"/>
              <w:bottom w:val="single" w:sz="4" w:space="0" w:color="000000"/>
              <w:right w:val="single" w:sz="4" w:space="0" w:color="000000"/>
            </w:tcBorders>
            <w:shd w:val="clear" w:color="auto" w:fill="auto"/>
            <w:vAlign w:val="bottom"/>
          </w:tcPr>
          <w:p w:rsidR="00F43DDC" w:rsidRPr="00AC2008" w:rsidRDefault="00F43DDC" w:rsidP="00F43DDC">
            <w:pPr>
              <w:jc w:val="center"/>
              <w:rPr>
                <w:rFonts w:ascii="Times New Roman" w:hAnsi="Times New Roman" w:cs="Times New Roman"/>
                <w:color w:val="000000"/>
                <w:sz w:val="24"/>
                <w:szCs w:val="24"/>
              </w:rPr>
            </w:pPr>
            <w:r w:rsidRPr="00AC2008">
              <w:rPr>
                <w:rFonts w:ascii="Times New Roman" w:hAnsi="Times New Roman" w:cs="Times New Roman"/>
                <w:color w:val="000000"/>
                <w:sz w:val="24"/>
                <w:szCs w:val="24"/>
              </w:rPr>
              <w:t>100</w:t>
            </w:r>
          </w:p>
        </w:tc>
      </w:tr>
    </w:tbl>
    <w:p w:rsidR="005611E1" w:rsidRPr="00AC2008" w:rsidRDefault="005611E1" w:rsidP="005611E1">
      <w:pPr>
        <w:widowControl w:val="0"/>
        <w:autoSpaceDE w:val="0"/>
        <w:autoSpaceDN w:val="0"/>
        <w:spacing w:before="10" w:after="0" w:line="240" w:lineRule="auto"/>
        <w:rPr>
          <w:rFonts w:ascii="Times New Roman" w:eastAsia="Times New Roman" w:hAnsi="Times New Roman" w:cs="Times New Roman"/>
          <w:i/>
          <w:sz w:val="24"/>
          <w:szCs w:val="24"/>
          <w:lang w:eastAsia="ru-RU" w:bidi="ru-RU"/>
        </w:rPr>
      </w:pPr>
    </w:p>
    <w:p w:rsidR="00605774" w:rsidRPr="00AC2008" w:rsidRDefault="00F33100" w:rsidP="00F33100">
      <w:pPr>
        <w:jc w:val="center"/>
        <w:rPr>
          <w:rFonts w:ascii="Times New Roman" w:hAnsi="Times New Roman" w:cs="Times New Roman"/>
          <w:sz w:val="24"/>
          <w:szCs w:val="24"/>
          <w:lang w:eastAsia="ru-RU"/>
        </w:rPr>
      </w:pPr>
      <w:r w:rsidRPr="00AC2008">
        <w:rPr>
          <w:rFonts w:ascii="Times New Roman" w:hAnsi="Times New Roman" w:cs="Times New Roman"/>
          <w:b/>
          <w:sz w:val="24"/>
          <w:szCs w:val="24"/>
        </w:rPr>
        <w:t xml:space="preserve">Диаграмма сравнения полученных отметок с отметками по журналу </w:t>
      </w:r>
    </w:p>
    <w:p w:rsidR="00605774" w:rsidRPr="00AC2008" w:rsidRDefault="00605774" w:rsidP="00F33100">
      <w:pPr>
        <w:jc w:val="center"/>
        <w:rPr>
          <w:rFonts w:ascii="Times New Roman" w:hAnsi="Times New Roman" w:cs="Times New Roman"/>
          <w:sz w:val="24"/>
          <w:szCs w:val="24"/>
          <w:lang w:eastAsia="ru-RU"/>
        </w:rPr>
      </w:pPr>
    </w:p>
    <w:p w:rsidR="00605774" w:rsidRPr="00AC2008" w:rsidRDefault="00605774" w:rsidP="00F33100">
      <w:pPr>
        <w:jc w:val="center"/>
        <w:rPr>
          <w:rFonts w:ascii="Times New Roman" w:hAnsi="Times New Roman" w:cs="Times New Roman"/>
          <w:sz w:val="24"/>
          <w:szCs w:val="24"/>
          <w:lang w:eastAsia="ru-RU"/>
        </w:rPr>
      </w:pPr>
    </w:p>
    <w:p w:rsidR="00605774" w:rsidRPr="00AC2008" w:rsidRDefault="00605774" w:rsidP="00F33100">
      <w:pPr>
        <w:jc w:val="center"/>
        <w:rPr>
          <w:rFonts w:ascii="Times New Roman" w:hAnsi="Times New Roman" w:cs="Times New Roman"/>
          <w:sz w:val="24"/>
          <w:szCs w:val="24"/>
          <w:lang w:eastAsia="ru-RU"/>
        </w:rPr>
      </w:pPr>
      <w:r w:rsidRPr="00AC200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6A16C70" wp14:editId="39C9E858">
            <wp:simplePos x="0" y="0"/>
            <wp:positionH relativeFrom="column">
              <wp:posOffset>986790</wp:posOffset>
            </wp:positionH>
            <wp:positionV relativeFrom="paragraph">
              <wp:posOffset>-593090</wp:posOffset>
            </wp:positionV>
            <wp:extent cx="4162425" cy="2438400"/>
            <wp:effectExtent l="0" t="0" r="952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605774" w:rsidRPr="00AC2008" w:rsidRDefault="00605774" w:rsidP="00F33100">
      <w:pPr>
        <w:jc w:val="center"/>
        <w:rPr>
          <w:rFonts w:ascii="Times New Roman" w:hAnsi="Times New Roman" w:cs="Times New Roman"/>
          <w:sz w:val="24"/>
          <w:szCs w:val="24"/>
          <w:lang w:eastAsia="ru-RU"/>
        </w:rPr>
      </w:pPr>
    </w:p>
    <w:p w:rsidR="00605774" w:rsidRPr="00AC2008" w:rsidRDefault="00605774" w:rsidP="00F33100">
      <w:pPr>
        <w:jc w:val="center"/>
        <w:rPr>
          <w:rFonts w:ascii="Times New Roman" w:hAnsi="Times New Roman" w:cs="Times New Roman"/>
          <w:sz w:val="24"/>
          <w:szCs w:val="24"/>
          <w:lang w:eastAsia="ru-RU"/>
        </w:rPr>
      </w:pPr>
    </w:p>
    <w:p w:rsidR="00605774" w:rsidRPr="00AC2008" w:rsidRDefault="00605774" w:rsidP="00F33100">
      <w:pPr>
        <w:jc w:val="center"/>
        <w:rPr>
          <w:rFonts w:ascii="Times New Roman" w:hAnsi="Times New Roman" w:cs="Times New Roman"/>
          <w:sz w:val="24"/>
          <w:szCs w:val="24"/>
          <w:lang w:eastAsia="ru-RU"/>
        </w:rPr>
      </w:pPr>
    </w:p>
    <w:p w:rsidR="00605774" w:rsidRPr="00AC2008" w:rsidRDefault="00605774" w:rsidP="00F33100">
      <w:pPr>
        <w:jc w:val="center"/>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2C31A9" w:rsidRDefault="002C31A9" w:rsidP="00AC2008">
      <w:pPr>
        <w:spacing w:after="0"/>
        <w:rPr>
          <w:rFonts w:ascii="Times New Roman" w:hAnsi="Times New Roman" w:cs="Times New Roman"/>
          <w:sz w:val="24"/>
          <w:szCs w:val="24"/>
          <w:lang w:eastAsia="ru-RU"/>
        </w:rPr>
      </w:pPr>
    </w:p>
    <w:p w:rsidR="00182EB0" w:rsidRPr="00AC2008" w:rsidRDefault="00182EB0" w:rsidP="00AC2008">
      <w:pPr>
        <w:spacing w:after="0"/>
        <w:rPr>
          <w:rFonts w:ascii="Times New Roman" w:hAnsi="Times New Roman" w:cs="Times New Roman"/>
          <w:b/>
          <w:sz w:val="24"/>
          <w:szCs w:val="24"/>
          <w:lang w:eastAsia="ru-RU"/>
        </w:rPr>
      </w:pPr>
      <w:r w:rsidRPr="00AC2008">
        <w:rPr>
          <w:rFonts w:ascii="Times New Roman" w:hAnsi="Times New Roman" w:cs="Times New Roman"/>
          <w:b/>
          <w:sz w:val="24"/>
          <w:szCs w:val="24"/>
          <w:lang w:eastAsia="ru-RU"/>
        </w:rPr>
        <w:t>1.3.</w:t>
      </w:r>
      <w:r w:rsidRPr="00AC2008">
        <w:rPr>
          <w:rFonts w:ascii="Times New Roman" w:hAnsi="Times New Roman" w:cs="Times New Roman"/>
          <w:b/>
          <w:sz w:val="24"/>
          <w:szCs w:val="24"/>
          <w:lang w:eastAsia="ru-RU"/>
        </w:rPr>
        <w:tab/>
        <w:t>ВЫВОДЫ о характере результатов ВПР по предмету в 2020 году.</w:t>
      </w:r>
    </w:p>
    <w:p w:rsidR="00182EB0" w:rsidRPr="00295D3F" w:rsidRDefault="00182EB0" w:rsidP="00AC2008">
      <w:pPr>
        <w:spacing w:after="0"/>
        <w:ind w:firstLine="426"/>
        <w:jc w:val="both"/>
        <w:rPr>
          <w:rFonts w:ascii="Times New Roman" w:hAnsi="Times New Roman" w:cs="Times New Roman"/>
          <w:sz w:val="24"/>
          <w:szCs w:val="24"/>
          <w:lang w:eastAsia="ru-RU"/>
        </w:rPr>
      </w:pPr>
      <w:r w:rsidRPr="00295D3F">
        <w:rPr>
          <w:rFonts w:ascii="Times New Roman" w:hAnsi="Times New Roman" w:cs="Times New Roman"/>
          <w:sz w:val="24"/>
          <w:szCs w:val="24"/>
          <w:lang w:eastAsia="ru-RU"/>
        </w:rPr>
        <w:t>В выполнении всероссийской проверочной работы по физике по программе 8 класса в сентябре 2020-2021 учебного го</w:t>
      </w:r>
      <w:r w:rsidR="00295D3F" w:rsidRPr="00295D3F">
        <w:rPr>
          <w:rFonts w:ascii="Times New Roman" w:hAnsi="Times New Roman" w:cs="Times New Roman"/>
          <w:sz w:val="24"/>
          <w:szCs w:val="24"/>
          <w:lang w:eastAsia="ru-RU"/>
        </w:rPr>
        <w:t>да приняли участие обучающихся 9</w:t>
      </w:r>
      <w:r w:rsidRPr="00295D3F">
        <w:rPr>
          <w:rFonts w:ascii="Times New Roman" w:hAnsi="Times New Roman" w:cs="Times New Roman"/>
          <w:sz w:val="24"/>
          <w:szCs w:val="24"/>
          <w:lang w:eastAsia="ru-RU"/>
        </w:rPr>
        <w:t xml:space="preserve"> классов из 6 общеобразовательных организаций </w:t>
      </w:r>
      <w:proofErr w:type="spellStart"/>
      <w:r w:rsidRPr="00295D3F">
        <w:rPr>
          <w:rFonts w:ascii="Times New Roman" w:hAnsi="Times New Roman" w:cs="Times New Roman"/>
          <w:sz w:val="24"/>
          <w:szCs w:val="24"/>
          <w:lang w:eastAsia="ru-RU"/>
        </w:rPr>
        <w:t>Лысьвенского</w:t>
      </w:r>
      <w:proofErr w:type="spellEnd"/>
      <w:r w:rsidRPr="00295D3F">
        <w:rPr>
          <w:rFonts w:ascii="Times New Roman" w:hAnsi="Times New Roman" w:cs="Times New Roman"/>
          <w:sz w:val="24"/>
          <w:szCs w:val="24"/>
          <w:lang w:eastAsia="ru-RU"/>
        </w:rPr>
        <w:t xml:space="preserve"> городского округа.</w:t>
      </w:r>
    </w:p>
    <w:p w:rsidR="00182EB0" w:rsidRPr="00E7166C" w:rsidRDefault="003A7D66" w:rsidP="00AC2008">
      <w:pPr>
        <w:spacing w:after="0"/>
        <w:ind w:firstLine="426"/>
        <w:jc w:val="both"/>
        <w:rPr>
          <w:rFonts w:ascii="Times New Roman" w:hAnsi="Times New Roman" w:cs="Times New Roman"/>
          <w:color w:val="C00000"/>
          <w:sz w:val="24"/>
          <w:szCs w:val="24"/>
          <w:lang w:eastAsia="ru-RU"/>
        </w:rPr>
      </w:pPr>
      <w:r w:rsidRPr="003A7D66">
        <w:rPr>
          <w:rFonts w:ascii="Times New Roman" w:hAnsi="Times New Roman" w:cs="Times New Roman"/>
          <w:sz w:val="24"/>
          <w:szCs w:val="24"/>
          <w:lang w:eastAsia="ru-RU"/>
        </w:rPr>
        <w:t xml:space="preserve">131 </w:t>
      </w:r>
      <w:r w:rsidR="005509B1" w:rsidRPr="003A7D66">
        <w:rPr>
          <w:rFonts w:ascii="Times New Roman" w:hAnsi="Times New Roman" w:cs="Times New Roman"/>
          <w:sz w:val="24"/>
          <w:szCs w:val="24"/>
          <w:lang w:eastAsia="ru-RU"/>
        </w:rPr>
        <w:t>из 213</w:t>
      </w:r>
      <w:r w:rsidR="00182EB0" w:rsidRPr="003A7D66">
        <w:rPr>
          <w:rFonts w:ascii="Times New Roman" w:hAnsi="Times New Roman" w:cs="Times New Roman"/>
          <w:sz w:val="24"/>
          <w:szCs w:val="24"/>
          <w:lang w:eastAsia="ru-RU"/>
        </w:rPr>
        <w:t xml:space="preserve"> школьников не смогли преодолеть мин</w:t>
      </w:r>
      <w:r w:rsidR="000A1433" w:rsidRPr="003A7D66">
        <w:rPr>
          <w:rFonts w:ascii="Times New Roman" w:hAnsi="Times New Roman" w:cs="Times New Roman"/>
          <w:sz w:val="24"/>
          <w:szCs w:val="24"/>
          <w:lang w:eastAsia="ru-RU"/>
        </w:rPr>
        <w:t>имальный барьер, набрав менее 5</w:t>
      </w:r>
      <w:r w:rsidR="00182EB0" w:rsidRPr="003A7D66">
        <w:rPr>
          <w:rFonts w:ascii="Times New Roman" w:hAnsi="Times New Roman" w:cs="Times New Roman"/>
          <w:sz w:val="24"/>
          <w:szCs w:val="24"/>
          <w:lang w:eastAsia="ru-RU"/>
        </w:rPr>
        <w:t xml:space="preserve"> первичных баллов, и получили за работу отметку «2», что составляет </w:t>
      </w:r>
      <w:r w:rsidR="00993C17" w:rsidRPr="003A7D66">
        <w:rPr>
          <w:rFonts w:ascii="Times New Roman" w:hAnsi="Times New Roman" w:cs="Times New Roman"/>
          <w:sz w:val="24"/>
          <w:szCs w:val="24"/>
          <w:lang w:eastAsia="ru-RU"/>
        </w:rPr>
        <w:t>61,5</w:t>
      </w:r>
      <w:r w:rsidR="00182EB0" w:rsidRPr="003A7D66">
        <w:rPr>
          <w:rFonts w:ascii="Times New Roman" w:hAnsi="Times New Roman" w:cs="Times New Roman"/>
          <w:sz w:val="24"/>
          <w:szCs w:val="24"/>
          <w:lang w:eastAsia="ru-RU"/>
        </w:rPr>
        <w:t xml:space="preserve"> % </w:t>
      </w:r>
      <w:r w:rsidR="00993C17" w:rsidRPr="003A7D66">
        <w:rPr>
          <w:rFonts w:ascii="Times New Roman" w:hAnsi="Times New Roman" w:cs="Times New Roman"/>
          <w:sz w:val="24"/>
          <w:szCs w:val="24"/>
          <w:lang w:eastAsia="ru-RU"/>
        </w:rPr>
        <w:t>от общего числа участников; 38,5</w:t>
      </w:r>
      <w:r w:rsidR="00182EB0" w:rsidRPr="003A7D66">
        <w:rPr>
          <w:rFonts w:ascii="Times New Roman" w:hAnsi="Times New Roman" w:cs="Times New Roman"/>
          <w:sz w:val="24"/>
          <w:szCs w:val="24"/>
          <w:lang w:eastAsia="ru-RU"/>
        </w:rPr>
        <w:t>% школьников спр</w:t>
      </w:r>
      <w:r w:rsidR="005509B1" w:rsidRPr="003A7D66">
        <w:rPr>
          <w:rFonts w:ascii="Times New Roman" w:hAnsi="Times New Roman" w:cs="Times New Roman"/>
          <w:sz w:val="24"/>
          <w:szCs w:val="24"/>
          <w:lang w:eastAsia="ru-RU"/>
        </w:rPr>
        <w:t>авились с заданиями работы (37,0</w:t>
      </w:r>
      <w:r w:rsidR="00182EB0" w:rsidRPr="003A7D66">
        <w:rPr>
          <w:rFonts w:ascii="Times New Roman" w:hAnsi="Times New Roman" w:cs="Times New Roman"/>
          <w:sz w:val="24"/>
          <w:szCs w:val="24"/>
          <w:lang w:eastAsia="ru-RU"/>
        </w:rPr>
        <w:t xml:space="preserve">9% - на отметку «3», </w:t>
      </w:r>
      <w:r w:rsidR="005509B1" w:rsidRPr="003A7D66">
        <w:rPr>
          <w:rFonts w:ascii="Times New Roman" w:hAnsi="Times New Roman" w:cs="Times New Roman"/>
          <w:sz w:val="24"/>
          <w:szCs w:val="24"/>
          <w:lang w:eastAsia="ru-RU"/>
        </w:rPr>
        <w:t>1,41</w:t>
      </w:r>
      <w:r w:rsidR="00182EB0" w:rsidRPr="003A7D66">
        <w:rPr>
          <w:rFonts w:ascii="Times New Roman" w:hAnsi="Times New Roman" w:cs="Times New Roman"/>
          <w:sz w:val="24"/>
          <w:szCs w:val="24"/>
          <w:lang w:eastAsia="ru-RU"/>
        </w:rPr>
        <w:t xml:space="preserve">% </w:t>
      </w:r>
      <w:r w:rsidR="005509B1" w:rsidRPr="003A7D66">
        <w:rPr>
          <w:rFonts w:ascii="Times New Roman" w:hAnsi="Times New Roman" w:cs="Times New Roman"/>
          <w:sz w:val="24"/>
          <w:szCs w:val="24"/>
          <w:lang w:eastAsia="ru-RU"/>
        </w:rPr>
        <w:t>- на отметку «4», 0</w:t>
      </w:r>
      <w:r w:rsidR="00182EB0" w:rsidRPr="003A7D66">
        <w:rPr>
          <w:rFonts w:ascii="Times New Roman" w:hAnsi="Times New Roman" w:cs="Times New Roman"/>
          <w:sz w:val="24"/>
          <w:szCs w:val="24"/>
          <w:lang w:eastAsia="ru-RU"/>
        </w:rPr>
        <w:t>% - на отметку «5»).</w:t>
      </w:r>
      <w:r w:rsidR="005509B1" w:rsidRPr="005509B1">
        <w:rPr>
          <w:rFonts w:ascii="Times New Roman" w:hAnsi="Times New Roman" w:cs="Times New Roman"/>
          <w:color w:val="C00000"/>
          <w:sz w:val="24"/>
          <w:szCs w:val="24"/>
          <w:lang w:eastAsia="ru-RU"/>
        </w:rPr>
        <w:tab/>
      </w:r>
    </w:p>
    <w:p w:rsidR="004A3310" w:rsidRPr="004A3310" w:rsidRDefault="00182EB0" w:rsidP="004A3310">
      <w:pPr>
        <w:spacing w:after="0"/>
        <w:ind w:firstLine="426"/>
        <w:jc w:val="both"/>
        <w:rPr>
          <w:rFonts w:ascii="Times New Roman" w:hAnsi="Times New Roman" w:cs="Times New Roman"/>
          <w:sz w:val="24"/>
          <w:szCs w:val="24"/>
          <w:lang w:eastAsia="ru-RU"/>
        </w:rPr>
      </w:pPr>
      <w:r w:rsidRPr="004A3310">
        <w:rPr>
          <w:rFonts w:ascii="Times New Roman" w:hAnsi="Times New Roman" w:cs="Times New Roman"/>
          <w:sz w:val="24"/>
          <w:szCs w:val="24"/>
          <w:lang w:eastAsia="ru-RU"/>
        </w:rPr>
        <w:t xml:space="preserve">Согласно статистическим результатам, </w:t>
      </w:r>
      <w:r w:rsidR="004A3310" w:rsidRPr="004A3310">
        <w:rPr>
          <w:rFonts w:ascii="Times New Roman" w:hAnsi="Times New Roman" w:cs="Times New Roman"/>
          <w:sz w:val="24"/>
          <w:szCs w:val="24"/>
          <w:lang w:eastAsia="ru-RU"/>
        </w:rPr>
        <w:t>8,45</w:t>
      </w:r>
      <w:r w:rsidRPr="004A3310">
        <w:rPr>
          <w:rFonts w:ascii="Times New Roman" w:hAnsi="Times New Roman" w:cs="Times New Roman"/>
          <w:sz w:val="24"/>
          <w:szCs w:val="24"/>
          <w:lang w:eastAsia="ru-RU"/>
        </w:rPr>
        <w:t xml:space="preserve">% обучающихся, принявших участие в ВПР по физике, подтвердили свою отметку по журналу, </w:t>
      </w:r>
      <w:r w:rsidR="004A3310" w:rsidRPr="004A3310">
        <w:rPr>
          <w:rFonts w:ascii="Times New Roman" w:hAnsi="Times New Roman" w:cs="Times New Roman"/>
          <w:sz w:val="24"/>
          <w:szCs w:val="24"/>
          <w:lang w:eastAsia="ru-RU"/>
        </w:rPr>
        <w:t>91,08</w:t>
      </w:r>
      <w:r w:rsidRPr="004A3310">
        <w:rPr>
          <w:rFonts w:ascii="Times New Roman" w:hAnsi="Times New Roman" w:cs="Times New Roman"/>
          <w:sz w:val="24"/>
          <w:szCs w:val="24"/>
          <w:lang w:eastAsia="ru-RU"/>
        </w:rPr>
        <w:t>% получили за работу отметку н</w:t>
      </w:r>
      <w:r w:rsidR="004A3310" w:rsidRPr="004A3310">
        <w:rPr>
          <w:rFonts w:ascii="Times New Roman" w:hAnsi="Times New Roman" w:cs="Times New Roman"/>
          <w:sz w:val="24"/>
          <w:szCs w:val="24"/>
          <w:lang w:eastAsia="ru-RU"/>
        </w:rPr>
        <w:t>иже, чем итоговая в журнале, 0,47</w:t>
      </w:r>
      <w:r w:rsidRPr="004A3310">
        <w:rPr>
          <w:rFonts w:ascii="Times New Roman" w:hAnsi="Times New Roman" w:cs="Times New Roman"/>
          <w:sz w:val="24"/>
          <w:szCs w:val="24"/>
          <w:lang w:eastAsia="ru-RU"/>
        </w:rPr>
        <w:t>% участников повысили свою отметку.</w:t>
      </w:r>
      <w:r w:rsidR="004A3310" w:rsidRPr="004A3310">
        <w:t xml:space="preserve"> </w:t>
      </w:r>
    </w:p>
    <w:p w:rsidR="00182EB0" w:rsidRPr="00E7166C" w:rsidRDefault="00182EB0" w:rsidP="00AC2008">
      <w:pPr>
        <w:spacing w:after="0"/>
        <w:rPr>
          <w:rFonts w:ascii="Times New Roman" w:hAnsi="Times New Roman" w:cs="Times New Roman"/>
          <w:color w:val="C00000"/>
          <w:sz w:val="24"/>
          <w:szCs w:val="24"/>
          <w:lang w:eastAsia="ru-RU"/>
        </w:rPr>
      </w:pPr>
    </w:p>
    <w:p w:rsidR="00182EB0" w:rsidRPr="00182EB0" w:rsidRDefault="00182EB0" w:rsidP="00182EB0">
      <w:pPr>
        <w:rPr>
          <w:rFonts w:ascii="Times New Roman" w:hAnsi="Times New Roman" w:cs="Times New Roman"/>
          <w:b/>
          <w:sz w:val="24"/>
          <w:szCs w:val="24"/>
          <w:lang w:eastAsia="ru-RU"/>
        </w:rPr>
      </w:pPr>
      <w:r w:rsidRPr="00182EB0">
        <w:rPr>
          <w:rFonts w:ascii="Times New Roman" w:hAnsi="Times New Roman" w:cs="Times New Roman"/>
          <w:b/>
          <w:sz w:val="24"/>
          <w:szCs w:val="24"/>
          <w:lang w:eastAsia="ru-RU"/>
        </w:rPr>
        <w:t>2.1.</w:t>
      </w:r>
      <w:r w:rsidRPr="00182EB0">
        <w:rPr>
          <w:rFonts w:ascii="Times New Roman" w:hAnsi="Times New Roman" w:cs="Times New Roman"/>
          <w:b/>
          <w:sz w:val="24"/>
          <w:szCs w:val="24"/>
          <w:lang w:eastAsia="ru-RU"/>
        </w:rPr>
        <w:tab/>
        <w:t>Анализ результатов выполнения отдельных заданий или групп заданий по предмету</w:t>
      </w:r>
    </w:p>
    <w:p w:rsidR="00605774" w:rsidRPr="00182EB0" w:rsidRDefault="00182EB0" w:rsidP="00182EB0">
      <w:pPr>
        <w:rPr>
          <w:rFonts w:ascii="Times New Roman" w:hAnsi="Times New Roman" w:cs="Times New Roman"/>
          <w:b/>
          <w:sz w:val="24"/>
          <w:szCs w:val="24"/>
          <w:lang w:eastAsia="ru-RU"/>
        </w:rPr>
      </w:pPr>
      <w:r w:rsidRPr="00182EB0">
        <w:rPr>
          <w:rFonts w:ascii="Times New Roman" w:hAnsi="Times New Roman" w:cs="Times New Roman"/>
          <w:b/>
          <w:sz w:val="24"/>
          <w:szCs w:val="24"/>
          <w:lang w:eastAsia="ru-RU"/>
        </w:rPr>
        <w:t>2.1.1.</w:t>
      </w:r>
      <w:r w:rsidRPr="00182EB0">
        <w:rPr>
          <w:rFonts w:ascii="Times New Roman" w:hAnsi="Times New Roman" w:cs="Times New Roman"/>
          <w:b/>
          <w:sz w:val="24"/>
          <w:szCs w:val="24"/>
          <w:lang w:eastAsia="ru-RU"/>
        </w:rPr>
        <w:tab/>
        <w:t>Краткая характеристика КИМ по предмету</w:t>
      </w:r>
    </w:p>
    <w:p w:rsidR="002821C0" w:rsidRPr="002821C0" w:rsidRDefault="002821C0" w:rsidP="00B82436">
      <w:pPr>
        <w:spacing w:after="0"/>
        <w:ind w:left="-284" w:firstLine="426"/>
        <w:jc w:val="both"/>
        <w:rPr>
          <w:rFonts w:ascii="Times New Roman" w:hAnsi="Times New Roman" w:cs="Times New Roman"/>
          <w:sz w:val="24"/>
          <w:szCs w:val="24"/>
          <w:lang w:eastAsia="ru-RU"/>
        </w:rPr>
      </w:pPr>
      <w:r w:rsidRPr="002821C0">
        <w:rPr>
          <w:rFonts w:ascii="Times New Roman" w:hAnsi="Times New Roman" w:cs="Times New Roman"/>
          <w:sz w:val="24"/>
          <w:szCs w:val="24"/>
          <w:lang w:eastAsia="ru-RU"/>
        </w:rPr>
        <w:t>В задании 1 проверяется осознание учеником роли эксперимента в</w:t>
      </w:r>
      <w:r w:rsidR="007F0B8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физике, понимание способов измерени</w:t>
      </w:r>
      <w:r w:rsidR="007F0B89">
        <w:rPr>
          <w:rFonts w:ascii="Times New Roman" w:hAnsi="Times New Roman" w:cs="Times New Roman"/>
          <w:sz w:val="24"/>
          <w:szCs w:val="24"/>
          <w:lang w:eastAsia="ru-RU"/>
        </w:rPr>
        <w:t xml:space="preserve">я изученных физических величин, </w:t>
      </w:r>
      <w:r w:rsidRPr="002821C0">
        <w:rPr>
          <w:rFonts w:ascii="Times New Roman" w:hAnsi="Times New Roman" w:cs="Times New Roman"/>
          <w:sz w:val="24"/>
          <w:szCs w:val="24"/>
          <w:lang w:eastAsia="ru-RU"/>
        </w:rPr>
        <w:t>понимание неизбежности погрешностей при про</w:t>
      </w:r>
      <w:r w:rsidR="007F0B89">
        <w:rPr>
          <w:rFonts w:ascii="Times New Roman" w:hAnsi="Times New Roman" w:cs="Times New Roman"/>
          <w:sz w:val="24"/>
          <w:szCs w:val="24"/>
          <w:lang w:eastAsia="ru-RU"/>
        </w:rPr>
        <w:t xml:space="preserve">ведении измерений и умение </w:t>
      </w:r>
      <w:r w:rsidRPr="002821C0">
        <w:rPr>
          <w:rFonts w:ascii="Times New Roman" w:hAnsi="Times New Roman" w:cs="Times New Roman"/>
          <w:sz w:val="24"/>
          <w:szCs w:val="24"/>
          <w:lang w:eastAsia="ru-RU"/>
        </w:rPr>
        <w:t>оценивать эти погрешности, умение</w:t>
      </w:r>
      <w:r w:rsidR="007F0B89">
        <w:rPr>
          <w:rFonts w:ascii="Times New Roman" w:hAnsi="Times New Roman" w:cs="Times New Roman"/>
          <w:sz w:val="24"/>
          <w:szCs w:val="24"/>
          <w:lang w:eastAsia="ru-RU"/>
        </w:rPr>
        <w:t xml:space="preserve"> определить значение физической </w:t>
      </w:r>
      <w:r w:rsidRPr="002821C0">
        <w:rPr>
          <w:rFonts w:ascii="Times New Roman" w:hAnsi="Times New Roman" w:cs="Times New Roman"/>
          <w:sz w:val="24"/>
          <w:szCs w:val="24"/>
          <w:lang w:eastAsia="ru-RU"/>
        </w:rPr>
        <w:t>величины показаниям приборов, а также ц</w:t>
      </w:r>
      <w:r w:rsidR="007F0B89">
        <w:rPr>
          <w:rFonts w:ascii="Times New Roman" w:hAnsi="Times New Roman" w:cs="Times New Roman"/>
          <w:sz w:val="24"/>
          <w:szCs w:val="24"/>
          <w:lang w:eastAsia="ru-RU"/>
        </w:rPr>
        <w:t xml:space="preserve">ену деления прибора. В качестве </w:t>
      </w:r>
      <w:r w:rsidRPr="002821C0">
        <w:rPr>
          <w:rFonts w:ascii="Times New Roman" w:hAnsi="Times New Roman" w:cs="Times New Roman"/>
          <w:sz w:val="24"/>
          <w:szCs w:val="24"/>
          <w:lang w:eastAsia="ru-RU"/>
        </w:rPr>
        <w:t>ответа необходимо привести численный результат.</w:t>
      </w:r>
    </w:p>
    <w:p w:rsidR="002821C0" w:rsidRPr="002821C0" w:rsidRDefault="002821C0" w:rsidP="00B82436">
      <w:pPr>
        <w:spacing w:after="0"/>
        <w:ind w:left="-284" w:firstLine="426"/>
        <w:jc w:val="both"/>
        <w:rPr>
          <w:rFonts w:ascii="Times New Roman" w:hAnsi="Times New Roman" w:cs="Times New Roman"/>
          <w:sz w:val="24"/>
          <w:szCs w:val="24"/>
          <w:lang w:eastAsia="ru-RU"/>
        </w:rPr>
      </w:pPr>
      <w:r w:rsidRPr="002821C0">
        <w:rPr>
          <w:rFonts w:ascii="Times New Roman" w:hAnsi="Times New Roman" w:cs="Times New Roman"/>
          <w:sz w:val="24"/>
          <w:szCs w:val="24"/>
          <w:lang w:eastAsia="ru-RU"/>
        </w:rPr>
        <w:t xml:space="preserve">В задании 2 проверяется </w:t>
      </w:r>
      <w:proofErr w:type="spellStart"/>
      <w:r w:rsidRPr="002821C0">
        <w:rPr>
          <w:rFonts w:ascii="Times New Roman" w:hAnsi="Times New Roman" w:cs="Times New Roman"/>
          <w:sz w:val="24"/>
          <w:szCs w:val="24"/>
          <w:lang w:eastAsia="ru-RU"/>
        </w:rPr>
        <w:t>сформированность</w:t>
      </w:r>
      <w:proofErr w:type="spellEnd"/>
      <w:r w:rsidRPr="002821C0">
        <w:rPr>
          <w:rFonts w:ascii="Times New Roman" w:hAnsi="Times New Roman" w:cs="Times New Roman"/>
          <w:sz w:val="24"/>
          <w:szCs w:val="24"/>
          <w:lang w:eastAsia="ru-RU"/>
        </w:rPr>
        <w:t xml:space="preserve"> у обучающихся базовых</w:t>
      </w:r>
      <w:r w:rsidR="007F0B8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представлений о физической сущности явл</w:t>
      </w:r>
      <w:r w:rsidR="007F0B89">
        <w:rPr>
          <w:rFonts w:ascii="Times New Roman" w:hAnsi="Times New Roman" w:cs="Times New Roman"/>
          <w:sz w:val="24"/>
          <w:szCs w:val="24"/>
          <w:lang w:eastAsia="ru-RU"/>
        </w:rPr>
        <w:t xml:space="preserve">ений, наблюдаемых в природе и в </w:t>
      </w:r>
      <w:r w:rsidRPr="002821C0">
        <w:rPr>
          <w:rFonts w:ascii="Times New Roman" w:hAnsi="Times New Roman" w:cs="Times New Roman"/>
          <w:sz w:val="24"/>
          <w:szCs w:val="24"/>
          <w:lang w:eastAsia="ru-RU"/>
        </w:rPr>
        <w:t xml:space="preserve">повседневной жизни (в быту). </w:t>
      </w:r>
      <w:r w:rsidR="007F0B89">
        <w:rPr>
          <w:rFonts w:ascii="Times New Roman" w:hAnsi="Times New Roman" w:cs="Times New Roman"/>
          <w:sz w:val="24"/>
          <w:szCs w:val="24"/>
          <w:lang w:eastAsia="ru-RU"/>
        </w:rPr>
        <w:t xml:space="preserve">Обучающимся необходимо привести </w:t>
      </w:r>
      <w:r w:rsidRPr="002821C0">
        <w:rPr>
          <w:rFonts w:ascii="Times New Roman" w:hAnsi="Times New Roman" w:cs="Times New Roman"/>
          <w:sz w:val="24"/>
          <w:szCs w:val="24"/>
          <w:lang w:eastAsia="ru-RU"/>
        </w:rPr>
        <w:t>развернутый ответ на вопрос: назвать явле</w:t>
      </w:r>
      <w:r w:rsidR="007F0B89">
        <w:rPr>
          <w:rFonts w:ascii="Times New Roman" w:hAnsi="Times New Roman" w:cs="Times New Roman"/>
          <w:sz w:val="24"/>
          <w:szCs w:val="24"/>
          <w:lang w:eastAsia="ru-RU"/>
        </w:rPr>
        <w:t xml:space="preserve">ние и качественно объяснить его </w:t>
      </w:r>
      <w:r w:rsidRPr="002821C0">
        <w:rPr>
          <w:rFonts w:ascii="Times New Roman" w:hAnsi="Times New Roman" w:cs="Times New Roman"/>
          <w:sz w:val="24"/>
          <w:szCs w:val="24"/>
          <w:lang w:eastAsia="ru-RU"/>
        </w:rPr>
        <w:t>суть.</w:t>
      </w:r>
    </w:p>
    <w:p w:rsidR="002821C0" w:rsidRPr="002821C0" w:rsidRDefault="002821C0" w:rsidP="00B82436">
      <w:pPr>
        <w:spacing w:after="0"/>
        <w:ind w:left="-284" w:firstLine="426"/>
        <w:jc w:val="both"/>
        <w:rPr>
          <w:rFonts w:ascii="Times New Roman" w:hAnsi="Times New Roman" w:cs="Times New Roman"/>
          <w:sz w:val="24"/>
          <w:szCs w:val="24"/>
          <w:lang w:eastAsia="ru-RU"/>
        </w:rPr>
      </w:pPr>
      <w:r w:rsidRPr="002821C0">
        <w:rPr>
          <w:rFonts w:ascii="Times New Roman" w:hAnsi="Times New Roman" w:cs="Times New Roman"/>
          <w:sz w:val="24"/>
          <w:szCs w:val="24"/>
          <w:lang w:eastAsia="ru-RU"/>
        </w:rPr>
        <w:t>В задании 3 проверяется умение использовать закон/понятие в</w:t>
      </w:r>
      <w:r w:rsidR="007F0B8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конкретных условиях. Обучающимся н</w:t>
      </w:r>
      <w:r w:rsidR="007F0B89">
        <w:rPr>
          <w:rFonts w:ascii="Times New Roman" w:hAnsi="Times New Roman" w:cs="Times New Roman"/>
          <w:sz w:val="24"/>
          <w:szCs w:val="24"/>
          <w:lang w:eastAsia="ru-RU"/>
        </w:rPr>
        <w:t xml:space="preserve">еобходимо решить простую задачу </w:t>
      </w:r>
      <w:r w:rsidRPr="002821C0">
        <w:rPr>
          <w:rFonts w:ascii="Times New Roman" w:hAnsi="Times New Roman" w:cs="Times New Roman"/>
          <w:sz w:val="24"/>
          <w:szCs w:val="24"/>
          <w:lang w:eastAsia="ru-RU"/>
        </w:rPr>
        <w:t>(один логический шаг или одно действие</w:t>
      </w:r>
      <w:r w:rsidR="007F0B89">
        <w:rPr>
          <w:rFonts w:ascii="Times New Roman" w:hAnsi="Times New Roman" w:cs="Times New Roman"/>
          <w:sz w:val="24"/>
          <w:szCs w:val="24"/>
          <w:lang w:eastAsia="ru-RU"/>
        </w:rPr>
        <w:t xml:space="preserve">). В качестве ответа необходимо </w:t>
      </w:r>
      <w:r w:rsidRPr="002821C0">
        <w:rPr>
          <w:rFonts w:ascii="Times New Roman" w:hAnsi="Times New Roman" w:cs="Times New Roman"/>
          <w:sz w:val="24"/>
          <w:szCs w:val="24"/>
          <w:lang w:eastAsia="ru-RU"/>
        </w:rPr>
        <w:t>привести численный результат.</w:t>
      </w:r>
    </w:p>
    <w:p w:rsidR="002821C0" w:rsidRPr="002821C0" w:rsidRDefault="002821C0" w:rsidP="00B82436">
      <w:pPr>
        <w:spacing w:after="0"/>
        <w:ind w:left="-284" w:firstLine="426"/>
        <w:jc w:val="both"/>
        <w:rPr>
          <w:rFonts w:ascii="Times New Roman" w:hAnsi="Times New Roman" w:cs="Times New Roman"/>
          <w:sz w:val="24"/>
          <w:szCs w:val="24"/>
          <w:lang w:eastAsia="ru-RU"/>
        </w:rPr>
      </w:pPr>
      <w:r w:rsidRPr="002821C0">
        <w:rPr>
          <w:rFonts w:ascii="Times New Roman" w:hAnsi="Times New Roman" w:cs="Times New Roman"/>
          <w:sz w:val="24"/>
          <w:szCs w:val="24"/>
          <w:lang w:eastAsia="ru-RU"/>
        </w:rPr>
        <w:t>Задание 4 – задача с графиком или схемой электрической цепи.</w:t>
      </w:r>
      <w:r w:rsidR="007F0B8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Проверяются умения читать графики или ан</w:t>
      </w:r>
      <w:r w:rsidR="007F0B89">
        <w:rPr>
          <w:rFonts w:ascii="Times New Roman" w:hAnsi="Times New Roman" w:cs="Times New Roman"/>
          <w:sz w:val="24"/>
          <w:szCs w:val="24"/>
          <w:lang w:eastAsia="ru-RU"/>
        </w:rPr>
        <w:t xml:space="preserve">ализировать схему, извлекать из </w:t>
      </w:r>
      <w:r w:rsidRPr="002821C0">
        <w:rPr>
          <w:rFonts w:ascii="Times New Roman" w:hAnsi="Times New Roman" w:cs="Times New Roman"/>
          <w:sz w:val="24"/>
          <w:szCs w:val="24"/>
          <w:lang w:eastAsia="ru-RU"/>
        </w:rPr>
        <w:t xml:space="preserve">графиков (схем) информацию и делать </w:t>
      </w:r>
      <w:r w:rsidR="007F0B89">
        <w:rPr>
          <w:rFonts w:ascii="Times New Roman" w:hAnsi="Times New Roman" w:cs="Times New Roman"/>
          <w:sz w:val="24"/>
          <w:szCs w:val="24"/>
          <w:lang w:eastAsia="ru-RU"/>
        </w:rPr>
        <w:t xml:space="preserve">на ее основе выводы. В качестве </w:t>
      </w:r>
      <w:r w:rsidRPr="002821C0">
        <w:rPr>
          <w:rFonts w:ascii="Times New Roman" w:hAnsi="Times New Roman" w:cs="Times New Roman"/>
          <w:sz w:val="24"/>
          <w:szCs w:val="24"/>
          <w:lang w:eastAsia="ru-RU"/>
        </w:rPr>
        <w:t>ответа необходимо привести численный результат.</w:t>
      </w:r>
    </w:p>
    <w:p w:rsidR="002821C0" w:rsidRPr="002821C0" w:rsidRDefault="002821C0" w:rsidP="00B82436">
      <w:pPr>
        <w:spacing w:after="0"/>
        <w:ind w:left="-284" w:firstLine="426"/>
        <w:jc w:val="both"/>
        <w:rPr>
          <w:rFonts w:ascii="Times New Roman" w:hAnsi="Times New Roman" w:cs="Times New Roman"/>
          <w:sz w:val="24"/>
          <w:szCs w:val="24"/>
          <w:lang w:eastAsia="ru-RU"/>
        </w:rPr>
      </w:pPr>
      <w:r w:rsidRPr="002821C0">
        <w:rPr>
          <w:rFonts w:ascii="Times New Roman" w:hAnsi="Times New Roman" w:cs="Times New Roman"/>
          <w:sz w:val="24"/>
          <w:szCs w:val="24"/>
          <w:lang w:eastAsia="ru-RU"/>
        </w:rPr>
        <w:t>Задание 5 проверяет умение интерпретировать результаты физического</w:t>
      </w:r>
      <w:r w:rsidR="007F0B8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эксперимента. Проверяются умен</w:t>
      </w:r>
      <w:r w:rsidR="007F0B89">
        <w:rPr>
          <w:rFonts w:ascii="Times New Roman" w:hAnsi="Times New Roman" w:cs="Times New Roman"/>
          <w:sz w:val="24"/>
          <w:szCs w:val="24"/>
          <w:lang w:eastAsia="ru-RU"/>
        </w:rPr>
        <w:t xml:space="preserve">ия делать логические выводы из </w:t>
      </w:r>
      <w:r w:rsidRPr="002821C0">
        <w:rPr>
          <w:rFonts w:ascii="Times New Roman" w:hAnsi="Times New Roman" w:cs="Times New Roman"/>
          <w:sz w:val="24"/>
          <w:szCs w:val="24"/>
          <w:lang w:eastAsia="ru-RU"/>
        </w:rPr>
        <w:t>представленных экспериментальных</w:t>
      </w:r>
      <w:r w:rsidR="007F0B89">
        <w:rPr>
          <w:rFonts w:ascii="Times New Roman" w:hAnsi="Times New Roman" w:cs="Times New Roman"/>
          <w:sz w:val="24"/>
          <w:szCs w:val="24"/>
          <w:lang w:eastAsia="ru-RU"/>
        </w:rPr>
        <w:t xml:space="preserve"> данных, пользоваться для этого </w:t>
      </w:r>
      <w:r w:rsidRPr="002821C0">
        <w:rPr>
          <w:rFonts w:ascii="Times New Roman" w:hAnsi="Times New Roman" w:cs="Times New Roman"/>
          <w:sz w:val="24"/>
          <w:szCs w:val="24"/>
          <w:lang w:eastAsia="ru-RU"/>
        </w:rPr>
        <w:t>теоретическими сведениями. В каче</w:t>
      </w:r>
      <w:r w:rsidR="007F0B89">
        <w:rPr>
          <w:rFonts w:ascii="Times New Roman" w:hAnsi="Times New Roman" w:cs="Times New Roman"/>
          <w:sz w:val="24"/>
          <w:szCs w:val="24"/>
          <w:lang w:eastAsia="ru-RU"/>
        </w:rPr>
        <w:t xml:space="preserve">стве ответа необходимо привести </w:t>
      </w:r>
      <w:r w:rsidRPr="002821C0">
        <w:rPr>
          <w:rFonts w:ascii="Times New Roman" w:hAnsi="Times New Roman" w:cs="Times New Roman"/>
          <w:sz w:val="24"/>
          <w:szCs w:val="24"/>
          <w:lang w:eastAsia="ru-RU"/>
        </w:rPr>
        <w:t>численный результат.</w:t>
      </w:r>
    </w:p>
    <w:p w:rsidR="002821C0" w:rsidRPr="002821C0" w:rsidRDefault="002821C0" w:rsidP="00B82436">
      <w:pPr>
        <w:spacing w:after="0"/>
        <w:ind w:left="-284" w:firstLine="426"/>
        <w:jc w:val="both"/>
        <w:rPr>
          <w:rFonts w:ascii="Times New Roman" w:hAnsi="Times New Roman" w:cs="Times New Roman"/>
          <w:sz w:val="24"/>
          <w:szCs w:val="24"/>
          <w:lang w:eastAsia="ru-RU"/>
        </w:rPr>
      </w:pPr>
      <w:r w:rsidRPr="002821C0">
        <w:rPr>
          <w:rFonts w:ascii="Times New Roman" w:hAnsi="Times New Roman" w:cs="Times New Roman"/>
          <w:sz w:val="24"/>
          <w:szCs w:val="24"/>
          <w:lang w:eastAsia="ru-RU"/>
        </w:rPr>
        <w:t>Задание 6 – текстовая задача из реальной жизни, проверяющая умение</w:t>
      </w:r>
      <w:r w:rsidR="006F35C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применять в бытовых (жизненных) ситуац</w:t>
      </w:r>
      <w:r w:rsidR="006F35C9">
        <w:rPr>
          <w:rFonts w:ascii="Times New Roman" w:hAnsi="Times New Roman" w:cs="Times New Roman"/>
          <w:sz w:val="24"/>
          <w:szCs w:val="24"/>
          <w:lang w:eastAsia="ru-RU"/>
        </w:rPr>
        <w:t xml:space="preserve">иях знание физических явлений и </w:t>
      </w:r>
      <w:r w:rsidRPr="002821C0">
        <w:rPr>
          <w:rFonts w:ascii="Times New Roman" w:hAnsi="Times New Roman" w:cs="Times New Roman"/>
          <w:sz w:val="24"/>
          <w:szCs w:val="24"/>
          <w:lang w:eastAsia="ru-RU"/>
        </w:rPr>
        <w:t>объясняющих их количественных зак</w:t>
      </w:r>
      <w:r w:rsidR="006F35C9">
        <w:rPr>
          <w:rFonts w:ascii="Times New Roman" w:hAnsi="Times New Roman" w:cs="Times New Roman"/>
          <w:sz w:val="24"/>
          <w:szCs w:val="24"/>
          <w:lang w:eastAsia="ru-RU"/>
        </w:rPr>
        <w:t xml:space="preserve">ономерностей. В качестве </w:t>
      </w:r>
      <w:proofErr w:type="spellStart"/>
      <w:r w:rsidR="006F35C9">
        <w:rPr>
          <w:rFonts w:ascii="Times New Roman" w:hAnsi="Times New Roman" w:cs="Times New Roman"/>
          <w:sz w:val="24"/>
          <w:szCs w:val="24"/>
          <w:lang w:eastAsia="ru-RU"/>
        </w:rPr>
        <w:t>ответа</w:t>
      </w:r>
      <w:r w:rsidRPr="002821C0">
        <w:rPr>
          <w:rFonts w:ascii="Times New Roman" w:hAnsi="Times New Roman" w:cs="Times New Roman"/>
          <w:sz w:val="24"/>
          <w:szCs w:val="24"/>
          <w:lang w:eastAsia="ru-RU"/>
        </w:rPr>
        <w:t>необходимо</w:t>
      </w:r>
      <w:proofErr w:type="spellEnd"/>
      <w:r w:rsidRPr="002821C0">
        <w:rPr>
          <w:rFonts w:ascii="Times New Roman" w:hAnsi="Times New Roman" w:cs="Times New Roman"/>
          <w:sz w:val="24"/>
          <w:szCs w:val="24"/>
          <w:lang w:eastAsia="ru-RU"/>
        </w:rPr>
        <w:t xml:space="preserve"> привести численный результат.</w:t>
      </w:r>
    </w:p>
    <w:p w:rsidR="00B82436" w:rsidRDefault="002821C0" w:rsidP="00B82436">
      <w:pPr>
        <w:spacing w:after="0"/>
        <w:ind w:left="-284" w:firstLine="567"/>
        <w:jc w:val="both"/>
        <w:rPr>
          <w:rFonts w:ascii="Times New Roman" w:hAnsi="Times New Roman" w:cs="Times New Roman"/>
          <w:sz w:val="24"/>
          <w:szCs w:val="24"/>
          <w:lang w:eastAsia="ru-RU"/>
        </w:rPr>
      </w:pPr>
      <w:r w:rsidRPr="007F6B9A">
        <w:rPr>
          <w:rFonts w:ascii="Times New Roman" w:hAnsi="Times New Roman" w:cs="Times New Roman"/>
          <w:sz w:val="24"/>
          <w:szCs w:val="24"/>
          <w:lang w:eastAsia="ru-RU"/>
        </w:rPr>
        <w:t>Задание 7 проверяет умение работать с экспериментальными данными,</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представленными в виде таблиц. Проверяется умение сопоставлять</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экспериментальные данные и теоретические сведения, делать из них выводы,</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совместно использовать для этого различные физические законы. В качестве</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ответа необходимо привести численный результат.</w:t>
      </w:r>
    </w:p>
    <w:p w:rsidR="002821C0" w:rsidRPr="007F6B9A" w:rsidRDefault="002821C0" w:rsidP="00B82436">
      <w:pPr>
        <w:spacing w:after="0"/>
        <w:ind w:left="-426" w:firstLine="426"/>
        <w:jc w:val="both"/>
        <w:rPr>
          <w:rFonts w:ascii="Times New Roman" w:hAnsi="Times New Roman" w:cs="Times New Roman"/>
          <w:sz w:val="24"/>
          <w:szCs w:val="24"/>
          <w:lang w:eastAsia="ru-RU"/>
        </w:rPr>
      </w:pPr>
      <w:r w:rsidRPr="007F6B9A">
        <w:rPr>
          <w:rFonts w:ascii="Times New Roman" w:hAnsi="Times New Roman" w:cs="Times New Roman"/>
          <w:sz w:val="24"/>
          <w:szCs w:val="24"/>
          <w:lang w:eastAsia="ru-RU"/>
        </w:rPr>
        <w:t>Задание 8 – качественная задача по теме «Магнитные явления». В</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качестве ответа необходимо привести краткий текстовый ответ.</w:t>
      </w:r>
    </w:p>
    <w:p w:rsidR="002821C0" w:rsidRPr="007F6B9A" w:rsidRDefault="002821C0" w:rsidP="00B82436">
      <w:pPr>
        <w:spacing w:after="0"/>
        <w:ind w:left="-426" w:firstLine="426"/>
        <w:jc w:val="both"/>
        <w:rPr>
          <w:rFonts w:ascii="Times New Roman" w:hAnsi="Times New Roman" w:cs="Times New Roman"/>
          <w:sz w:val="24"/>
          <w:szCs w:val="24"/>
          <w:lang w:eastAsia="ru-RU"/>
        </w:rPr>
      </w:pPr>
      <w:r w:rsidRPr="007F6B9A">
        <w:rPr>
          <w:rFonts w:ascii="Times New Roman" w:hAnsi="Times New Roman" w:cs="Times New Roman"/>
          <w:sz w:val="24"/>
          <w:szCs w:val="24"/>
          <w:lang w:eastAsia="ru-RU"/>
        </w:rPr>
        <w:t>Задание 9 – задача, проверяющая знание школьниками понятия</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«средняя величина», умение усреднять различные физические величины,</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 xml:space="preserve">переводить их значения из одних единиц измерения в </w:t>
      </w:r>
      <w:r w:rsidRPr="007F6B9A">
        <w:rPr>
          <w:rFonts w:ascii="Times New Roman" w:hAnsi="Times New Roman" w:cs="Times New Roman"/>
          <w:sz w:val="24"/>
          <w:szCs w:val="24"/>
          <w:lang w:eastAsia="ru-RU"/>
        </w:rPr>
        <w:lastRenderedPageBreak/>
        <w:t>другие. Задача</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содержит два вопроса. В качестве ответа необходимо привести два</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численных результата.</w:t>
      </w:r>
    </w:p>
    <w:p w:rsidR="002821C0" w:rsidRPr="007F6B9A" w:rsidRDefault="002821C0" w:rsidP="00B82436">
      <w:pPr>
        <w:spacing w:after="0"/>
        <w:ind w:left="-426" w:firstLine="426"/>
        <w:jc w:val="both"/>
        <w:rPr>
          <w:rFonts w:ascii="Times New Roman" w:hAnsi="Times New Roman" w:cs="Times New Roman"/>
          <w:sz w:val="24"/>
          <w:szCs w:val="24"/>
          <w:lang w:eastAsia="ru-RU"/>
        </w:rPr>
      </w:pPr>
      <w:r w:rsidRPr="007F6B9A">
        <w:rPr>
          <w:rFonts w:ascii="Times New Roman" w:hAnsi="Times New Roman" w:cs="Times New Roman"/>
          <w:sz w:val="24"/>
          <w:szCs w:val="24"/>
          <w:lang w:eastAsia="ru-RU"/>
        </w:rPr>
        <w:t>Задание 10 – комбинированная задача, требующая совместного</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использования различных физических законов, работы с графиками,</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построения физической модели, анализа исходных данных или результатов.</w:t>
      </w:r>
      <w:r w:rsidR="007F6B9A">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Задача содержит три вопроса. Требуется развернутое решение.</w:t>
      </w:r>
    </w:p>
    <w:p w:rsidR="002821C0" w:rsidRPr="007F6B9A" w:rsidRDefault="002821C0" w:rsidP="00B82436">
      <w:pPr>
        <w:spacing w:after="0"/>
        <w:ind w:left="-426" w:firstLine="426"/>
        <w:jc w:val="both"/>
        <w:rPr>
          <w:rFonts w:ascii="Times New Roman" w:hAnsi="Times New Roman" w:cs="Times New Roman"/>
          <w:sz w:val="24"/>
          <w:szCs w:val="24"/>
          <w:lang w:eastAsia="ru-RU"/>
        </w:rPr>
      </w:pPr>
      <w:r w:rsidRPr="007F6B9A">
        <w:rPr>
          <w:rFonts w:ascii="Times New Roman" w:hAnsi="Times New Roman" w:cs="Times New Roman"/>
          <w:sz w:val="24"/>
          <w:szCs w:val="24"/>
          <w:lang w:eastAsia="ru-RU"/>
        </w:rPr>
        <w:t>Задание 11 нацелено на проверку понимания обучающимися базовых</w:t>
      </w:r>
      <w:r w:rsidR="006F35C9">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принципов обработки экспериментальных данных с учетом погрешностей</w:t>
      </w:r>
      <w:r w:rsidR="006F35C9">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измерения. Проверяет способность разбираться в нетипичной ситуации.</w:t>
      </w:r>
      <w:r w:rsidR="006F35C9">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Задача содержит три вопроса. Требуется развернутое решение.</w:t>
      </w:r>
    </w:p>
    <w:p w:rsidR="0004069A" w:rsidRDefault="002821C0" w:rsidP="0004069A">
      <w:pPr>
        <w:spacing w:after="0"/>
        <w:ind w:left="-142" w:firstLine="142"/>
        <w:rPr>
          <w:rFonts w:ascii="Times New Roman" w:hAnsi="Times New Roman" w:cs="Times New Roman"/>
          <w:sz w:val="24"/>
          <w:szCs w:val="24"/>
          <w:lang w:eastAsia="ru-RU"/>
        </w:rPr>
      </w:pPr>
      <w:r w:rsidRPr="007F6B9A">
        <w:rPr>
          <w:rFonts w:ascii="Times New Roman" w:hAnsi="Times New Roman" w:cs="Times New Roman"/>
          <w:sz w:val="24"/>
          <w:szCs w:val="24"/>
          <w:lang w:eastAsia="ru-RU"/>
        </w:rPr>
        <w:t>Правильный ответ на каждое из заданий 1, 3-7 оценивается 1 баллом.</w:t>
      </w:r>
      <w:r w:rsidR="006F35C9">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Полный правильный ответ на задание 9 оценивается 2 баллами. Если в</w:t>
      </w:r>
      <w:r w:rsidR="006F35C9">
        <w:rPr>
          <w:rFonts w:ascii="Times New Roman" w:hAnsi="Times New Roman" w:cs="Times New Roman"/>
          <w:sz w:val="24"/>
          <w:szCs w:val="24"/>
          <w:lang w:eastAsia="ru-RU"/>
        </w:rPr>
        <w:t xml:space="preserve"> </w:t>
      </w:r>
      <w:r w:rsidRPr="007F6B9A">
        <w:rPr>
          <w:rFonts w:ascii="Times New Roman" w:hAnsi="Times New Roman" w:cs="Times New Roman"/>
          <w:sz w:val="24"/>
          <w:szCs w:val="24"/>
          <w:lang w:eastAsia="ru-RU"/>
        </w:rPr>
        <w:t>ответе допущена одна ошибка (одно из чисел не записано или записано</w:t>
      </w:r>
      <w:r w:rsidR="006F35C9">
        <w:rPr>
          <w:rFonts w:ascii="Times New Roman" w:hAnsi="Times New Roman" w:cs="Times New Roman"/>
          <w:sz w:val="24"/>
          <w:szCs w:val="24"/>
          <w:lang w:eastAsia="ru-RU"/>
        </w:rPr>
        <w:t xml:space="preserve"> </w:t>
      </w:r>
      <w:r w:rsidRPr="002821C0">
        <w:rPr>
          <w:rFonts w:ascii="Times New Roman" w:hAnsi="Times New Roman" w:cs="Times New Roman"/>
          <w:sz w:val="24"/>
          <w:szCs w:val="24"/>
          <w:lang w:eastAsia="ru-RU"/>
        </w:rPr>
        <w:t>неправильно), выставляется 1 балл; если оба числа записаны неправильно</w:t>
      </w:r>
      <w:r w:rsidR="006F35C9">
        <w:rPr>
          <w:rFonts w:ascii="Times New Roman" w:hAnsi="Times New Roman" w:cs="Times New Roman"/>
          <w:sz w:val="24"/>
          <w:szCs w:val="24"/>
          <w:lang w:eastAsia="ru-RU"/>
        </w:rPr>
        <w:t xml:space="preserve"> </w:t>
      </w:r>
      <w:r w:rsidR="00E65FEC">
        <w:rPr>
          <w:rFonts w:ascii="Times New Roman" w:hAnsi="Times New Roman" w:cs="Times New Roman"/>
          <w:sz w:val="24"/>
          <w:szCs w:val="24"/>
          <w:lang w:eastAsia="ru-RU"/>
        </w:rPr>
        <w:t xml:space="preserve">или не записаны – 0 баллов. </w:t>
      </w:r>
      <w:r w:rsidRPr="002821C0">
        <w:rPr>
          <w:rFonts w:ascii="Times New Roman" w:hAnsi="Times New Roman" w:cs="Times New Roman"/>
          <w:sz w:val="24"/>
          <w:szCs w:val="24"/>
          <w:lang w:eastAsia="ru-RU"/>
        </w:rPr>
        <w:t xml:space="preserve">Ответ на каждое из заданий 2, 8, 10, </w:t>
      </w:r>
      <w:r w:rsidR="00E65FEC">
        <w:rPr>
          <w:rFonts w:ascii="Times New Roman" w:hAnsi="Times New Roman" w:cs="Times New Roman"/>
          <w:sz w:val="24"/>
          <w:szCs w:val="24"/>
          <w:lang w:eastAsia="ru-RU"/>
        </w:rPr>
        <w:t xml:space="preserve">11 оценивается в соответствии с </w:t>
      </w:r>
      <w:r w:rsidRPr="002821C0">
        <w:rPr>
          <w:rFonts w:ascii="Times New Roman" w:hAnsi="Times New Roman" w:cs="Times New Roman"/>
          <w:sz w:val="24"/>
          <w:szCs w:val="24"/>
          <w:lang w:eastAsia="ru-RU"/>
        </w:rPr>
        <w:t>критериями.</w:t>
      </w:r>
      <w:r w:rsidR="0004069A" w:rsidRPr="0004069A">
        <w:rPr>
          <w:rFonts w:ascii="Times New Roman" w:hAnsi="Times New Roman" w:cs="Times New Roman"/>
          <w:sz w:val="24"/>
          <w:szCs w:val="24"/>
          <w:lang w:eastAsia="ru-RU"/>
        </w:rPr>
        <w:t xml:space="preserve"> </w:t>
      </w:r>
      <w:r w:rsidR="0004069A" w:rsidRPr="002821C0">
        <w:rPr>
          <w:rFonts w:ascii="Times New Roman" w:hAnsi="Times New Roman" w:cs="Times New Roman"/>
          <w:sz w:val="24"/>
          <w:szCs w:val="24"/>
          <w:lang w:eastAsia="ru-RU"/>
        </w:rPr>
        <w:t>Максимальный первичный балл – 18.</w:t>
      </w:r>
    </w:p>
    <w:p w:rsidR="0004069A" w:rsidRPr="002821C0" w:rsidRDefault="0004069A" w:rsidP="0004069A">
      <w:pPr>
        <w:spacing w:after="0"/>
        <w:ind w:left="-142" w:firstLine="142"/>
        <w:rPr>
          <w:rFonts w:ascii="Times New Roman" w:hAnsi="Times New Roman" w:cs="Times New Roman"/>
          <w:sz w:val="24"/>
          <w:szCs w:val="24"/>
          <w:lang w:eastAsia="ru-RU"/>
        </w:rPr>
      </w:pPr>
    </w:p>
    <w:p w:rsidR="002821C0" w:rsidRDefault="0004069A" w:rsidP="00B82436">
      <w:pPr>
        <w:spacing w:after="0"/>
        <w:ind w:left="-426" w:firstLine="426"/>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2.1.2</w:t>
      </w:r>
      <w:r w:rsidRPr="00182EB0">
        <w:rPr>
          <w:rFonts w:ascii="Times New Roman" w:eastAsia="Times New Roman" w:hAnsi="Times New Roman" w:cs="Times New Roman"/>
          <w:b/>
          <w:sz w:val="24"/>
          <w:szCs w:val="24"/>
          <w:lang w:eastAsia="ru-RU" w:bidi="ru-RU"/>
        </w:rPr>
        <w:t>.</w:t>
      </w:r>
      <w:r w:rsidRPr="00182EB0">
        <w:rPr>
          <w:rFonts w:ascii="Times New Roman" w:eastAsia="Times New Roman" w:hAnsi="Times New Roman" w:cs="Times New Roman"/>
          <w:b/>
          <w:sz w:val="24"/>
          <w:szCs w:val="24"/>
          <w:lang w:eastAsia="ru-RU" w:bidi="ru-RU"/>
        </w:rPr>
        <w:tab/>
        <w:t>Статистический анализ выполняемости заданий и групп заданий проверочной работы в 2020 году</w:t>
      </w:r>
    </w:p>
    <w:p w:rsidR="0002120A" w:rsidRPr="0002120A" w:rsidRDefault="0002120A" w:rsidP="0002120A">
      <w:pPr>
        <w:spacing w:after="0"/>
        <w:ind w:left="-426" w:firstLine="426"/>
        <w:jc w:val="right"/>
        <w:rPr>
          <w:rFonts w:ascii="Times New Roman" w:hAnsi="Times New Roman" w:cs="Times New Roman"/>
          <w:sz w:val="24"/>
          <w:szCs w:val="24"/>
          <w:lang w:eastAsia="ru-RU"/>
        </w:rPr>
      </w:pPr>
      <w:r w:rsidRPr="0002120A">
        <w:rPr>
          <w:rFonts w:ascii="Times New Roman" w:eastAsia="Times New Roman" w:hAnsi="Times New Roman" w:cs="Times New Roman"/>
          <w:sz w:val="24"/>
          <w:szCs w:val="24"/>
          <w:lang w:eastAsia="ru-RU" w:bidi="ru-RU"/>
        </w:rPr>
        <w:t>Таблица 5</w:t>
      </w:r>
    </w:p>
    <w:p w:rsidR="00445C94" w:rsidRDefault="00445C94" w:rsidP="00B82436">
      <w:pPr>
        <w:spacing w:after="0"/>
        <w:ind w:left="-426" w:firstLine="426"/>
        <w:jc w:val="both"/>
        <w:rPr>
          <w:rFonts w:ascii="Times New Roman" w:hAnsi="Times New Roman" w:cs="Times New Roman"/>
          <w:sz w:val="24"/>
          <w:szCs w:val="24"/>
          <w:lang w:eastAsia="ru-RU"/>
        </w:rPr>
      </w:pPr>
    </w:p>
    <w:p w:rsidR="00445C94" w:rsidRDefault="00445C94" w:rsidP="00B82436">
      <w:pPr>
        <w:spacing w:after="0"/>
        <w:ind w:left="-426" w:firstLine="426"/>
        <w:jc w:val="both"/>
        <w:rPr>
          <w:rFonts w:ascii="Times New Roman" w:hAnsi="Times New Roman" w:cs="Times New Roman"/>
          <w:sz w:val="24"/>
          <w:szCs w:val="24"/>
          <w:lang w:eastAsia="ru-RU"/>
        </w:rPr>
      </w:pPr>
    </w:p>
    <w:p w:rsidR="00445C94" w:rsidRPr="002821C0" w:rsidRDefault="00445C94" w:rsidP="00B82436">
      <w:pPr>
        <w:spacing w:after="0"/>
        <w:ind w:left="-426" w:firstLine="426"/>
        <w:jc w:val="both"/>
        <w:rPr>
          <w:rFonts w:ascii="Times New Roman" w:hAnsi="Times New Roman" w:cs="Times New Roman"/>
          <w:sz w:val="24"/>
          <w:szCs w:val="24"/>
          <w:lang w:eastAsia="ru-RU"/>
        </w:rPr>
      </w:pPr>
    </w:p>
    <w:p w:rsidR="00182EB0" w:rsidRPr="00182EB0" w:rsidRDefault="00182EB0" w:rsidP="00182EB0">
      <w:pPr>
        <w:widowControl w:val="0"/>
        <w:autoSpaceDE w:val="0"/>
        <w:autoSpaceDN w:val="0"/>
        <w:spacing w:after="0" w:line="240" w:lineRule="auto"/>
        <w:ind w:left="132" w:right="1132" w:firstLine="719"/>
        <w:jc w:val="both"/>
        <w:rPr>
          <w:rFonts w:ascii="Times New Roman" w:eastAsia="Times New Roman" w:hAnsi="Times New Roman" w:cs="Times New Roman"/>
          <w:b/>
          <w:sz w:val="24"/>
          <w:szCs w:val="24"/>
          <w:lang w:eastAsia="ru-RU" w:bidi="ru-RU"/>
        </w:rPr>
      </w:pPr>
    </w:p>
    <w:tbl>
      <w:tblPr>
        <w:tblStyle w:val="TableNormal"/>
        <w:tblpPr w:leftFromText="180" w:rightFromText="180" w:vertAnchor="text" w:horzAnchor="margin" w:tblpXSpec="center" w:tblpY="-1132"/>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952"/>
        <w:gridCol w:w="852"/>
        <w:gridCol w:w="988"/>
        <w:gridCol w:w="993"/>
      </w:tblGrid>
      <w:tr w:rsidR="00445C94" w:rsidRPr="00561153" w:rsidTr="00713484">
        <w:trPr>
          <w:trHeight w:val="758"/>
        </w:trPr>
        <w:tc>
          <w:tcPr>
            <w:tcW w:w="852" w:type="dxa"/>
            <w:vMerge w:val="restart"/>
            <w:tcBorders>
              <w:left w:val="single" w:sz="8" w:space="0" w:color="000000"/>
              <w:right w:val="single" w:sz="8" w:space="0" w:color="000000"/>
            </w:tcBorders>
          </w:tcPr>
          <w:p w:rsidR="00445C94" w:rsidRPr="00561153" w:rsidRDefault="00445C94" w:rsidP="00713484">
            <w:pPr>
              <w:spacing w:line="251" w:lineRule="exact"/>
              <w:ind w:left="108"/>
              <w:rPr>
                <w:rFonts w:ascii="Times New Roman" w:eastAsia="Times New Roman" w:hAnsi="Times New Roman" w:cs="Times New Roman"/>
                <w:b/>
                <w:lang w:eastAsia="ru-RU" w:bidi="ru-RU"/>
              </w:rPr>
            </w:pPr>
            <w:r w:rsidRPr="00561153">
              <w:rPr>
                <w:rFonts w:ascii="Times New Roman" w:eastAsia="Times New Roman" w:hAnsi="Times New Roman" w:cs="Times New Roman"/>
                <w:b/>
                <w:lang w:eastAsia="ru-RU" w:bidi="ru-RU"/>
              </w:rPr>
              <w:t>№</w:t>
            </w:r>
          </w:p>
          <w:p w:rsidR="00445C94" w:rsidRPr="00561153" w:rsidRDefault="00445C94" w:rsidP="00713484">
            <w:pPr>
              <w:ind w:left="108" w:right="157"/>
              <w:rPr>
                <w:rFonts w:ascii="Times New Roman" w:eastAsia="Times New Roman" w:hAnsi="Times New Roman" w:cs="Times New Roman"/>
                <w:b/>
                <w:lang w:eastAsia="ru-RU" w:bidi="ru-RU"/>
              </w:rPr>
            </w:pPr>
            <w:proofErr w:type="spellStart"/>
            <w:r w:rsidRPr="00561153">
              <w:rPr>
                <w:rFonts w:ascii="Times New Roman" w:eastAsia="Times New Roman" w:hAnsi="Times New Roman" w:cs="Times New Roman"/>
                <w:b/>
                <w:lang w:eastAsia="ru-RU" w:bidi="ru-RU"/>
              </w:rPr>
              <w:t>задан</w:t>
            </w:r>
            <w:proofErr w:type="spellEnd"/>
            <w:r w:rsidRPr="00561153">
              <w:rPr>
                <w:rFonts w:ascii="Times New Roman" w:eastAsia="Times New Roman" w:hAnsi="Times New Roman" w:cs="Times New Roman"/>
                <w:b/>
                <w:lang w:eastAsia="ru-RU" w:bidi="ru-RU"/>
              </w:rPr>
              <w:t xml:space="preserve"> </w:t>
            </w:r>
            <w:proofErr w:type="spellStart"/>
            <w:r w:rsidRPr="00561153">
              <w:rPr>
                <w:rFonts w:ascii="Times New Roman" w:eastAsia="Times New Roman" w:hAnsi="Times New Roman" w:cs="Times New Roman"/>
                <w:b/>
                <w:lang w:eastAsia="ru-RU" w:bidi="ru-RU"/>
              </w:rPr>
              <w:t>ия</w:t>
            </w:r>
            <w:proofErr w:type="spellEnd"/>
          </w:p>
        </w:tc>
        <w:tc>
          <w:tcPr>
            <w:tcW w:w="5952" w:type="dxa"/>
            <w:tcBorders>
              <w:left w:val="single" w:sz="8" w:space="0" w:color="000000"/>
              <w:bottom w:val="single" w:sz="8" w:space="0" w:color="000000"/>
            </w:tcBorders>
          </w:tcPr>
          <w:p w:rsidR="00445C94" w:rsidRPr="00561153" w:rsidRDefault="00445C94" w:rsidP="00713484">
            <w:pPr>
              <w:tabs>
                <w:tab w:val="left" w:pos="1698"/>
                <w:tab w:val="left" w:pos="3139"/>
                <w:tab w:val="left" w:pos="4697"/>
              </w:tabs>
              <w:ind w:left="108" w:right="88"/>
              <w:rPr>
                <w:rFonts w:ascii="Times New Roman" w:eastAsia="Times New Roman" w:hAnsi="Times New Roman" w:cs="Times New Roman"/>
                <w:b/>
                <w:lang w:val="ru-RU" w:eastAsia="ru-RU" w:bidi="ru-RU"/>
              </w:rPr>
            </w:pPr>
            <w:r w:rsidRPr="00561153">
              <w:rPr>
                <w:rFonts w:ascii="Times New Roman" w:eastAsia="Times New Roman" w:hAnsi="Times New Roman" w:cs="Times New Roman"/>
                <w:b/>
                <w:lang w:val="ru-RU" w:eastAsia="ru-RU" w:bidi="ru-RU"/>
              </w:rPr>
              <w:t xml:space="preserve">Блоки ПООП ООО «обучающийся научится / </w:t>
            </w:r>
            <w:r w:rsidRPr="00561153">
              <w:rPr>
                <w:rFonts w:ascii="Times New Roman" w:eastAsia="Times New Roman" w:hAnsi="Times New Roman" w:cs="Times New Roman"/>
                <w:b/>
                <w:i/>
                <w:lang w:val="ru-RU" w:eastAsia="ru-RU" w:bidi="ru-RU"/>
              </w:rPr>
              <w:t>получит возможность</w:t>
            </w:r>
            <w:r w:rsidRPr="00561153">
              <w:rPr>
                <w:rFonts w:ascii="Times New Roman" w:eastAsia="Times New Roman" w:hAnsi="Times New Roman" w:cs="Times New Roman"/>
                <w:b/>
                <w:i/>
                <w:lang w:val="ru-RU" w:eastAsia="ru-RU" w:bidi="ru-RU"/>
              </w:rPr>
              <w:tab/>
              <w:t>научиться</w:t>
            </w:r>
            <w:r w:rsidRPr="00561153">
              <w:rPr>
                <w:rFonts w:ascii="Times New Roman" w:eastAsia="Times New Roman" w:hAnsi="Times New Roman" w:cs="Times New Roman"/>
                <w:b/>
                <w:lang w:val="ru-RU" w:eastAsia="ru-RU" w:bidi="ru-RU"/>
              </w:rPr>
              <w:t>»,</w:t>
            </w:r>
            <w:r w:rsidRPr="00561153">
              <w:rPr>
                <w:rFonts w:ascii="Times New Roman" w:eastAsia="Times New Roman" w:hAnsi="Times New Roman" w:cs="Times New Roman"/>
                <w:b/>
                <w:lang w:val="ru-RU" w:eastAsia="ru-RU" w:bidi="ru-RU"/>
              </w:rPr>
              <w:tab/>
              <w:t>проверяемые</w:t>
            </w:r>
            <w:r w:rsidRPr="00561153">
              <w:rPr>
                <w:rFonts w:ascii="Times New Roman" w:eastAsia="Times New Roman" w:hAnsi="Times New Roman" w:cs="Times New Roman"/>
                <w:b/>
                <w:lang w:val="ru-RU" w:eastAsia="ru-RU" w:bidi="ru-RU"/>
              </w:rPr>
              <w:tab/>
            </w:r>
            <w:r w:rsidRPr="00561153">
              <w:rPr>
                <w:rFonts w:ascii="Times New Roman" w:eastAsia="Times New Roman" w:hAnsi="Times New Roman" w:cs="Times New Roman"/>
                <w:b/>
                <w:spacing w:val="-3"/>
                <w:lang w:val="ru-RU" w:eastAsia="ru-RU" w:bidi="ru-RU"/>
              </w:rPr>
              <w:t>требования</w:t>
            </w:r>
          </w:p>
          <w:p w:rsidR="00445C94" w:rsidRPr="00561153" w:rsidRDefault="00445C94" w:rsidP="00713484">
            <w:pPr>
              <w:spacing w:line="233" w:lineRule="exact"/>
              <w:ind w:left="108"/>
              <w:rPr>
                <w:rFonts w:ascii="Times New Roman" w:eastAsia="Times New Roman" w:hAnsi="Times New Roman" w:cs="Times New Roman"/>
                <w:b/>
                <w:lang w:val="ru-RU" w:eastAsia="ru-RU" w:bidi="ru-RU"/>
              </w:rPr>
            </w:pPr>
            <w:r w:rsidRPr="00561153">
              <w:rPr>
                <w:rFonts w:ascii="Times New Roman" w:eastAsia="Times New Roman" w:hAnsi="Times New Roman" w:cs="Times New Roman"/>
                <w:b/>
                <w:lang w:val="ru-RU" w:eastAsia="ru-RU" w:bidi="ru-RU"/>
              </w:rPr>
              <w:t>(умения) в соответствии с ФГОС</w:t>
            </w:r>
          </w:p>
        </w:tc>
        <w:tc>
          <w:tcPr>
            <w:tcW w:w="852" w:type="dxa"/>
            <w:tcBorders>
              <w:bottom w:val="single" w:sz="8" w:space="0" w:color="000000"/>
            </w:tcBorders>
          </w:tcPr>
          <w:p w:rsidR="00445C94" w:rsidRPr="00561153" w:rsidRDefault="00445C94" w:rsidP="00713484">
            <w:pPr>
              <w:ind w:left="113" w:right="166"/>
              <w:rPr>
                <w:rFonts w:ascii="Times New Roman" w:eastAsia="Times New Roman" w:hAnsi="Times New Roman" w:cs="Times New Roman"/>
                <w:b/>
                <w:lang w:eastAsia="ru-RU" w:bidi="ru-RU"/>
              </w:rPr>
            </w:pPr>
            <w:proofErr w:type="spellStart"/>
            <w:r w:rsidRPr="00561153">
              <w:rPr>
                <w:rFonts w:ascii="Times New Roman" w:eastAsia="Times New Roman" w:hAnsi="Times New Roman" w:cs="Times New Roman"/>
                <w:b/>
                <w:lang w:eastAsia="ru-RU" w:bidi="ru-RU"/>
              </w:rPr>
              <w:t>Макс</w:t>
            </w:r>
            <w:proofErr w:type="spellEnd"/>
            <w:r w:rsidRPr="00561153">
              <w:rPr>
                <w:rFonts w:ascii="Times New Roman" w:eastAsia="Times New Roman" w:hAnsi="Times New Roman" w:cs="Times New Roman"/>
                <w:b/>
                <w:lang w:eastAsia="ru-RU" w:bidi="ru-RU"/>
              </w:rPr>
              <w:t xml:space="preserve"> </w:t>
            </w:r>
            <w:proofErr w:type="spellStart"/>
            <w:r w:rsidRPr="00561153">
              <w:rPr>
                <w:rFonts w:ascii="Times New Roman" w:eastAsia="Times New Roman" w:hAnsi="Times New Roman" w:cs="Times New Roman"/>
                <w:b/>
                <w:lang w:eastAsia="ru-RU" w:bidi="ru-RU"/>
              </w:rPr>
              <w:t>балл</w:t>
            </w:r>
            <w:proofErr w:type="spellEnd"/>
          </w:p>
        </w:tc>
        <w:tc>
          <w:tcPr>
            <w:tcW w:w="988" w:type="dxa"/>
            <w:tcBorders>
              <w:bottom w:val="single" w:sz="8" w:space="0" w:color="000000"/>
            </w:tcBorders>
          </w:tcPr>
          <w:p w:rsidR="00445C94" w:rsidRPr="00561153" w:rsidRDefault="00445C94" w:rsidP="00713484">
            <w:pPr>
              <w:ind w:left="114" w:right="78"/>
              <w:rPr>
                <w:rFonts w:ascii="Times New Roman" w:eastAsia="Times New Roman" w:hAnsi="Times New Roman" w:cs="Times New Roman"/>
                <w:b/>
                <w:lang w:eastAsia="ru-RU" w:bidi="ru-RU"/>
              </w:rPr>
            </w:pPr>
            <w:proofErr w:type="spellStart"/>
            <w:r w:rsidRPr="00561153">
              <w:rPr>
                <w:rFonts w:ascii="Times New Roman" w:eastAsia="Times New Roman" w:hAnsi="Times New Roman" w:cs="Times New Roman"/>
                <w:b/>
                <w:lang w:eastAsia="ru-RU" w:bidi="ru-RU"/>
              </w:rPr>
              <w:t>Пермск</w:t>
            </w:r>
            <w:proofErr w:type="spellEnd"/>
            <w:r w:rsidRPr="00561153">
              <w:rPr>
                <w:rFonts w:ascii="Times New Roman" w:eastAsia="Times New Roman" w:hAnsi="Times New Roman" w:cs="Times New Roman"/>
                <w:b/>
                <w:lang w:eastAsia="ru-RU" w:bidi="ru-RU"/>
              </w:rPr>
              <w:t xml:space="preserve"> </w:t>
            </w:r>
            <w:proofErr w:type="spellStart"/>
            <w:r w:rsidRPr="00561153">
              <w:rPr>
                <w:rFonts w:ascii="Times New Roman" w:eastAsia="Times New Roman" w:hAnsi="Times New Roman" w:cs="Times New Roman"/>
                <w:b/>
                <w:lang w:eastAsia="ru-RU" w:bidi="ru-RU"/>
              </w:rPr>
              <w:t>ий</w:t>
            </w:r>
            <w:proofErr w:type="spellEnd"/>
          </w:p>
          <w:p w:rsidR="00445C94" w:rsidRPr="00561153" w:rsidRDefault="00445C94" w:rsidP="00713484">
            <w:pPr>
              <w:spacing w:line="233" w:lineRule="exact"/>
              <w:ind w:left="114"/>
              <w:rPr>
                <w:rFonts w:ascii="Times New Roman" w:eastAsia="Times New Roman" w:hAnsi="Times New Roman" w:cs="Times New Roman"/>
                <w:b/>
                <w:lang w:eastAsia="ru-RU" w:bidi="ru-RU"/>
              </w:rPr>
            </w:pPr>
            <w:proofErr w:type="spellStart"/>
            <w:r w:rsidRPr="00561153">
              <w:rPr>
                <w:rFonts w:ascii="Times New Roman" w:eastAsia="Times New Roman" w:hAnsi="Times New Roman" w:cs="Times New Roman"/>
                <w:b/>
                <w:lang w:eastAsia="ru-RU" w:bidi="ru-RU"/>
              </w:rPr>
              <w:t>край</w:t>
            </w:r>
            <w:proofErr w:type="spellEnd"/>
          </w:p>
        </w:tc>
        <w:tc>
          <w:tcPr>
            <w:tcW w:w="993" w:type="dxa"/>
            <w:tcBorders>
              <w:bottom w:val="single" w:sz="8" w:space="0" w:color="000000"/>
              <w:right w:val="single" w:sz="8" w:space="0" w:color="000000"/>
            </w:tcBorders>
          </w:tcPr>
          <w:p w:rsidR="00445C94" w:rsidRPr="00561153" w:rsidRDefault="00445C94" w:rsidP="00713484">
            <w:pPr>
              <w:spacing w:line="252" w:lineRule="exact"/>
              <w:ind w:left="117"/>
              <w:rPr>
                <w:rFonts w:ascii="Times New Roman" w:eastAsia="Times New Roman" w:hAnsi="Times New Roman" w:cs="Times New Roman"/>
                <w:b/>
                <w:lang w:eastAsia="ru-RU" w:bidi="ru-RU"/>
              </w:rPr>
            </w:pPr>
            <w:r w:rsidRPr="00561153">
              <w:rPr>
                <w:rFonts w:ascii="Times New Roman" w:eastAsia="Times New Roman" w:hAnsi="Times New Roman" w:cs="Times New Roman"/>
                <w:b/>
                <w:lang w:eastAsia="ru-RU" w:bidi="ru-RU"/>
              </w:rPr>
              <w:t>ЛГО</w:t>
            </w:r>
          </w:p>
        </w:tc>
      </w:tr>
      <w:tr w:rsidR="00445C94" w:rsidRPr="00561153" w:rsidTr="00713484">
        <w:trPr>
          <w:trHeight w:val="289"/>
        </w:trPr>
        <w:tc>
          <w:tcPr>
            <w:tcW w:w="852" w:type="dxa"/>
            <w:vMerge/>
            <w:tcBorders>
              <w:top w:val="nil"/>
              <w:left w:val="single" w:sz="8" w:space="0" w:color="000000"/>
              <w:right w:val="single" w:sz="8" w:space="0" w:color="000000"/>
            </w:tcBorders>
          </w:tcPr>
          <w:p w:rsidR="00445C94" w:rsidRPr="00561153" w:rsidRDefault="00445C94" w:rsidP="00713484">
            <w:pPr>
              <w:rPr>
                <w:rFonts w:ascii="Times New Roman" w:eastAsia="Times New Roman" w:hAnsi="Times New Roman" w:cs="Times New Roman"/>
                <w:sz w:val="2"/>
                <w:szCs w:val="2"/>
                <w:lang w:eastAsia="ru-RU" w:bidi="ru-RU"/>
              </w:rPr>
            </w:pPr>
          </w:p>
        </w:tc>
        <w:tc>
          <w:tcPr>
            <w:tcW w:w="5952" w:type="dxa"/>
            <w:tcBorders>
              <w:top w:val="single" w:sz="8" w:space="0" w:color="000000"/>
            </w:tcBorders>
          </w:tcPr>
          <w:p w:rsidR="00445C94" w:rsidRPr="00561153" w:rsidRDefault="00445C94" w:rsidP="00713484">
            <w:pPr>
              <w:spacing w:line="249" w:lineRule="exact"/>
              <w:ind w:left="168"/>
              <w:rPr>
                <w:rFonts w:ascii="Times New Roman" w:eastAsia="Times New Roman" w:hAnsi="Times New Roman" w:cs="Times New Roman"/>
                <w:i/>
                <w:lang w:eastAsia="ru-RU" w:bidi="ru-RU"/>
              </w:rPr>
            </w:pPr>
            <w:proofErr w:type="spellStart"/>
            <w:r w:rsidRPr="00561153">
              <w:rPr>
                <w:rFonts w:ascii="Times New Roman" w:eastAsia="Times New Roman" w:hAnsi="Times New Roman" w:cs="Times New Roman"/>
                <w:i/>
                <w:lang w:eastAsia="ru-RU" w:bidi="ru-RU"/>
              </w:rPr>
              <w:t>Кол-во</w:t>
            </w:r>
            <w:proofErr w:type="spellEnd"/>
            <w:r w:rsidRPr="00561153">
              <w:rPr>
                <w:rFonts w:ascii="Times New Roman" w:eastAsia="Times New Roman" w:hAnsi="Times New Roman" w:cs="Times New Roman"/>
                <w:i/>
                <w:lang w:eastAsia="ru-RU" w:bidi="ru-RU"/>
              </w:rPr>
              <w:t xml:space="preserve"> </w:t>
            </w:r>
            <w:proofErr w:type="spellStart"/>
            <w:r w:rsidRPr="00561153">
              <w:rPr>
                <w:rFonts w:ascii="Times New Roman" w:eastAsia="Times New Roman" w:hAnsi="Times New Roman" w:cs="Times New Roman"/>
                <w:i/>
                <w:lang w:eastAsia="ru-RU" w:bidi="ru-RU"/>
              </w:rPr>
              <w:t>участников</w:t>
            </w:r>
            <w:proofErr w:type="spellEnd"/>
          </w:p>
        </w:tc>
        <w:tc>
          <w:tcPr>
            <w:tcW w:w="852" w:type="dxa"/>
            <w:tcBorders>
              <w:top w:val="single" w:sz="8" w:space="0" w:color="000000"/>
            </w:tcBorders>
          </w:tcPr>
          <w:p w:rsidR="00445C94" w:rsidRPr="00561153" w:rsidRDefault="00445C94" w:rsidP="00713484">
            <w:pPr>
              <w:rPr>
                <w:rFonts w:ascii="Times New Roman" w:eastAsia="Times New Roman" w:hAnsi="Times New Roman" w:cs="Times New Roman"/>
                <w:sz w:val="20"/>
                <w:lang w:eastAsia="ru-RU" w:bidi="ru-RU"/>
              </w:rPr>
            </w:pPr>
          </w:p>
        </w:tc>
        <w:tc>
          <w:tcPr>
            <w:tcW w:w="988" w:type="dxa"/>
            <w:tcBorders>
              <w:top w:val="single" w:sz="8" w:space="0" w:color="000000"/>
            </w:tcBorders>
          </w:tcPr>
          <w:p w:rsidR="00445C94" w:rsidRPr="00561153" w:rsidRDefault="00445C94" w:rsidP="00713484">
            <w:pPr>
              <w:spacing w:line="249" w:lineRule="exact"/>
              <w:ind w:left="114"/>
              <w:rPr>
                <w:rFonts w:ascii="Times New Roman" w:eastAsia="Times New Roman" w:hAnsi="Times New Roman" w:cs="Times New Roman"/>
                <w:i/>
                <w:lang w:eastAsia="ru-RU" w:bidi="ru-RU"/>
              </w:rPr>
            </w:pPr>
            <w:r w:rsidRPr="00561153">
              <w:rPr>
                <w:rFonts w:ascii="Calibri" w:eastAsia="Times New Roman" w:hAnsi="Calibri" w:cs="Times New Roman"/>
                <w:color w:val="000000"/>
                <w:lang w:eastAsia="ru-RU" w:bidi="ru-RU"/>
              </w:rPr>
              <w:t>20269</w:t>
            </w:r>
          </w:p>
        </w:tc>
        <w:tc>
          <w:tcPr>
            <w:tcW w:w="993" w:type="dxa"/>
            <w:tcBorders>
              <w:top w:val="single" w:sz="8" w:space="0" w:color="000000"/>
            </w:tcBorders>
          </w:tcPr>
          <w:p w:rsidR="00445C94" w:rsidRPr="00561153" w:rsidRDefault="00445C94" w:rsidP="00713484">
            <w:pPr>
              <w:spacing w:line="249" w:lineRule="exact"/>
              <w:ind w:left="117"/>
              <w:rPr>
                <w:rFonts w:ascii="Times New Roman" w:eastAsia="Times New Roman" w:hAnsi="Times New Roman" w:cs="Times New Roman"/>
                <w:i/>
                <w:lang w:eastAsia="ru-RU" w:bidi="ru-RU"/>
              </w:rPr>
            </w:pPr>
            <w:r w:rsidRPr="00561153">
              <w:rPr>
                <w:rFonts w:ascii="Calibri" w:eastAsia="Times New Roman" w:hAnsi="Calibri" w:cs="Times New Roman"/>
                <w:color w:val="000000"/>
                <w:lang w:eastAsia="ru-RU" w:bidi="ru-RU"/>
              </w:rPr>
              <w:t>499</w:t>
            </w:r>
          </w:p>
        </w:tc>
      </w:tr>
      <w:tr w:rsidR="00445C94" w:rsidRPr="00561153" w:rsidTr="00713484">
        <w:trPr>
          <w:trHeight w:val="287"/>
        </w:trPr>
        <w:tc>
          <w:tcPr>
            <w:tcW w:w="852" w:type="dxa"/>
            <w:vMerge/>
            <w:tcBorders>
              <w:top w:val="nil"/>
              <w:left w:val="single" w:sz="8" w:space="0" w:color="000000"/>
              <w:right w:val="single" w:sz="8" w:space="0" w:color="000000"/>
            </w:tcBorders>
          </w:tcPr>
          <w:p w:rsidR="00445C94" w:rsidRPr="00561153" w:rsidRDefault="00445C94" w:rsidP="00713484">
            <w:pPr>
              <w:rPr>
                <w:rFonts w:ascii="Times New Roman" w:eastAsia="Times New Roman" w:hAnsi="Times New Roman" w:cs="Times New Roman"/>
                <w:sz w:val="2"/>
                <w:szCs w:val="2"/>
                <w:lang w:eastAsia="ru-RU" w:bidi="ru-RU"/>
              </w:rPr>
            </w:pPr>
          </w:p>
        </w:tc>
        <w:tc>
          <w:tcPr>
            <w:tcW w:w="5952" w:type="dxa"/>
          </w:tcPr>
          <w:p w:rsidR="00445C94" w:rsidRPr="00561153" w:rsidRDefault="00445C94" w:rsidP="00713484">
            <w:pPr>
              <w:rPr>
                <w:rFonts w:ascii="Times New Roman" w:eastAsia="Times New Roman" w:hAnsi="Times New Roman" w:cs="Times New Roman"/>
                <w:sz w:val="20"/>
                <w:lang w:eastAsia="ru-RU" w:bidi="ru-RU"/>
              </w:rPr>
            </w:pPr>
          </w:p>
        </w:tc>
        <w:tc>
          <w:tcPr>
            <w:tcW w:w="852" w:type="dxa"/>
          </w:tcPr>
          <w:p w:rsidR="00445C94" w:rsidRPr="00561153" w:rsidRDefault="00445C94" w:rsidP="00713484">
            <w:pPr>
              <w:rPr>
                <w:rFonts w:ascii="Times New Roman" w:eastAsia="Times New Roman" w:hAnsi="Times New Roman" w:cs="Times New Roman"/>
                <w:sz w:val="20"/>
                <w:lang w:eastAsia="ru-RU" w:bidi="ru-RU"/>
              </w:rPr>
            </w:pPr>
          </w:p>
        </w:tc>
        <w:tc>
          <w:tcPr>
            <w:tcW w:w="988" w:type="dxa"/>
          </w:tcPr>
          <w:p w:rsidR="00445C94" w:rsidRPr="00561153" w:rsidRDefault="00445C94" w:rsidP="00713484">
            <w:pPr>
              <w:rPr>
                <w:rFonts w:ascii="Times New Roman" w:eastAsia="Times New Roman" w:hAnsi="Times New Roman" w:cs="Times New Roman"/>
                <w:sz w:val="20"/>
                <w:lang w:eastAsia="ru-RU" w:bidi="ru-RU"/>
              </w:rPr>
            </w:pPr>
          </w:p>
        </w:tc>
        <w:tc>
          <w:tcPr>
            <w:tcW w:w="993" w:type="dxa"/>
          </w:tcPr>
          <w:p w:rsidR="00445C94" w:rsidRPr="00561153" w:rsidRDefault="00445C94" w:rsidP="00713484">
            <w:pPr>
              <w:rPr>
                <w:rFonts w:ascii="Times New Roman" w:eastAsia="Times New Roman" w:hAnsi="Times New Roman" w:cs="Times New Roman"/>
                <w:sz w:val="20"/>
                <w:lang w:eastAsia="ru-RU" w:bidi="ru-RU"/>
              </w:rPr>
            </w:pPr>
          </w:p>
        </w:tc>
      </w:tr>
      <w:tr w:rsidR="00445C94" w:rsidRPr="00561153" w:rsidTr="00713484">
        <w:trPr>
          <w:trHeight w:val="287"/>
        </w:trPr>
        <w:tc>
          <w:tcPr>
            <w:tcW w:w="852" w:type="dxa"/>
            <w:vMerge/>
            <w:tcBorders>
              <w:top w:val="nil"/>
              <w:left w:val="single" w:sz="8" w:space="0" w:color="000000"/>
              <w:right w:val="single" w:sz="8" w:space="0" w:color="000000"/>
            </w:tcBorders>
          </w:tcPr>
          <w:p w:rsidR="00445C94" w:rsidRPr="00561153" w:rsidRDefault="00445C94" w:rsidP="00713484">
            <w:pPr>
              <w:rPr>
                <w:rFonts w:ascii="Times New Roman" w:eastAsia="Times New Roman" w:hAnsi="Times New Roman" w:cs="Times New Roman"/>
                <w:sz w:val="2"/>
                <w:szCs w:val="2"/>
                <w:lang w:eastAsia="ru-RU" w:bidi="ru-RU"/>
              </w:rPr>
            </w:pPr>
          </w:p>
        </w:tc>
        <w:tc>
          <w:tcPr>
            <w:tcW w:w="5952" w:type="dxa"/>
          </w:tcPr>
          <w:p w:rsidR="00445C94" w:rsidRPr="00561153" w:rsidRDefault="00445C94" w:rsidP="00713484">
            <w:pPr>
              <w:spacing w:line="247" w:lineRule="exact"/>
              <w:ind w:left="113"/>
              <w:rPr>
                <w:rFonts w:ascii="Times New Roman" w:eastAsia="Times New Roman" w:hAnsi="Times New Roman" w:cs="Times New Roman"/>
                <w:i/>
                <w:lang w:eastAsia="ru-RU" w:bidi="ru-RU"/>
              </w:rPr>
            </w:pPr>
            <w:proofErr w:type="spellStart"/>
            <w:r w:rsidRPr="00561153">
              <w:rPr>
                <w:rFonts w:ascii="Times New Roman" w:eastAsia="Times New Roman" w:hAnsi="Times New Roman" w:cs="Times New Roman"/>
                <w:i/>
                <w:lang w:eastAsia="ru-RU" w:bidi="ru-RU"/>
              </w:rPr>
              <w:t>Кол-во</w:t>
            </w:r>
            <w:proofErr w:type="spellEnd"/>
            <w:r w:rsidRPr="00561153">
              <w:rPr>
                <w:rFonts w:ascii="Times New Roman" w:eastAsia="Times New Roman" w:hAnsi="Times New Roman" w:cs="Times New Roman"/>
                <w:i/>
                <w:lang w:eastAsia="ru-RU" w:bidi="ru-RU"/>
              </w:rPr>
              <w:t xml:space="preserve"> ОО</w:t>
            </w:r>
          </w:p>
        </w:tc>
        <w:tc>
          <w:tcPr>
            <w:tcW w:w="852" w:type="dxa"/>
          </w:tcPr>
          <w:p w:rsidR="00445C94" w:rsidRPr="00561153" w:rsidRDefault="00445C94" w:rsidP="00713484">
            <w:pPr>
              <w:rPr>
                <w:rFonts w:ascii="Times New Roman" w:eastAsia="Times New Roman" w:hAnsi="Times New Roman" w:cs="Times New Roman"/>
                <w:sz w:val="20"/>
                <w:lang w:eastAsia="ru-RU" w:bidi="ru-RU"/>
              </w:rPr>
            </w:pPr>
          </w:p>
        </w:tc>
        <w:tc>
          <w:tcPr>
            <w:tcW w:w="988" w:type="dxa"/>
          </w:tcPr>
          <w:p w:rsidR="00445C94" w:rsidRPr="00561153" w:rsidRDefault="00445C94" w:rsidP="00713484">
            <w:pPr>
              <w:spacing w:line="247" w:lineRule="exact"/>
              <w:ind w:left="114"/>
              <w:rPr>
                <w:rFonts w:ascii="Times New Roman" w:eastAsia="Times New Roman" w:hAnsi="Times New Roman" w:cs="Times New Roman"/>
                <w:i/>
                <w:lang w:eastAsia="ru-RU" w:bidi="ru-RU"/>
              </w:rPr>
            </w:pPr>
            <w:r w:rsidRPr="00561153">
              <w:rPr>
                <w:rFonts w:ascii="Times New Roman" w:eastAsia="Times New Roman" w:hAnsi="Times New Roman" w:cs="Times New Roman"/>
                <w:i/>
                <w:lang w:eastAsia="ru-RU" w:bidi="ru-RU"/>
              </w:rPr>
              <w:t>443</w:t>
            </w:r>
          </w:p>
        </w:tc>
        <w:tc>
          <w:tcPr>
            <w:tcW w:w="993" w:type="dxa"/>
          </w:tcPr>
          <w:p w:rsidR="00445C94" w:rsidRPr="00561153" w:rsidRDefault="00445C94" w:rsidP="00713484">
            <w:pPr>
              <w:spacing w:line="247" w:lineRule="exact"/>
              <w:ind w:left="117"/>
              <w:rPr>
                <w:rFonts w:ascii="Times New Roman" w:eastAsia="Times New Roman" w:hAnsi="Times New Roman" w:cs="Times New Roman"/>
                <w:i/>
                <w:lang w:eastAsia="ru-RU" w:bidi="ru-RU"/>
              </w:rPr>
            </w:pPr>
            <w:r w:rsidRPr="00561153">
              <w:rPr>
                <w:rFonts w:ascii="Times New Roman" w:eastAsia="Times New Roman" w:hAnsi="Times New Roman" w:cs="Times New Roman"/>
                <w:i/>
                <w:lang w:eastAsia="ru-RU" w:bidi="ru-RU"/>
              </w:rPr>
              <w:t>6</w:t>
            </w:r>
          </w:p>
        </w:tc>
      </w:tr>
      <w:tr w:rsidR="00445C94" w:rsidRPr="00561153" w:rsidTr="00713484">
        <w:trPr>
          <w:trHeight w:val="287"/>
        </w:trPr>
        <w:tc>
          <w:tcPr>
            <w:tcW w:w="852" w:type="dxa"/>
            <w:vMerge/>
            <w:tcBorders>
              <w:top w:val="nil"/>
              <w:left w:val="single" w:sz="8" w:space="0" w:color="000000"/>
              <w:right w:val="single" w:sz="8" w:space="0" w:color="000000"/>
            </w:tcBorders>
          </w:tcPr>
          <w:p w:rsidR="00445C94" w:rsidRPr="00561153" w:rsidRDefault="00445C94" w:rsidP="00713484">
            <w:pPr>
              <w:rPr>
                <w:rFonts w:ascii="Times New Roman" w:eastAsia="Times New Roman" w:hAnsi="Times New Roman" w:cs="Times New Roman"/>
                <w:sz w:val="2"/>
                <w:szCs w:val="2"/>
                <w:lang w:eastAsia="ru-RU" w:bidi="ru-RU"/>
              </w:rPr>
            </w:pPr>
          </w:p>
        </w:tc>
        <w:tc>
          <w:tcPr>
            <w:tcW w:w="5952" w:type="dxa"/>
          </w:tcPr>
          <w:p w:rsidR="00445C94" w:rsidRPr="00561153" w:rsidRDefault="00445C94" w:rsidP="00713484">
            <w:pPr>
              <w:rPr>
                <w:rFonts w:ascii="Times New Roman" w:eastAsia="Times New Roman" w:hAnsi="Times New Roman" w:cs="Times New Roman"/>
                <w:sz w:val="20"/>
                <w:lang w:eastAsia="ru-RU" w:bidi="ru-RU"/>
              </w:rPr>
            </w:pPr>
          </w:p>
        </w:tc>
        <w:tc>
          <w:tcPr>
            <w:tcW w:w="852" w:type="dxa"/>
          </w:tcPr>
          <w:p w:rsidR="00445C94" w:rsidRPr="00561153" w:rsidRDefault="00445C94" w:rsidP="00713484">
            <w:pPr>
              <w:rPr>
                <w:rFonts w:ascii="Times New Roman" w:eastAsia="Times New Roman" w:hAnsi="Times New Roman" w:cs="Times New Roman"/>
                <w:sz w:val="20"/>
                <w:lang w:eastAsia="ru-RU" w:bidi="ru-RU"/>
              </w:rPr>
            </w:pPr>
          </w:p>
        </w:tc>
        <w:tc>
          <w:tcPr>
            <w:tcW w:w="1981" w:type="dxa"/>
            <w:gridSpan w:val="2"/>
          </w:tcPr>
          <w:p w:rsidR="00445C94" w:rsidRPr="00561153" w:rsidRDefault="00445C94" w:rsidP="00713484">
            <w:pPr>
              <w:spacing w:line="247" w:lineRule="exact"/>
              <w:ind w:left="114"/>
              <w:rPr>
                <w:rFonts w:ascii="Times New Roman" w:eastAsia="Times New Roman" w:hAnsi="Times New Roman" w:cs="Times New Roman"/>
                <w:i/>
                <w:lang w:eastAsia="ru-RU" w:bidi="ru-RU"/>
              </w:rPr>
            </w:pPr>
            <w:r w:rsidRPr="00561153">
              <w:rPr>
                <w:rFonts w:ascii="Times New Roman" w:eastAsia="Times New Roman" w:hAnsi="Times New Roman" w:cs="Times New Roman"/>
                <w:i/>
                <w:lang w:eastAsia="ru-RU" w:bidi="ru-RU"/>
              </w:rPr>
              <w:t xml:space="preserve">% </w:t>
            </w:r>
            <w:proofErr w:type="spellStart"/>
            <w:r w:rsidRPr="00561153">
              <w:rPr>
                <w:rFonts w:ascii="Times New Roman" w:eastAsia="Times New Roman" w:hAnsi="Times New Roman" w:cs="Times New Roman"/>
                <w:i/>
                <w:lang w:eastAsia="ru-RU" w:bidi="ru-RU"/>
              </w:rPr>
              <w:t>выполнения</w:t>
            </w:r>
            <w:proofErr w:type="spellEnd"/>
          </w:p>
        </w:tc>
      </w:tr>
      <w:tr w:rsidR="00445C94" w:rsidTr="00713484">
        <w:trPr>
          <w:trHeight w:val="1098"/>
        </w:trPr>
        <w:tc>
          <w:tcPr>
            <w:tcW w:w="852" w:type="dxa"/>
            <w:tcBorders>
              <w:top w:val="single" w:sz="4" w:space="0" w:color="000000"/>
              <w:bottom w:val="single" w:sz="4" w:space="0" w:color="000000"/>
            </w:tcBorders>
            <w:vAlign w:val="center"/>
          </w:tcPr>
          <w:p w:rsidR="00445C94" w:rsidRPr="00561153" w:rsidRDefault="00445C94" w:rsidP="00713484">
            <w:pPr>
              <w:spacing w:line="246" w:lineRule="exact"/>
              <w:ind w:left="113"/>
              <w:jc w:val="center"/>
              <w:rPr>
                <w:rFonts w:ascii="Times New Roman" w:eastAsia="Times New Roman" w:hAnsi="Times New Roman" w:cs="Times New Roman"/>
                <w:lang w:eastAsia="ru-RU" w:bidi="ru-RU"/>
              </w:rPr>
            </w:pPr>
            <w:r w:rsidRPr="00561153">
              <w:rPr>
                <w:rFonts w:ascii="Times New Roman" w:eastAsia="Times New Roman" w:hAnsi="Times New Roman" w:cs="Times New Roman"/>
                <w:color w:val="000000"/>
                <w:lang w:eastAsia="ru-RU" w:bidi="ru-RU"/>
              </w:rPr>
              <w:t>1</w:t>
            </w:r>
          </w:p>
        </w:tc>
        <w:tc>
          <w:tcPr>
            <w:tcW w:w="59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5C94" w:rsidRPr="00AB33E3" w:rsidRDefault="00445C94" w:rsidP="00713484">
            <w:pPr>
              <w:rPr>
                <w:rFonts w:ascii="Calibri" w:hAnsi="Calibri"/>
                <w:color w:val="000000"/>
                <w:lang w:val="ru-RU"/>
              </w:rPr>
            </w:pPr>
            <w:r w:rsidRPr="00AB33E3">
              <w:rPr>
                <w:rFonts w:ascii="Calibri" w:hAnsi="Calibri"/>
                <w:color w:val="000000"/>
                <w:lang w:val="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852" w:type="dxa"/>
            <w:tcBorders>
              <w:top w:val="single" w:sz="4" w:space="0" w:color="000000"/>
              <w:left w:val="nil"/>
              <w:bottom w:val="single" w:sz="4" w:space="0" w:color="000000"/>
              <w:right w:val="single" w:sz="4" w:space="0" w:color="000000"/>
            </w:tcBorders>
            <w:shd w:val="clear" w:color="auto" w:fill="auto"/>
            <w:vAlign w:val="center"/>
          </w:tcPr>
          <w:p w:rsidR="00445C94" w:rsidRDefault="00445C94" w:rsidP="00713484">
            <w:pPr>
              <w:jc w:val="center"/>
              <w:rPr>
                <w:rFonts w:ascii="Calibri" w:hAnsi="Calibri"/>
                <w:color w:val="000000"/>
              </w:rPr>
            </w:pPr>
            <w:r>
              <w:rPr>
                <w:rFonts w:ascii="Calibri" w:hAnsi="Calibri"/>
                <w:color w:val="000000"/>
              </w:rPr>
              <w:t>1</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45C94" w:rsidRDefault="00445C94" w:rsidP="00713484">
            <w:pPr>
              <w:jc w:val="center"/>
              <w:rPr>
                <w:rFonts w:ascii="Calibri" w:hAnsi="Calibri"/>
                <w:color w:val="000000"/>
              </w:rPr>
            </w:pPr>
            <w:r>
              <w:rPr>
                <w:rFonts w:ascii="Calibri" w:hAnsi="Calibri"/>
                <w:color w:val="000000"/>
              </w:rPr>
              <w:t>68,94</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45C94" w:rsidRPr="00814C07" w:rsidRDefault="00445C94" w:rsidP="00713484">
            <w:pPr>
              <w:jc w:val="center"/>
              <w:rPr>
                <w:rFonts w:ascii="Calibri" w:hAnsi="Calibri"/>
                <w:b/>
                <w:color w:val="000000"/>
              </w:rPr>
            </w:pPr>
            <w:r w:rsidRPr="00814C07">
              <w:rPr>
                <w:rFonts w:ascii="Calibri" w:hAnsi="Calibri"/>
                <w:b/>
                <w:color w:val="C00000"/>
              </w:rPr>
              <w:t>76,53</w:t>
            </w:r>
          </w:p>
        </w:tc>
      </w:tr>
      <w:tr w:rsidR="00445C94" w:rsidTr="00713484">
        <w:trPr>
          <w:trHeight w:val="1098"/>
        </w:trPr>
        <w:tc>
          <w:tcPr>
            <w:tcW w:w="852" w:type="dxa"/>
            <w:tcBorders>
              <w:top w:val="single" w:sz="4" w:space="0" w:color="000000"/>
              <w:bottom w:val="single" w:sz="4" w:space="0" w:color="000000"/>
            </w:tcBorders>
            <w:vAlign w:val="center"/>
          </w:tcPr>
          <w:p w:rsidR="00445C94" w:rsidRPr="005A69DA" w:rsidRDefault="00445C94" w:rsidP="00713484">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2</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445C94" w:rsidRPr="00AB33E3" w:rsidRDefault="00445C94" w:rsidP="00713484">
            <w:pPr>
              <w:rPr>
                <w:rFonts w:ascii="Calibri" w:hAnsi="Calibri"/>
                <w:color w:val="000000"/>
                <w:lang w:val="ru-RU"/>
              </w:rPr>
            </w:pPr>
            <w:r w:rsidRPr="00AB33E3">
              <w:rPr>
                <w:rFonts w:ascii="Calibri" w:hAnsi="Calibri"/>
                <w:color w:val="000000"/>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AB33E3">
              <w:rPr>
                <w:rFonts w:ascii="Calibri" w:hAnsi="Calibri"/>
                <w:color w:val="000000"/>
                <w:lang w:val="ru-RU"/>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Pr="00AB33E3">
              <w:rPr>
                <w:rFonts w:ascii="Calibri" w:hAnsi="Calibri"/>
                <w:color w:val="000000"/>
                <w:lang w:val="ru-RU"/>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2" w:type="dxa"/>
            <w:tcBorders>
              <w:top w:val="nil"/>
              <w:left w:val="nil"/>
              <w:bottom w:val="single" w:sz="4" w:space="0" w:color="000000"/>
              <w:right w:val="single" w:sz="4" w:space="0" w:color="000000"/>
            </w:tcBorders>
            <w:shd w:val="clear" w:color="auto" w:fill="auto"/>
            <w:vAlign w:val="center"/>
          </w:tcPr>
          <w:p w:rsidR="00445C94" w:rsidRDefault="00445C94" w:rsidP="00713484">
            <w:pPr>
              <w:jc w:val="center"/>
              <w:rPr>
                <w:rFonts w:ascii="Calibri" w:hAnsi="Calibri"/>
                <w:color w:val="000000"/>
              </w:rPr>
            </w:pPr>
            <w:r>
              <w:rPr>
                <w:rFonts w:ascii="Calibri" w:hAnsi="Calibri"/>
                <w:color w:val="000000"/>
              </w:rPr>
              <w:t>2</w:t>
            </w:r>
          </w:p>
        </w:tc>
        <w:tc>
          <w:tcPr>
            <w:tcW w:w="988" w:type="dxa"/>
            <w:tcBorders>
              <w:top w:val="nil"/>
              <w:left w:val="nil"/>
              <w:bottom w:val="single" w:sz="4" w:space="0" w:color="000000"/>
              <w:right w:val="single" w:sz="4" w:space="0" w:color="000000"/>
            </w:tcBorders>
            <w:shd w:val="clear" w:color="auto" w:fill="auto"/>
            <w:vAlign w:val="center"/>
          </w:tcPr>
          <w:p w:rsidR="00445C94" w:rsidRDefault="00445C94" w:rsidP="00713484">
            <w:pPr>
              <w:jc w:val="center"/>
              <w:rPr>
                <w:rFonts w:ascii="Calibri" w:hAnsi="Calibri"/>
                <w:color w:val="000000"/>
              </w:rPr>
            </w:pPr>
            <w:r>
              <w:rPr>
                <w:rFonts w:ascii="Calibri" w:hAnsi="Calibri"/>
                <w:color w:val="000000"/>
              </w:rPr>
              <w:t>40,08</w:t>
            </w:r>
          </w:p>
        </w:tc>
        <w:tc>
          <w:tcPr>
            <w:tcW w:w="993" w:type="dxa"/>
            <w:tcBorders>
              <w:top w:val="nil"/>
              <w:left w:val="nil"/>
              <w:bottom w:val="single" w:sz="4" w:space="0" w:color="000000"/>
              <w:right w:val="single" w:sz="4" w:space="0" w:color="000000"/>
            </w:tcBorders>
            <w:shd w:val="clear" w:color="auto" w:fill="auto"/>
            <w:vAlign w:val="center"/>
          </w:tcPr>
          <w:p w:rsidR="00445C94" w:rsidRPr="00814C07" w:rsidRDefault="00445C94" w:rsidP="00713484">
            <w:pPr>
              <w:jc w:val="center"/>
              <w:rPr>
                <w:rFonts w:ascii="Calibri" w:hAnsi="Calibri"/>
                <w:b/>
                <w:color w:val="000000"/>
              </w:rPr>
            </w:pPr>
            <w:r w:rsidRPr="00814C07">
              <w:rPr>
                <w:rFonts w:ascii="Calibri" w:hAnsi="Calibri"/>
                <w:b/>
                <w:color w:val="C00000"/>
              </w:rPr>
              <w:t>51,41</w:t>
            </w:r>
          </w:p>
        </w:tc>
      </w:tr>
    </w:tbl>
    <w:p w:rsidR="00182EB0" w:rsidRPr="00182EB0" w:rsidRDefault="00182EB0" w:rsidP="00182EB0">
      <w:pPr>
        <w:widowControl w:val="0"/>
        <w:autoSpaceDE w:val="0"/>
        <w:autoSpaceDN w:val="0"/>
        <w:spacing w:after="0" w:line="240" w:lineRule="auto"/>
        <w:ind w:left="132" w:right="1132" w:firstLine="719"/>
        <w:jc w:val="both"/>
        <w:rPr>
          <w:rFonts w:ascii="Times New Roman" w:eastAsia="Times New Roman" w:hAnsi="Times New Roman" w:cs="Times New Roman"/>
          <w:b/>
          <w:sz w:val="24"/>
          <w:szCs w:val="24"/>
          <w:lang w:eastAsia="ru-RU" w:bidi="ru-RU"/>
        </w:rPr>
      </w:pPr>
    </w:p>
    <w:tbl>
      <w:tblPr>
        <w:tblStyle w:val="TableNormal"/>
        <w:tblpPr w:leftFromText="180" w:rightFromText="180" w:vertAnchor="text" w:horzAnchor="margin" w:tblpXSpec="center" w:tblpY="-1132"/>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952"/>
        <w:gridCol w:w="852"/>
        <w:gridCol w:w="988"/>
        <w:gridCol w:w="993"/>
      </w:tblGrid>
      <w:tr w:rsidR="00AB33E3" w:rsidRPr="00561153" w:rsidTr="00D22DFB">
        <w:trPr>
          <w:trHeight w:val="1098"/>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lastRenderedPageBreak/>
              <w:t>3</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50,53</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44,13</w:t>
            </w:r>
          </w:p>
        </w:tc>
      </w:tr>
      <w:tr w:rsidR="00AB33E3" w:rsidRPr="00561153" w:rsidTr="00D22DFB">
        <w:trPr>
          <w:trHeight w:val="280"/>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4</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AB33E3">
              <w:rPr>
                <w:rFonts w:ascii="Calibri" w:hAnsi="Calibri"/>
                <w:color w:val="000000"/>
                <w:lang w:val="ru-RU"/>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AB33E3">
              <w:rPr>
                <w:rFonts w:ascii="Calibri" w:hAnsi="Calibri"/>
                <w:color w:val="000000"/>
                <w:lang w:val="ru-RU"/>
              </w:rPr>
              <w:br/>
              <w:t xml:space="preserve">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w:t>
            </w:r>
            <w:r w:rsidR="005A69DA">
              <w:rPr>
                <w:rFonts w:ascii="Calibri" w:hAnsi="Calibri"/>
                <w:color w:val="000000"/>
                <w:lang w:val="ru-RU"/>
              </w:rPr>
              <w:t>5</w:t>
            </w:r>
            <w:r w:rsidRPr="00AB33E3">
              <w:rPr>
                <w:rFonts w:ascii="Calibri" w:hAnsi="Calibri"/>
                <w:color w:val="000000"/>
                <w:lang w:val="ru-RU"/>
              </w:rPr>
              <w:t>проводить расчеты.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34,6</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27,23</w:t>
            </w:r>
          </w:p>
        </w:tc>
      </w:tr>
      <w:tr w:rsidR="00AB33E3" w:rsidRPr="00561153" w:rsidTr="00D22DFB">
        <w:trPr>
          <w:trHeight w:val="1098"/>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5</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Интерпретировать результаты наблюдений и опытов;</w:t>
            </w:r>
            <w:r w:rsidRPr="00AB33E3">
              <w:rPr>
                <w:rFonts w:ascii="Calibri" w:hAnsi="Calibri"/>
                <w:color w:val="000000"/>
                <w:lang w:val="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w:t>
            </w:r>
            <w:r w:rsidR="005A69DA">
              <w:rPr>
                <w:rFonts w:ascii="Calibri" w:hAnsi="Calibri"/>
                <w:color w:val="000000"/>
                <w:lang w:val="ru-RU"/>
              </w:rPr>
              <w:t>10</w:t>
            </w:r>
            <w:r w:rsidRPr="00AB33E3">
              <w:rPr>
                <w:rFonts w:ascii="Calibri" w:hAnsi="Calibri"/>
                <w:color w:val="000000"/>
                <w:lang w:val="ru-RU"/>
              </w:rPr>
              <w:t>ия задачи выделять физические величины и формулы, необходимые для ее решени</w:t>
            </w:r>
            <w:r w:rsidR="0026031E">
              <w:rPr>
                <w:rFonts w:ascii="Calibri" w:hAnsi="Calibri"/>
                <w:color w:val="000000"/>
                <w:lang w:val="ru-RU"/>
              </w:rPr>
              <w:t>я, проводить расчеты;</w:t>
            </w:r>
            <w:r w:rsidR="0026031E">
              <w:rPr>
                <w:rFonts w:ascii="Calibri" w:hAnsi="Calibri"/>
                <w:color w:val="000000"/>
                <w:lang w:val="ru-RU"/>
              </w:rPr>
              <w:br/>
              <w:t>решать зад</w:t>
            </w:r>
            <w:r w:rsidRPr="00AB33E3">
              <w:rPr>
                <w:rFonts w:ascii="Calibri" w:hAnsi="Calibri"/>
                <w:color w:val="000000"/>
                <w:lang w:val="ru-RU"/>
              </w:rPr>
              <w:t>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24,87</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8,92</w:t>
            </w:r>
          </w:p>
        </w:tc>
      </w:tr>
      <w:tr w:rsidR="00AB33E3" w:rsidRPr="00561153" w:rsidTr="00D22DFB">
        <w:trPr>
          <w:trHeight w:val="1098"/>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6</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27,88</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23,94</w:t>
            </w:r>
          </w:p>
        </w:tc>
      </w:tr>
      <w:tr w:rsidR="00AB33E3" w:rsidRPr="00561153" w:rsidTr="00814C07">
        <w:trPr>
          <w:trHeight w:val="271"/>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7</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Использовать при выполнении учеб</w:t>
            </w:r>
            <w:r w:rsidR="0026031E">
              <w:rPr>
                <w:rFonts w:ascii="Calibri" w:hAnsi="Calibri"/>
                <w:color w:val="000000"/>
                <w:lang w:val="ru-RU"/>
              </w:rPr>
              <w:t xml:space="preserve">ных задач справочные материалы; </w:t>
            </w:r>
            <w:r w:rsidRPr="00AB33E3">
              <w:rPr>
                <w:rFonts w:ascii="Calibri" w:hAnsi="Calibri"/>
                <w:color w:val="000000"/>
                <w:lang w:val="ru-RU"/>
              </w:rPr>
              <w:t>делать выводы по результатам исследования;</w:t>
            </w:r>
            <w:r w:rsidRPr="00AB33E3">
              <w:rPr>
                <w:rFonts w:ascii="Calibri" w:hAnsi="Calibri"/>
                <w:color w:val="000000"/>
                <w:lang w:val="ru-RU"/>
              </w:rPr>
              <w:b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39,09</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27,23</w:t>
            </w:r>
          </w:p>
        </w:tc>
      </w:tr>
      <w:tr w:rsidR="00AB33E3" w:rsidRPr="00561153" w:rsidTr="00D22DFB">
        <w:trPr>
          <w:trHeight w:val="1098"/>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lastRenderedPageBreak/>
              <w:t>8</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25,77</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17,84</w:t>
            </w:r>
          </w:p>
        </w:tc>
      </w:tr>
      <w:tr w:rsidR="00AB33E3" w:rsidRPr="00561153" w:rsidTr="00D22DFB">
        <w:trPr>
          <w:trHeight w:val="1098"/>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9</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2</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17,28</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14,79</w:t>
            </w:r>
          </w:p>
        </w:tc>
      </w:tr>
      <w:tr w:rsidR="00AB33E3" w:rsidRPr="00561153" w:rsidTr="00D22DFB">
        <w:trPr>
          <w:trHeight w:val="1098"/>
        </w:trPr>
        <w:tc>
          <w:tcPr>
            <w:tcW w:w="852" w:type="dxa"/>
            <w:tcBorders>
              <w:top w:val="single" w:sz="4" w:space="0" w:color="000000"/>
              <w:bottom w:val="single" w:sz="4" w:space="0" w:color="000000"/>
            </w:tcBorders>
            <w:vAlign w:val="center"/>
          </w:tcPr>
          <w:p w:rsidR="00AB33E3"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10</w:t>
            </w: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3</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5,56</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1,25</w:t>
            </w:r>
          </w:p>
        </w:tc>
      </w:tr>
      <w:tr w:rsidR="00AB33E3" w:rsidRPr="00561153" w:rsidTr="00D22DFB">
        <w:trPr>
          <w:trHeight w:val="1098"/>
        </w:trPr>
        <w:tc>
          <w:tcPr>
            <w:tcW w:w="852" w:type="dxa"/>
            <w:tcBorders>
              <w:top w:val="single" w:sz="4" w:space="0" w:color="000000"/>
              <w:bottom w:val="single" w:sz="4" w:space="0" w:color="000000"/>
            </w:tcBorders>
            <w:vAlign w:val="center"/>
          </w:tcPr>
          <w:p w:rsidR="00AB33E3" w:rsidRDefault="005A69DA" w:rsidP="00AB33E3">
            <w:pPr>
              <w:spacing w:line="246" w:lineRule="exact"/>
              <w:ind w:left="113"/>
              <w:jc w:val="center"/>
              <w:rPr>
                <w:rFonts w:ascii="Times New Roman" w:eastAsia="Times New Roman" w:hAnsi="Times New Roman" w:cs="Times New Roman"/>
                <w:color w:val="000000"/>
                <w:lang w:val="ru-RU" w:eastAsia="ru-RU" w:bidi="ru-RU"/>
              </w:rPr>
            </w:pPr>
            <w:r>
              <w:rPr>
                <w:rFonts w:ascii="Times New Roman" w:eastAsia="Times New Roman" w:hAnsi="Times New Roman" w:cs="Times New Roman"/>
                <w:color w:val="000000"/>
                <w:lang w:val="ru-RU" w:eastAsia="ru-RU" w:bidi="ru-RU"/>
              </w:rPr>
              <w:t>11</w:t>
            </w:r>
          </w:p>
          <w:p w:rsidR="005A69DA" w:rsidRPr="005A69DA" w:rsidRDefault="005A69DA" w:rsidP="00AB33E3">
            <w:pPr>
              <w:spacing w:line="246" w:lineRule="exact"/>
              <w:ind w:left="113"/>
              <w:jc w:val="center"/>
              <w:rPr>
                <w:rFonts w:ascii="Times New Roman" w:eastAsia="Times New Roman" w:hAnsi="Times New Roman" w:cs="Times New Roman"/>
                <w:color w:val="000000"/>
                <w:lang w:val="ru-RU" w:eastAsia="ru-RU" w:bidi="ru-RU"/>
              </w:rPr>
            </w:pPr>
          </w:p>
        </w:tc>
        <w:tc>
          <w:tcPr>
            <w:tcW w:w="5952" w:type="dxa"/>
            <w:tcBorders>
              <w:top w:val="nil"/>
              <w:left w:val="single" w:sz="4" w:space="0" w:color="000000"/>
              <w:bottom w:val="single" w:sz="4" w:space="0" w:color="000000"/>
              <w:right w:val="single" w:sz="4" w:space="0" w:color="000000"/>
            </w:tcBorders>
            <w:shd w:val="clear" w:color="auto" w:fill="auto"/>
            <w:vAlign w:val="bottom"/>
          </w:tcPr>
          <w:p w:rsidR="00AB33E3" w:rsidRPr="00AB33E3" w:rsidRDefault="00AB33E3" w:rsidP="00AB33E3">
            <w:pPr>
              <w:rPr>
                <w:rFonts w:ascii="Calibri" w:hAnsi="Calibri"/>
                <w:color w:val="000000"/>
                <w:lang w:val="ru-RU"/>
              </w:rPr>
            </w:pPr>
            <w:r w:rsidRPr="00AB33E3">
              <w:rPr>
                <w:rFonts w:ascii="Calibri" w:hAnsi="Calibri"/>
                <w:color w:val="000000"/>
                <w:lang w:val="ru-RU"/>
              </w:rPr>
              <w:t>Анализировать отдельные этапы проведения исследований и интерпретировать результаты наблюдений и опытов;</w:t>
            </w:r>
            <w:r w:rsidRPr="00AB33E3">
              <w:rPr>
                <w:rFonts w:ascii="Calibri" w:hAnsi="Calibri"/>
                <w:color w:val="000000"/>
                <w:lang w:val="ru-RU"/>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852"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3</w:t>
            </w:r>
          </w:p>
        </w:tc>
        <w:tc>
          <w:tcPr>
            <w:tcW w:w="988"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3,19</w:t>
            </w:r>
          </w:p>
        </w:tc>
        <w:tc>
          <w:tcPr>
            <w:tcW w:w="993" w:type="dxa"/>
            <w:tcBorders>
              <w:top w:val="nil"/>
              <w:left w:val="nil"/>
              <w:bottom w:val="single" w:sz="4" w:space="0" w:color="000000"/>
              <w:right w:val="single" w:sz="4" w:space="0" w:color="000000"/>
            </w:tcBorders>
            <w:shd w:val="clear" w:color="auto" w:fill="auto"/>
            <w:vAlign w:val="center"/>
          </w:tcPr>
          <w:p w:rsidR="00AB33E3" w:rsidRDefault="00AB33E3" w:rsidP="005A69DA">
            <w:pPr>
              <w:jc w:val="center"/>
              <w:rPr>
                <w:rFonts w:ascii="Calibri" w:hAnsi="Calibri"/>
                <w:color w:val="000000"/>
              </w:rPr>
            </w:pPr>
            <w:r>
              <w:rPr>
                <w:rFonts w:ascii="Calibri" w:hAnsi="Calibri"/>
                <w:color w:val="000000"/>
              </w:rPr>
              <w:t>0,16</w:t>
            </w:r>
          </w:p>
        </w:tc>
      </w:tr>
    </w:tbl>
    <w:p w:rsidR="003916CA" w:rsidRPr="00B3455A" w:rsidRDefault="003916CA" w:rsidP="00B3455A">
      <w:pPr>
        <w:widowControl w:val="0"/>
        <w:autoSpaceDE w:val="0"/>
        <w:autoSpaceDN w:val="0"/>
        <w:spacing w:before="90" w:after="0" w:line="240" w:lineRule="auto"/>
        <w:ind w:right="562" w:firstLine="426"/>
        <w:jc w:val="both"/>
        <w:outlineLvl w:val="0"/>
        <w:rPr>
          <w:rFonts w:ascii="Times New Roman" w:eastAsia="Times New Roman" w:hAnsi="Times New Roman" w:cs="Times New Roman"/>
          <w:bCs/>
          <w:color w:val="000000" w:themeColor="text1"/>
          <w:sz w:val="24"/>
          <w:szCs w:val="24"/>
          <w:lang w:eastAsia="ru-RU" w:bidi="ru-RU"/>
        </w:rPr>
      </w:pPr>
      <w:r w:rsidRPr="00B3455A">
        <w:rPr>
          <w:rFonts w:ascii="Times New Roman" w:eastAsia="Times New Roman" w:hAnsi="Times New Roman" w:cs="Times New Roman"/>
          <w:bCs/>
          <w:color w:val="000000" w:themeColor="text1"/>
          <w:sz w:val="24"/>
          <w:szCs w:val="24"/>
          <w:lang w:eastAsia="ru-RU" w:bidi="ru-RU"/>
        </w:rPr>
        <w:t xml:space="preserve">Статистически региональные результаты ВПР по физике в 9 классах коррелируются с результатами Пермского края в данном виде мониторинга.  Однако необходимо отметить, что результаты ЛГО уступают краевым результатам по всем заданиям КИМ диагностической работы </w:t>
      </w:r>
      <w:r w:rsidR="00851F23" w:rsidRPr="00B3455A">
        <w:rPr>
          <w:rFonts w:ascii="Times New Roman" w:eastAsia="Times New Roman" w:hAnsi="Times New Roman" w:cs="Times New Roman"/>
          <w:bCs/>
          <w:color w:val="000000" w:themeColor="text1"/>
          <w:sz w:val="24"/>
          <w:szCs w:val="24"/>
          <w:lang w:eastAsia="ru-RU" w:bidi="ru-RU"/>
        </w:rPr>
        <w:t>за исключением №1 и 2</w:t>
      </w:r>
      <w:r w:rsidRPr="00B3455A">
        <w:rPr>
          <w:rFonts w:ascii="Times New Roman" w:eastAsia="Times New Roman" w:hAnsi="Times New Roman" w:cs="Times New Roman"/>
          <w:bCs/>
          <w:color w:val="000000" w:themeColor="text1"/>
          <w:sz w:val="24"/>
          <w:szCs w:val="24"/>
          <w:lang w:eastAsia="ru-RU" w:bidi="ru-RU"/>
        </w:rPr>
        <w:t xml:space="preserve"> (в таблице выделен</w:t>
      </w:r>
      <w:r w:rsidR="00851F23" w:rsidRPr="00B3455A">
        <w:rPr>
          <w:rFonts w:ascii="Times New Roman" w:eastAsia="Times New Roman" w:hAnsi="Times New Roman" w:cs="Times New Roman"/>
          <w:bCs/>
          <w:color w:val="000000" w:themeColor="text1"/>
          <w:sz w:val="24"/>
          <w:szCs w:val="24"/>
          <w:lang w:eastAsia="ru-RU" w:bidi="ru-RU"/>
        </w:rPr>
        <w:t>ы красным цветом), при этом в №1</w:t>
      </w:r>
      <w:r w:rsidRPr="00B3455A">
        <w:rPr>
          <w:rFonts w:ascii="Times New Roman" w:eastAsia="Times New Roman" w:hAnsi="Times New Roman" w:cs="Times New Roman"/>
          <w:bCs/>
          <w:color w:val="000000" w:themeColor="text1"/>
          <w:sz w:val="24"/>
          <w:szCs w:val="24"/>
          <w:lang w:eastAsia="ru-RU" w:bidi="ru-RU"/>
        </w:rPr>
        <w:t xml:space="preserve"> разница по сравнению с к</w:t>
      </w:r>
      <w:r w:rsidR="00FF6C33" w:rsidRPr="00B3455A">
        <w:rPr>
          <w:rFonts w:ascii="Times New Roman" w:eastAsia="Times New Roman" w:hAnsi="Times New Roman" w:cs="Times New Roman"/>
          <w:bCs/>
          <w:color w:val="000000" w:themeColor="text1"/>
          <w:sz w:val="24"/>
          <w:szCs w:val="24"/>
          <w:lang w:eastAsia="ru-RU" w:bidi="ru-RU"/>
        </w:rPr>
        <w:t>раевыми результатами выше на 7,</w:t>
      </w:r>
      <w:r w:rsidRPr="00B3455A">
        <w:rPr>
          <w:rFonts w:ascii="Times New Roman" w:eastAsia="Times New Roman" w:hAnsi="Times New Roman" w:cs="Times New Roman"/>
          <w:bCs/>
          <w:color w:val="000000" w:themeColor="text1"/>
          <w:sz w:val="24"/>
          <w:szCs w:val="24"/>
          <w:lang w:eastAsia="ru-RU" w:bidi="ru-RU"/>
        </w:rPr>
        <w:t>5</w:t>
      </w:r>
      <w:r w:rsidR="00FF6C33" w:rsidRPr="00B3455A">
        <w:rPr>
          <w:rFonts w:ascii="Times New Roman" w:eastAsia="Times New Roman" w:hAnsi="Times New Roman" w:cs="Times New Roman"/>
          <w:bCs/>
          <w:color w:val="000000" w:themeColor="text1"/>
          <w:sz w:val="24"/>
          <w:szCs w:val="24"/>
          <w:lang w:eastAsia="ru-RU" w:bidi="ru-RU"/>
        </w:rPr>
        <w:t>9 % и в № 2 – выше на 11,33</w:t>
      </w:r>
      <w:r w:rsidRPr="00B3455A">
        <w:rPr>
          <w:rFonts w:ascii="Times New Roman" w:eastAsia="Times New Roman" w:hAnsi="Times New Roman" w:cs="Times New Roman"/>
          <w:bCs/>
          <w:color w:val="000000" w:themeColor="text1"/>
          <w:sz w:val="24"/>
          <w:szCs w:val="24"/>
          <w:lang w:eastAsia="ru-RU" w:bidi="ru-RU"/>
        </w:rPr>
        <w:t>%. Хуже всего учащиеся шк</w:t>
      </w:r>
      <w:r w:rsidR="00B3455A" w:rsidRPr="00B3455A">
        <w:rPr>
          <w:rFonts w:ascii="Times New Roman" w:eastAsia="Times New Roman" w:hAnsi="Times New Roman" w:cs="Times New Roman"/>
          <w:bCs/>
          <w:color w:val="000000" w:themeColor="text1"/>
          <w:sz w:val="24"/>
          <w:szCs w:val="24"/>
          <w:lang w:eastAsia="ru-RU" w:bidi="ru-RU"/>
        </w:rPr>
        <w:t>ол ЛГО справились с заданиями № 5</w:t>
      </w:r>
      <w:r w:rsidRPr="00B3455A">
        <w:rPr>
          <w:rFonts w:ascii="Times New Roman" w:eastAsia="Times New Roman" w:hAnsi="Times New Roman" w:cs="Times New Roman"/>
          <w:bCs/>
          <w:color w:val="000000" w:themeColor="text1"/>
          <w:sz w:val="24"/>
          <w:szCs w:val="24"/>
          <w:lang w:eastAsia="ru-RU" w:bidi="ru-RU"/>
        </w:rPr>
        <w:t xml:space="preserve"> и 7. Задание </w:t>
      </w:r>
      <w:r w:rsidR="00B3455A" w:rsidRPr="00B3455A">
        <w:rPr>
          <w:rFonts w:ascii="Times New Roman" w:eastAsia="Times New Roman" w:hAnsi="Times New Roman" w:cs="Times New Roman"/>
          <w:bCs/>
          <w:color w:val="000000" w:themeColor="text1"/>
          <w:sz w:val="24"/>
          <w:szCs w:val="24"/>
          <w:lang w:eastAsia="ru-RU" w:bidi="ru-RU"/>
        </w:rPr>
        <w:t>под №5</w:t>
      </w:r>
      <w:r w:rsidRPr="00B3455A">
        <w:rPr>
          <w:rFonts w:ascii="Times New Roman" w:eastAsia="Times New Roman" w:hAnsi="Times New Roman" w:cs="Times New Roman"/>
          <w:bCs/>
          <w:color w:val="000000" w:themeColor="text1"/>
          <w:sz w:val="24"/>
          <w:szCs w:val="24"/>
          <w:lang w:eastAsia="ru-RU" w:bidi="ru-RU"/>
        </w:rPr>
        <w:t>: результаты ниже краевог</w:t>
      </w:r>
      <w:r w:rsidR="00B3455A" w:rsidRPr="00B3455A">
        <w:rPr>
          <w:rFonts w:ascii="Times New Roman" w:eastAsia="Times New Roman" w:hAnsi="Times New Roman" w:cs="Times New Roman"/>
          <w:bCs/>
          <w:color w:val="000000" w:themeColor="text1"/>
          <w:sz w:val="24"/>
          <w:szCs w:val="24"/>
          <w:lang w:eastAsia="ru-RU" w:bidi="ru-RU"/>
        </w:rPr>
        <w:t>о на 15,</w:t>
      </w:r>
      <w:r w:rsidRPr="00B3455A">
        <w:rPr>
          <w:rFonts w:ascii="Times New Roman" w:eastAsia="Times New Roman" w:hAnsi="Times New Roman" w:cs="Times New Roman"/>
          <w:bCs/>
          <w:color w:val="000000" w:themeColor="text1"/>
          <w:sz w:val="24"/>
          <w:szCs w:val="24"/>
          <w:lang w:eastAsia="ru-RU" w:bidi="ru-RU"/>
        </w:rPr>
        <w:t>9</w:t>
      </w:r>
      <w:r w:rsidR="00B3455A" w:rsidRPr="00B3455A">
        <w:rPr>
          <w:rFonts w:ascii="Times New Roman" w:eastAsia="Times New Roman" w:hAnsi="Times New Roman" w:cs="Times New Roman"/>
          <w:bCs/>
          <w:color w:val="000000" w:themeColor="text1"/>
          <w:sz w:val="24"/>
          <w:szCs w:val="24"/>
          <w:lang w:eastAsia="ru-RU" w:bidi="ru-RU"/>
        </w:rPr>
        <w:t>5 %, задание №7 – ниже на 11,86</w:t>
      </w:r>
      <w:r w:rsidRPr="00B3455A">
        <w:rPr>
          <w:rFonts w:ascii="Times New Roman" w:eastAsia="Times New Roman" w:hAnsi="Times New Roman" w:cs="Times New Roman"/>
          <w:bCs/>
          <w:color w:val="000000" w:themeColor="text1"/>
          <w:sz w:val="24"/>
          <w:szCs w:val="24"/>
          <w:lang w:eastAsia="ru-RU" w:bidi="ru-RU"/>
        </w:rPr>
        <w:t>%.</w:t>
      </w:r>
    </w:p>
    <w:p w:rsidR="000530CA" w:rsidRPr="00B3455A" w:rsidRDefault="000530CA" w:rsidP="00394DD4">
      <w:pPr>
        <w:widowControl w:val="0"/>
        <w:autoSpaceDE w:val="0"/>
        <w:autoSpaceDN w:val="0"/>
        <w:spacing w:before="90" w:after="0" w:line="240" w:lineRule="auto"/>
        <w:outlineLvl w:val="0"/>
        <w:rPr>
          <w:rFonts w:ascii="Times New Roman" w:eastAsia="Times New Roman" w:hAnsi="Times New Roman" w:cs="Times New Roman"/>
          <w:b/>
          <w:bCs/>
          <w:color w:val="000000" w:themeColor="text1"/>
          <w:sz w:val="24"/>
          <w:szCs w:val="24"/>
          <w:lang w:eastAsia="ru-RU" w:bidi="ru-RU"/>
        </w:rPr>
      </w:pPr>
    </w:p>
    <w:p w:rsidR="00CF49EE" w:rsidRDefault="000530CA" w:rsidP="00B3455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sidRPr="000530CA">
        <w:rPr>
          <w:rFonts w:ascii="Times New Roman" w:eastAsia="Times New Roman" w:hAnsi="Times New Roman" w:cs="Times New Roman"/>
          <w:b/>
          <w:bCs/>
          <w:sz w:val="24"/>
          <w:szCs w:val="24"/>
          <w:lang w:eastAsia="ru-RU" w:bidi="ru-RU"/>
        </w:rPr>
        <w:t>Диаграмма достижения планируемых результатов (в сравнении ПК и ЛГО)</w:t>
      </w: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Pr>
          <w:rFonts w:ascii="Times New Roman" w:hAnsi="Times New Roman" w:cs="Times New Roman"/>
          <w:noProof/>
          <w:sz w:val="24"/>
          <w:szCs w:val="24"/>
          <w:lang w:eastAsia="ru-RU"/>
        </w:rPr>
        <w:drawing>
          <wp:inline distT="0" distB="0" distL="0" distR="0" wp14:anchorId="1454FE04" wp14:editId="1BA18F8F">
            <wp:extent cx="5143500" cy="3096087"/>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8981" cy="3099386"/>
                    </a:xfrm>
                    <a:prstGeom prst="rect">
                      <a:avLst/>
                    </a:prstGeom>
                    <a:noFill/>
                  </pic:spPr>
                </pic:pic>
              </a:graphicData>
            </a:graphic>
          </wp:inline>
        </w:drawing>
      </w:r>
    </w:p>
    <w:p w:rsidR="00CF49EE" w:rsidRDefault="00CF49EE" w:rsidP="00EF3BC9">
      <w:pPr>
        <w:widowControl w:val="0"/>
        <w:autoSpaceDE w:val="0"/>
        <w:autoSpaceDN w:val="0"/>
        <w:spacing w:before="90" w:after="0" w:line="240" w:lineRule="auto"/>
        <w:outlineLvl w:val="0"/>
        <w:rPr>
          <w:rFonts w:ascii="Times New Roman" w:eastAsia="Times New Roman" w:hAnsi="Times New Roman" w:cs="Times New Roman"/>
          <w:b/>
          <w:bCs/>
          <w:sz w:val="24"/>
          <w:szCs w:val="24"/>
          <w:lang w:eastAsia="ru-RU" w:bidi="ru-RU"/>
        </w:rPr>
      </w:pPr>
    </w:p>
    <w:p w:rsidR="00085610" w:rsidRDefault="00085610" w:rsidP="00EF3BC9">
      <w:pPr>
        <w:widowControl w:val="0"/>
        <w:autoSpaceDE w:val="0"/>
        <w:autoSpaceDN w:val="0"/>
        <w:spacing w:before="90" w:after="0" w:line="240" w:lineRule="auto"/>
        <w:outlineLvl w:val="0"/>
        <w:rPr>
          <w:rFonts w:ascii="Times New Roman" w:eastAsia="Times New Roman" w:hAnsi="Times New Roman" w:cs="Times New Roman"/>
          <w:b/>
          <w:bCs/>
          <w:sz w:val="24"/>
          <w:szCs w:val="24"/>
          <w:lang w:eastAsia="ru-RU" w:bidi="ru-RU"/>
        </w:rPr>
      </w:pPr>
    </w:p>
    <w:p w:rsidR="00EF3BC9" w:rsidRDefault="00CF49EE" w:rsidP="00085610">
      <w:pPr>
        <w:widowControl w:val="0"/>
        <w:autoSpaceDE w:val="0"/>
        <w:autoSpaceDN w:val="0"/>
        <w:spacing w:before="90" w:after="0" w:line="240" w:lineRule="auto"/>
        <w:ind w:left="132" w:firstLine="435"/>
        <w:outlineLvl w:val="0"/>
        <w:rPr>
          <w:rFonts w:ascii="Times New Roman" w:eastAsia="Times New Roman" w:hAnsi="Times New Roman" w:cs="Times New Roman"/>
          <w:bCs/>
          <w:color w:val="000000" w:themeColor="text1"/>
          <w:sz w:val="24"/>
          <w:szCs w:val="24"/>
          <w:lang w:eastAsia="ru-RU" w:bidi="ru-RU"/>
        </w:rPr>
      </w:pPr>
      <w:r w:rsidRPr="00EF3BC9">
        <w:rPr>
          <w:rFonts w:ascii="Times New Roman" w:eastAsia="Times New Roman" w:hAnsi="Times New Roman" w:cs="Times New Roman"/>
          <w:bCs/>
          <w:color w:val="000000" w:themeColor="text1"/>
          <w:sz w:val="24"/>
          <w:szCs w:val="24"/>
          <w:lang w:eastAsia="ru-RU" w:bidi="ru-RU"/>
        </w:rPr>
        <w:t xml:space="preserve">Выполнение заданий разными группами участников, приведенное в диаграмме ниже, показывает достаточно высокий уровень дифференцирующей способности большинства заданий диагностической работы: это подтверждается существенной разницей в проценте выполнения заданий между группами обучающихся, получившими по результатам всей работы отметку «2», «3», «4» или «5». </w:t>
      </w:r>
    </w:p>
    <w:p w:rsidR="00085610" w:rsidRPr="00EF3BC9" w:rsidRDefault="00085610" w:rsidP="0040112A">
      <w:pPr>
        <w:widowControl w:val="0"/>
        <w:autoSpaceDE w:val="0"/>
        <w:autoSpaceDN w:val="0"/>
        <w:spacing w:before="90" w:after="0" w:line="240" w:lineRule="auto"/>
        <w:outlineLvl w:val="0"/>
        <w:rPr>
          <w:rFonts w:ascii="Times New Roman" w:eastAsia="Times New Roman" w:hAnsi="Times New Roman" w:cs="Times New Roman"/>
          <w:bCs/>
          <w:color w:val="000000" w:themeColor="text1"/>
          <w:sz w:val="24"/>
          <w:szCs w:val="24"/>
          <w:lang w:eastAsia="ru-RU" w:bidi="ru-RU"/>
        </w:rPr>
      </w:pPr>
    </w:p>
    <w:p w:rsidR="00CF49EE" w:rsidRPr="00CF49EE" w:rsidRDefault="00CF49EE"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sidRPr="00CF49EE">
        <w:rPr>
          <w:rFonts w:ascii="Times New Roman" w:eastAsia="Times New Roman" w:hAnsi="Times New Roman" w:cs="Times New Roman"/>
          <w:b/>
          <w:bCs/>
          <w:sz w:val="24"/>
          <w:szCs w:val="24"/>
          <w:lang w:eastAsia="ru-RU" w:bidi="ru-RU"/>
        </w:rPr>
        <w:t xml:space="preserve">Диаграмма выполнения заданий группами участников работы </w:t>
      </w:r>
    </w:p>
    <w:p w:rsidR="00CF49EE" w:rsidRPr="00CF49EE" w:rsidRDefault="00CF49EE"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sidRPr="00CF49EE">
        <w:rPr>
          <w:rFonts w:ascii="Times New Roman" w:eastAsia="Times New Roman" w:hAnsi="Times New Roman" w:cs="Times New Roman"/>
          <w:b/>
          <w:bCs/>
          <w:sz w:val="24"/>
          <w:szCs w:val="24"/>
          <w:lang w:eastAsia="ru-RU" w:bidi="ru-RU"/>
        </w:rPr>
        <w:t xml:space="preserve">в </w:t>
      </w:r>
      <w:proofErr w:type="spellStart"/>
      <w:r w:rsidRPr="00CF49EE">
        <w:rPr>
          <w:rFonts w:ascii="Times New Roman" w:eastAsia="Times New Roman" w:hAnsi="Times New Roman" w:cs="Times New Roman"/>
          <w:b/>
          <w:bCs/>
          <w:sz w:val="24"/>
          <w:szCs w:val="24"/>
          <w:lang w:eastAsia="ru-RU" w:bidi="ru-RU"/>
        </w:rPr>
        <w:t>Лысьвенском</w:t>
      </w:r>
      <w:proofErr w:type="spellEnd"/>
      <w:r w:rsidRPr="00CF49EE">
        <w:rPr>
          <w:rFonts w:ascii="Times New Roman" w:eastAsia="Times New Roman" w:hAnsi="Times New Roman" w:cs="Times New Roman"/>
          <w:b/>
          <w:bCs/>
          <w:sz w:val="24"/>
          <w:szCs w:val="24"/>
          <w:lang w:eastAsia="ru-RU" w:bidi="ru-RU"/>
        </w:rPr>
        <w:t xml:space="preserve"> городском округе</w:t>
      </w:r>
    </w:p>
    <w:p w:rsidR="00CF49EE" w:rsidRPr="00CF49EE" w:rsidRDefault="00CF49EE"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E1191B" w:rsidRDefault="00E1191B"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E1191B" w:rsidRDefault="0040112A" w:rsidP="0040112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noProof/>
          <w:sz w:val="24"/>
          <w:szCs w:val="24"/>
          <w:lang w:eastAsia="ru-RU"/>
        </w:rPr>
        <w:drawing>
          <wp:inline distT="0" distB="0" distL="0" distR="0" wp14:anchorId="4B7A09CF">
            <wp:extent cx="5302243" cy="318722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9123" cy="3191357"/>
                    </a:xfrm>
                    <a:prstGeom prst="rect">
                      <a:avLst/>
                    </a:prstGeom>
                    <a:noFill/>
                  </pic:spPr>
                </pic:pic>
              </a:graphicData>
            </a:graphic>
          </wp:inline>
        </w:drawing>
      </w:r>
    </w:p>
    <w:p w:rsidR="00EF3BC9" w:rsidRDefault="00EF3BC9"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Pr="00CF49EE" w:rsidRDefault="00CF49EE"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sidRPr="00CF49EE">
        <w:rPr>
          <w:rFonts w:ascii="Times New Roman" w:eastAsia="Times New Roman" w:hAnsi="Times New Roman" w:cs="Times New Roman"/>
          <w:b/>
          <w:bCs/>
          <w:sz w:val="24"/>
          <w:szCs w:val="24"/>
          <w:lang w:eastAsia="ru-RU" w:bidi="ru-RU"/>
        </w:rPr>
        <w:t>2.1.</w:t>
      </w:r>
      <w:r w:rsidRPr="00CF49EE">
        <w:rPr>
          <w:rFonts w:ascii="Times New Roman" w:eastAsia="Times New Roman" w:hAnsi="Times New Roman" w:cs="Times New Roman"/>
          <w:b/>
          <w:bCs/>
          <w:sz w:val="24"/>
          <w:szCs w:val="24"/>
          <w:lang w:eastAsia="ru-RU" w:bidi="ru-RU"/>
        </w:rPr>
        <w:tab/>
        <w:t>ВЫВОДЫ</w:t>
      </w:r>
    </w:p>
    <w:p w:rsidR="00CF49EE" w:rsidRPr="00D16D0C" w:rsidRDefault="00CF49EE" w:rsidP="00D16D0C">
      <w:pPr>
        <w:widowControl w:val="0"/>
        <w:autoSpaceDE w:val="0"/>
        <w:autoSpaceDN w:val="0"/>
        <w:spacing w:before="90" w:after="0" w:line="240" w:lineRule="auto"/>
        <w:ind w:left="132"/>
        <w:outlineLvl w:val="0"/>
      </w:pPr>
      <w:r w:rsidRPr="005F158E">
        <w:rPr>
          <w:rFonts w:ascii="Times New Roman" w:eastAsia="Times New Roman" w:hAnsi="Times New Roman" w:cs="Times New Roman"/>
          <w:bCs/>
          <w:sz w:val="24"/>
          <w:szCs w:val="24"/>
          <w:lang w:eastAsia="ru-RU" w:bidi="ru-RU"/>
        </w:rPr>
        <w:t>В ц</w:t>
      </w:r>
      <w:r w:rsidR="00A65477">
        <w:rPr>
          <w:rFonts w:ascii="Times New Roman" w:eastAsia="Times New Roman" w:hAnsi="Times New Roman" w:cs="Times New Roman"/>
          <w:bCs/>
          <w:sz w:val="24"/>
          <w:szCs w:val="24"/>
          <w:lang w:eastAsia="ru-RU" w:bidi="ru-RU"/>
        </w:rPr>
        <w:t xml:space="preserve">елом ВПР 2020 года по физике в 9 классе (за 8 </w:t>
      </w:r>
      <w:r w:rsidRPr="005F158E">
        <w:rPr>
          <w:rFonts w:ascii="Times New Roman" w:eastAsia="Times New Roman" w:hAnsi="Times New Roman" w:cs="Times New Roman"/>
          <w:bCs/>
          <w:sz w:val="24"/>
          <w:szCs w:val="24"/>
          <w:lang w:eastAsia="ru-RU" w:bidi="ru-RU"/>
        </w:rPr>
        <w:t>класс) была нацелена на проверку знания</w:t>
      </w:r>
      <w:r w:rsidR="0040112A">
        <w:rPr>
          <w:rFonts w:ascii="Times New Roman" w:eastAsia="Times New Roman" w:hAnsi="Times New Roman" w:cs="Times New Roman"/>
          <w:bCs/>
          <w:sz w:val="24"/>
          <w:szCs w:val="24"/>
          <w:lang w:eastAsia="ru-RU" w:bidi="ru-RU"/>
        </w:rPr>
        <w:t xml:space="preserve"> </w:t>
      </w:r>
      <w:r w:rsidRPr="005F158E">
        <w:rPr>
          <w:rFonts w:ascii="Times New Roman" w:eastAsia="Times New Roman" w:hAnsi="Times New Roman" w:cs="Times New Roman"/>
          <w:bCs/>
          <w:sz w:val="24"/>
          <w:szCs w:val="24"/>
          <w:lang w:eastAsia="ru-RU" w:bidi="ru-RU"/>
        </w:rPr>
        <w:t>школьниками физических понятий, величин и законов, а также умения воспринимать, объяснять</w:t>
      </w:r>
      <w:r w:rsidR="00A65477">
        <w:rPr>
          <w:rFonts w:ascii="Times New Roman" w:eastAsia="Times New Roman" w:hAnsi="Times New Roman" w:cs="Times New Roman"/>
          <w:bCs/>
          <w:sz w:val="24"/>
          <w:szCs w:val="24"/>
          <w:lang w:eastAsia="ru-RU" w:bidi="ru-RU"/>
        </w:rPr>
        <w:t xml:space="preserve"> </w:t>
      </w:r>
      <w:r w:rsidRPr="005F158E">
        <w:rPr>
          <w:rFonts w:ascii="Times New Roman" w:eastAsia="Times New Roman" w:hAnsi="Times New Roman" w:cs="Times New Roman"/>
          <w:bCs/>
          <w:sz w:val="24"/>
          <w:szCs w:val="24"/>
          <w:lang w:eastAsia="ru-RU" w:bidi="ru-RU"/>
        </w:rPr>
        <w:t>и применять полученную в различных формах информацию.</w:t>
      </w:r>
      <w:r w:rsidR="00D75644">
        <w:t xml:space="preserve"> Полученные результаты ВПР по физике указывают на пробелы в знан</w:t>
      </w:r>
      <w:r w:rsidR="00D16D0C">
        <w:t>иях, умениях и навыках учащихся</w:t>
      </w:r>
      <w:r w:rsidR="001449A4" w:rsidRPr="00DC2D81">
        <w:rPr>
          <w:rFonts w:ascii="Times New Roman" w:eastAsia="Times New Roman" w:hAnsi="Times New Roman" w:cs="Times New Roman"/>
          <w:bCs/>
          <w:color w:val="000000" w:themeColor="text1"/>
          <w:sz w:val="24"/>
          <w:szCs w:val="24"/>
          <w:lang w:eastAsia="ru-RU" w:bidi="ru-RU"/>
        </w:rPr>
        <w:t xml:space="preserve">, что у девятиклассников </w:t>
      </w:r>
      <w:r w:rsidR="00DC2D81" w:rsidRPr="00DC2D81">
        <w:rPr>
          <w:rFonts w:ascii="Times New Roman" w:eastAsia="Times New Roman" w:hAnsi="Times New Roman" w:cs="Times New Roman"/>
          <w:bCs/>
          <w:color w:val="000000" w:themeColor="text1"/>
          <w:sz w:val="24"/>
          <w:szCs w:val="24"/>
          <w:lang w:eastAsia="ru-RU" w:bidi="ru-RU"/>
        </w:rPr>
        <w:t>не</w:t>
      </w:r>
      <w:r w:rsidRPr="00DC2D81">
        <w:rPr>
          <w:rFonts w:ascii="Times New Roman" w:eastAsia="Times New Roman" w:hAnsi="Times New Roman" w:cs="Times New Roman"/>
          <w:bCs/>
          <w:color w:val="000000" w:themeColor="text1"/>
          <w:sz w:val="24"/>
          <w:szCs w:val="24"/>
          <w:lang w:eastAsia="ru-RU" w:bidi="ru-RU"/>
        </w:rPr>
        <w:t>достаточно сформированы проверяемые требования (умения) в соответствии с ФГОС:</w:t>
      </w:r>
    </w:p>
    <w:p w:rsidR="00CF49EE" w:rsidRPr="00DC2D81" w:rsidRDefault="00CF49EE" w:rsidP="00DC2D81">
      <w:pPr>
        <w:pStyle w:val="a4"/>
        <w:widowControl w:val="0"/>
        <w:numPr>
          <w:ilvl w:val="0"/>
          <w:numId w:val="2"/>
        </w:numPr>
        <w:autoSpaceDE w:val="0"/>
        <w:autoSpaceDN w:val="0"/>
        <w:spacing w:after="0" w:line="240" w:lineRule="auto"/>
        <w:outlineLvl w:val="0"/>
        <w:rPr>
          <w:rFonts w:ascii="Times New Roman" w:eastAsia="Times New Roman" w:hAnsi="Times New Roman" w:cs="Times New Roman"/>
          <w:bCs/>
          <w:color w:val="000000" w:themeColor="text1"/>
          <w:sz w:val="24"/>
          <w:szCs w:val="24"/>
          <w:lang w:eastAsia="ru-RU" w:bidi="ru-RU"/>
        </w:rPr>
      </w:pPr>
      <w:r w:rsidRPr="00DC2D81">
        <w:rPr>
          <w:rFonts w:ascii="Times New Roman" w:eastAsia="Times New Roman" w:hAnsi="Times New Roman" w:cs="Times New Roman"/>
          <w:bCs/>
          <w:color w:val="000000" w:themeColor="text1"/>
          <w:sz w:val="24"/>
          <w:szCs w:val="24"/>
          <w:lang w:eastAsia="ru-RU" w:bidi="ru-RU"/>
        </w:rPr>
        <w:t>владение основными физическими понятиями, терминами;</w:t>
      </w:r>
    </w:p>
    <w:p w:rsidR="00CF49EE" w:rsidRPr="00DC2D81" w:rsidRDefault="00CF49EE" w:rsidP="00DC2D81">
      <w:pPr>
        <w:pStyle w:val="a4"/>
        <w:widowControl w:val="0"/>
        <w:numPr>
          <w:ilvl w:val="0"/>
          <w:numId w:val="2"/>
        </w:numPr>
        <w:autoSpaceDE w:val="0"/>
        <w:autoSpaceDN w:val="0"/>
        <w:spacing w:after="0" w:line="240" w:lineRule="auto"/>
        <w:outlineLvl w:val="0"/>
        <w:rPr>
          <w:rFonts w:ascii="Times New Roman" w:eastAsia="Times New Roman" w:hAnsi="Times New Roman" w:cs="Times New Roman"/>
          <w:bCs/>
          <w:color w:val="000000" w:themeColor="text1"/>
          <w:sz w:val="24"/>
          <w:szCs w:val="24"/>
          <w:lang w:eastAsia="ru-RU" w:bidi="ru-RU"/>
        </w:rPr>
      </w:pPr>
      <w:r w:rsidRPr="00DC2D81">
        <w:rPr>
          <w:rFonts w:ascii="Times New Roman" w:eastAsia="Times New Roman" w:hAnsi="Times New Roman" w:cs="Times New Roman"/>
          <w:bCs/>
          <w:color w:val="000000" w:themeColor="text1"/>
          <w:sz w:val="24"/>
          <w:szCs w:val="24"/>
          <w:lang w:eastAsia="ru-RU" w:bidi="ru-RU"/>
        </w:rPr>
        <w:t>умение извлекать информацию из графиков, диаграмм, таблиц анализировать</w:t>
      </w:r>
    </w:p>
    <w:p w:rsidR="00CF49EE" w:rsidRPr="00DC2D81" w:rsidRDefault="00CF49EE" w:rsidP="00D75644">
      <w:pPr>
        <w:pStyle w:val="a4"/>
        <w:widowControl w:val="0"/>
        <w:autoSpaceDE w:val="0"/>
        <w:autoSpaceDN w:val="0"/>
        <w:spacing w:after="0" w:line="240" w:lineRule="auto"/>
        <w:outlineLvl w:val="0"/>
        <w:rPr>
          <w:rFonts w:ascii="Times New Roman" w:eastAsia="Times New Roman" w:hAnsi="Times New Roman" w:cs="Times New Roman"/>
          <w:bCs/>
          <w:color w:val="000000" w:themeColor="text1"/>
          <w:sz w:val="24"/>
          <w:szCs w:val="24"/>
          <w:lang w:eastAsia="ru-RU" w:bidi="ru-RU"/>
        </w:rPr>
      </w:pPr>
      <w:r w:rsidRPr="00DC2D81">
        <w:rPr>
          <w:rFonts w:ascii="Times New Roman" w:eastAsia="Times New Roman" w:hAnsi="Times New Roman" w:cs="Times New Roman"/>
          <w:bCs/>
          <w:color w:val="000000" w:themeColor="text1"/>
          <w:sz w:val="24"/>
          <w:szCs w:val="24"/>
          <w:lang w:eastAsia="ru-RU" w:bidi="ru-RU"/>
        </w:rPr>
        <w:t>информацию.</w:t>
      </w:r>
    </w:p>
    <w:p w:rsidR="00CF49EE" w:rsidRPr="00DC2D81" w:rsidRDefault="00CF49EE" w:rsidP="00DC2D81">
      <w:pPr>
        <w:pStyle w:val="a4"/>
        <w:widowControl w:val="0"/>
        <w:numPr>
          <w:ilvl w:val="0"/>
          <w:numId w:val="2"/>
        </w:numPr>
        <w:autoSpaceDE w:val="0"/>
        <w:autoSpaceDN w:val="0"/>
        <w:spacing w:after="0" w:line="240" w:lineRule="auto"/>
        <w:outlineLvl w:val="0"/>
        <w:rPr>
          <w:rFonts w:ascii="Times New Roman" w:eastAsia="Times New Roman" w:hAnsi="Times New Roman" w:cs="Times New Roman"/>
          <w:bCs/>
          <w:color w:val="000000" w:themeColor="text1"/>
          <w:sz w:val="24"/>
          <w:szCs w:val="24"/>
          <w:lang w:eastAsia="ru-RU" w:bidi="ru-RU"/>
        </w:rPr>
      </w:pPr>
      <w:r w:rsidRPr="00DC2D81">
        <w:rPr>
          <w:rFonts w:ascii="Times New Roman" w:eastAsia="Times New Roman" w:hAnsi="Times New Roman" w:cs="Times New Roman"/>
          <w:bCs/>
          <w:color w:val="000000" w:themeColor="text1"/>
          <w:sz w:val="24"/>
          <w:szCs w:val="24"/>
          <w:lang w:eastAsia="ru-RU" w:bidi="ru-RU"/>
        </w:rPr>
        <w:t>понимания физических законов и умения их интерпретировать;</w:t>
      </w:r>
    </w:p>
    <w:p w:rsidR="00CF49EE" w:rsidRPr="00DC2D81" w:rsidRDefault="00CF49EE" w:rsidP="00DC2D81">
      <w:pPr>
        <w:pStyle w:val="a4"/>
        <w:widowControl w:val="0"/>
        <w:numPr>
          <w:ilvl w:val="0"/>
          <w:numId w:val="2"/>
        </w:numPr>
        <w:autoSpaceDE w:val="0"/>
        <w:autoSpaceDN w:val="0"/>
        <w:spacing w:after="0" w:line="240" w:lineRule="auto"/>
        <w:outlineLvl w:val="0"/>
        <w:rPr>
          <w:rFonts w:ascii="Times New Roman" w:eastAsia="Times New Roman" w:hAnsi="Times New Roman" w:cs="Times New Roman"/>
          <w:bCs/>
          <w:color w:val="000000" w:themeColor="text1"/>
          <w:sz w:val="24"/>
          <w:szCs w:val="24"/>
          <w:lang w:eastAsia="ru-RU" w:bidi="ru-RU"/>
        </w:rPr>
      </w:pPr>
      <w:r w:rsidRPr="00DC2D81">
        <w:rPr>
          <w:rFonts w:ascii="Times New Roman" w:eastAsia="Times New Roman" w:hAnsi="Times New Roman" w:cs="Times New Roman"/>
          <w:bCs/>
          <w:color w:val="000000" w:themeColor="text1"/>
          <w:sz w:val="24"/>
          <w:szCs w:val="24"/>
          <w:lang w:eastAsia="ru-RU" w:bidi="ru-RU"/>
        </w:rPr>
        <w:t>умение решать вычислительные задачи с использованием физических законов.</w:t>
      </w:r>
    </w:p>
    <w:p w:rsidR="00443B8F" w:rsidRDefault="00443B8F" w:rsidP="00ED0F61">
      <w:pPr>
        <w:widowControl w:val="0"/>
        <w:autoSpaceDE w:val="0"/>
        <w:autoSpaceDN w:val="0"/>
        <w:spacing w:before="90" w:after="0" w:line="240" w:lineRule="auto"/>
        <w:outlineLvl w:val="0"/>
        <w:rPr>
          <w:rFonts w:ascii="Times New Roman" w:eastAsia="Times New Roman" w:hAnsi="Times New Roman" w:cs="Times New Roman"/>
          <w:b/>
          <w:bCs/>
          <w:sz w:val="24"/>
          <w:szCs w:val="24"/>
          <w:lang w:eastAsia="ru-RU" w:bidi="ru-RU"/>
        </w:rPr>
      </w:pPr>
    </w:p>
    <w:p w:rsidR="00CF49EE" w:rsidRPr="00CF49EE" w:rsidRDefault="00CF49EE"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r w:rsidRPr="00CF49EE">
        <w:rPr>
          <w:rFonts w:ascii="Times New Roman" w:eastAsia="Times New Roman" w:hAnsi="Times New Roman" w:cs="Times New Roman"/>
          <w:b/>
          <w:bCs/>
          <w:sz w:val="24"/>
          <w:szCs w:val="24"/>
          <w:lang w:eastAsia="ru-RU" w:bidi="ru-RU"/>
        </w:rPr>
        <w:t>2.2.</w:t>
      </w:r>
      <w:r w:rsidRPr="00CF49EE">
        <w:rPr>
          <w:rFonts w:ascii="Times New Roman" w:eastAsia="Times New Roman" w:hAnsi="Times New Roman" w:cs="Times New Roman"/>
          <w:b/>
          <w:bCs/>
          <w:sz w:val="24"/>
          <w:szCs w:val="24"/>
          <w:lang w:eastAsia="ru-RU" w:bidi="ru-RU"/>
        </w:rPr>
        <w:tab/>
        <w:t>РЕКОМЕНДАЦИИ</w:t>
      </w:r>
    </w:p>
    <w:p w:rsidR="00CF49EE" w:rsidRPr="005F158E" w:rsidRDefault="00CF49EE" w:rsidP="007B23FF">
      <w:pPr>
        <w:widowControl w:val="0"/>
        <w:autoSpaceDE w:val="0"/>
        <w:autoSpaceDN w:val="0"/>
        <w:spacing w:after="0" w:line="240" w:lineRule="auto"/>
        <w:ind w:left="132" w:firstLine="435"/>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По результатам проверочной работы могут быть даны следующие рекомендации.</w:t>
      </w:r>
    </w:p>
    <w:p w:rsidR="00CF49EE" w:rsidRPr="005F158E" w:rsidRDefault="00E217A5" w:rsidP="007B23FF">
      <w:pPr>
        <w:widowControl w:val="0"/>
        <w:autoSpaceDE w:val="0"/>
        <w:autoSpaceDN w:val="0"/>
        <w:spacing w:after="0" w:line="240" w:lineRule="auto"/>
        <w:ind w:left="132" w:firstLine="10"/>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r w:rsidR="00CF49EE" w:rsidRPr="005F158E">
        <w:rPr>
          <w:rFonts w:ascii="Times New Roman" w:eastAsia="Times New Roman" w:hAnsi="Times New Roman" w:cs="Times New Roman"/>
          <w:bCs/>
          <w:sz w:val="24"/>
          <w:szCs w:val="24"/>
          <w:lang w:eastAsia="ru-RU" w:bidi="ru-RU"/>
        </w:rPr>
        <w:t>. Проанализировать содержание заданий ВПР; определить темы, которые проверялись и</w:t>
      </w:r>
    </w:p>
    <w:p w:rsidR="00CF49EE" w:rsidRPr="005F158E" w:rsidRDefault="00CF49EE" w:rsidP="007B23FF">
      <w:pPr>
        <w:widowControl w:val="0"/>
        <w:autoSpaceDE w:val="0"/>
        <w:autoSpaceDN w:val="0"/>
        <w:spacing w:after="0" w:line="240" w:lineRule="auto"/>
        <w:ind w:left="132" w:firstLine="10"/>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которые недостаточно освоены учащимися. Внести коррективы в рабочие программы</w:t>
      </w:r>
    </w:p>
    <w:p w:rsidR="00CF49EE" w:rsidRPr="005F158E" w:rsidRDefault="00CF49EE" w:rsidP="007B23FF">
      <w:pPr>
        <w:widowControl w:val="0"/>
        <w:autoSpaceDE w:val="0"/>
        <w:autoSpaceDN w:val="0"/>
        <w:spacing w:after="0" w:line="240" w:lineRule="auto"/>
        <w:ind w:left="132" w:firstLine="10"/>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учебного предмета.</w:t>
      </w:r>
    </w:p>
    <w:p w:rsidR="00CF49EE" w:rsidRPr="005F158E" w:rsidRDefault="005F48B7" w:rsidP="007B23FF">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w:t>
      </w:r>
      <w:r w:rsidR="00CF49EE" w:rsidRPr="005F158E">
        <w:rPr>
          <w:rFonts w:ascii="Times New Roman" w:eastAsia="Times New Roman" w:hAnsi="Times New Roman" w:cs="Times New Roman"/>
          <w:bCs/>
          <w:sz w:val="24"/>
          <w:szCs w:val="24"/>
          <w:lang w:eastAsia="ru-RU" w:bidi="ru-RU"/>
        </w:rPr>
        <w:t xml:space="preserve">. Спланировать работу по повышению качества </w:t>
      </w:r>
      <w:proofErr w:type="spellStart"/>
      <w:r w:rsidR="00CF49EE" w:rsidRPr="005F158E">
        <w:rPr>
          <w:rFonts w:ascii="Times New Roman" w:eastAsia="Times New Roman" w:hAnsi="Times New Roman" w:cs="Times New Roman"/>
          <w:bCs/>
          <w:sz w:val="24"/>
          <w:szCs w:val="24"/>
          <w:lang w:eastAsia="ru-RU" w:bidi="ru-RU"/>
        </w:rPr>
        <w:t>обученности</w:t>
      </w:r>
      <w:proofErr w:type="spellEnd"/>
      <w:r w:rsidR="00CF49EE" w:rsidRPr="005F158E">
        <w:rPr>
          <w:rFonts w:ascii="Times New Roman" w:eastAsia="Times New Roman" w:hAnsi="Times New Roman" w:cs="Times New Roman"/>
          <w:bCs/>
          <w:sz w:val="24"/>
          <w:szCs w:val="24"/>
          <w:lang w:eastAsia="ru-RU" w:bidi="ru-RU"/>
        </w:rPr>
        <w:t xml:space="preserve"> обучающихся: составить план</w:t>
      </w:r>
    </w:p>
    <w:p w:rsidR="00CF49EE" w:rsidRPr="005F158E" w:rsidRDefault="00CF49EE" w:rsidP="007B23FF">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коррекционной работы по устранению пробелов в знаниях учащихся (организовать</w:t>
      </w:r>
    </w:p>
    <w:p w:rsidR="00CF49EE" w:rsidRPr="005F158E" w:rsidRDefault="00CF49EE" w:rsidP="007B23FF">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сопутствующее повторение на уроках; ввести в план урока проведение индивидуальных</w:t>
      </w:r>
    </w:p>
    <w:p w:rsidR="00CF49EE" w:rsidRPr="005F158E" w:rsidRDefault="00CF49EE" w:rsidP="007B23FF">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 xml:space="preserve">тренировочных упражнений для отдельных учащихся; использовать </w:t>
      </w:r>
      <w:proofErr w:type="spellStart"/>
      <w:r w:rsidRPr="005F158E">
        <w:rPr>
          <w:rFonts w:ascii="Times New Roman" w:eastAsia="Times New Roman" w:hAnsi="Times New Roman" w:cs="Times New Roman"/>
          <w:bCs/>
          <w:sz w:val="24"/>
          <w:szCs w:val="24"/>
          <w:lang w:eastAsia="ru-RU" w:bidi="ru-RU"/>
        </w:rPr>
        <w:t>тренинговые</w:t>
      </w:r>
      <w:proofErr w:type="spellEnd"/>
      <w:r w:rsidRPr="005F158E">
        <w:rPr>
          <w:rFonts w:ascii="Times New Roman" w:eastAsia="Times New Roman" w:hAnsi="Times New Roman" w:cs="Times New Roman"/>
          <w:bCs/>
          <w:sz w:val="24"/>
          <w:szCs w:val="24"/>
          <w:lang w:eastAsia="ru-RU" w:bidi="ru-RU"/>
        </w:rPr>
        <w:t xml:space="preserve"> задания для</w:t>
      </w:r>
      <w:r w:rsidR="007B23FF">
        <w:rPr>
          <w:rFonts w:ascii="Times New Roman" w:eastAsia="Times New Roman" w:hAnsi="Times New Roman" w:cs="Times New Roman"/>
          <w:bCs/>
          <w:sz w:val="24"/>
          <w:szCs w:val="24"/>
          <w:lang w:eastAsia="ru-RU" w:bidi="ru-RU"/>
        </w:rPr>
        <w:t xml:space="preserve"> </w:t>
      </w:r>
      <w:r w:rsidRPr="005F158E">
        <w:rPr>
          <w:rFonts w:ascii="Times New Roman" w:eastAsia="Times New Roman" w:hAnsi="Times New Roman" w:cs="Times New Roman"/>
          <w:bCs/>
          <w:sz w:val="24"/>
          <w:szCs w:val="24"/>
          <w:lang w:eastAsia="ru-RU" w:bidi="ru-RU"/>
        </w:rPr>
        <w:t>формирования устойчивых навыков); сформировать планы индивидуальной работы с</w:t>
      </w:r>
    </w:p>
    <w:p w:rsidR="00CF49EE" w:rsidRPr="005F158E" w:rsidRDefault="00CF49EE" w:rsidP="007B23FF">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учащимися слабо мотивированными на учебную деятельность и с учащимися,</w:t>
      </w:r>
    </w:p>
    <w:p w:rsidR="00CF49EE" w:rsidRDefault="00CF49EE" w:rsidP="007B23FF">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показывающими высокие результаты обу</w:t>
      </w:r>
      <w:r w:rsidR="005F48B7">
        <w:rPr>
          <w:rFonts w:ascii="Times New Roman" w:eastAsia="Times New Roman" w:hAnsi="Times New Roman" w:cs="Times New Roman"/>
          <w:bCs/>
          <w:sz w:val="24"/>
          <w:szCs w:val="24"/>
          <w:lang w:eastAsia="ru-RU" w:bidi="ru-RU"/>
        </w:rPr>
        <w:t>чения.</w:t>
      </w:r>
    </w:p>
    <w:p w:rsidR="005F48B7" w:rsidRPr="005F158E" w:rsidRDefault="005F48B7" w:rsidP="005F48B7">
      <w:pPr>
        <w:widowControl w:val="0"/>
        <w:autoSpaceDE w:val="0"/>
        <w:autoSpaceDN w:val="0"/>
        <w:spacing w:after="0" w:line="240" w:lineRule="auto"/>
        <w:ind w:left="132"/>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3. </w:t>
      </w:r>
      <w:r w:rsidRPr="005F48B7">
        <w:rPr>
          <w:rFonts w:ascii="Times New Roman" w:eastAsia="Times New Roman" w:hAnsi="Times New Roman" w:cs="Times New Roman"/>
          <w:bCs/>
          <w:sz w:val="24"/>
          <w:szCs w:val="24"/>
          <w:lang w:eastAsia="ru-RU" w:bidi="ru-RU"/>
        </w:rPr>
        <w:t>Системно использовать в образовательной деятельности формы заданий,</w:t>
      </w:r>
      <w:r>
        <w:rPr>
          <w:rFonts w:ascii="Times New Roman" w:eastAsia="Times New Roman" w:hAnsi="Times New Roman" w:cs="Times New Roman"/>
          <w:bCs/>
          <w:sz w:val="24"/>
          <w:szCs w:val="24"/>
          <w:lang w:eastAsia="ru-RU" w:bidi="ru-RU"/>
        </w:rPr>
        <w:t xml:space="preserve"> </w:t>
      </w:r>
      <w:r w:rsidRPr="005F48B7">
        <w:rPr>
          <w:rFonts w:ascii="Times New Roman" w:eastAsia="Times New Roman" w:hAnsi="Times New Roman" w:cs="Times New Roman"/>
          <w:bCs/>
          <w:sz w:val="24"/>
          <w:szCs w:val="24"/>
          <w:lang w:eastAsia="ru-RU" w:bidi="ru-RU"/>
        </w:rPr>
        <w:t>представленных в КИМ ВПР 2020 года по физике (задания, построенные на</w:t>
      </w:r>
      <w:r>
        <w:rPr>
          <w:rFonts w:ascii="Times New Roman" w:eastAsia="Times New Roman" w:hAnsi="Times New Roman" w:cs="Times New Roman"/>
          <w:bCs/>
          <w:sz w:val="24"/>
          <w:szCs w:val="24"/>
          <w:lang w:eastAsia="ru-RU" w:bidi="ru-RU"/>
        </w:rPr>
        <w:t xml:space="preserve"> </w:t>
      </w:r>
      <w:proofErr w:type="spellStart"/>
      <w:r w:rsidRPr="005F48B7">
        <w:rPr>
          <w:rFonts w:ascii="Times New Roman" w:eastAsia="Times New Roman" w:hAnsi="Times New Roman" w:cs="Times New Roman"/>
          <w:bCs/>
          <w:sz w:val="24"/>
          <w:szCs w:val="24"/>
          <w:lang w:eastAsia="ru-RU" w:bidi="ru-RU"/>
        </w:rPr>
        <w:t>практикоориентированной</w:t>
      </w:r>
      <w:proofErr w:type="spellEnd"/>
      <w:r w:rsidRPr="005F48B7">
        <w:rPr>
          <w:rFonts w:ascii="Times New Roman" w:eastAsia="Times New Roman" w:hAnsi="Times New Roman" w:cs="Times New Roman"/>
          <w:bCs/>
          <w:sz w:val="24"/>
          <w:szCs w:val="24"/>
          <w:lang w:eastAsia="ru-RU" w:bidi="ru-RU"/>
        </w:rPr>
        <w:t xml:space="preserve"> основе).</w:t>
      </w:r>
    </w:p>
    <w:p w:rsidR="00CF49EE" w:rsidRPr="005F158E" w:rsidRDefault="00880D73" w:rsidP="00880D73">
      <w:pPr>
        <w:widowControl w:val="0"/>
        <w:autoSpaceDE w:val="0"/>
        <w:autoSpaceDN w:val="0"/>
        <w:spacing w:after="0" w:line="240" w:lineRule="auto"/>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4. </w:t>
      </w:r>
      <w:r w:rsidR="00CF49EE" w:rsidRPr="005F158E">
        <w:rPr>
          <w:rFonts w:ascii="Times New Roman" w:eastAsia="Times New Roman" w:hAnsi="Times New Roman" w:cs="Times New Roman"/>
          <w:bCs/>
          <w:sz w:val="24"/>
          <w:szCs w:val="24"/>
          <w:lang w:eastAsia="ru-RU" w:bidi="ru-RU"/>
        </w:rPr>
        <w:t>Больше внимания педагогам следует на уроках уделять смысловому чтению и анализу.</w:t>
      </w:r>
    </w:p>
    <w:p w:rsidR="00CF49EE" w:rsidRPr="005F158E" w:rsidRDefault="00880D73"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CF49EE" w:rsidRPr="005F158E">
        <w:rPr>
          <w:rFonts w:ascii="Times New Roman" w:eastAsia="Times New Roman" w:hAnsi="Times New Roman" w:cs="Times New Roman"/>
          <w:bCs/>
          <w:sz w:val="24"/>
          <w:szCs w:val="24"/>
          <w:lang w:eastAsia="ru-RU" w:bidi="ru-RU"/>
        </w:rPr>
        <w:t>. Использовать графики, таблицы, рисунки, фотографии экспериментальных установок для</w:t>
      </w:r>
    </w:p>
    <w:p w:rsidR="00CF49EE" w:rsidRPr="005F158E" w:rsidRDefault="00CF49EE"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получения исходных данных для решения физических задач.</w:t>
      </w:r>
    </w:p>
    <w:p w:rsidR="00CF49EE" w:rsidRPr="005F158E" w:rsidRDefault="00880D73"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CF49EE" w:rsidRPr="005F158E">
        <w:rPr>
          <w:rFonts w:ascii="Times New Roman" w:eastAsia="Times New Roman" w:hAnsi="Times New Roman" w:cs="Times New Roman"/>
          <w:bCs/>
          <w:sz w:val="24"/>
          <w:szCs w:val="24"/>
          <w:lang w:eastAsia="ru-RU" w:bidi="ru-RU"/>
        </w:rPr>
        <w:t xml:space="preserve">. </w:t>
      </w:r>
      <w:r w:rsidR="00D06C63" w:rsidRPr="00D06C63">
        <w:rPr>
          <w:rFonts w:ascii="Times New Roman" w:eastAsia="Times New Roman" w:hAnsi="Times New Roman" w:cs="Times New Roman"/>
          <w:bCs/>
          <w:sz w:val="24"/>
          <w:szCs w:val="24"/>
          <w:lang w:eastAsia="ru-RU" w:bidi="ru-RU"/>
        </w:rPr>
        <w:t xml:space="preserve">Обращать внимание учащихся на правильное оформление заданий с развернутым ответом, на правильность и полноту формулировок основных законов физики, выводу формул, их записи, границам применения законов, рисункам, графикам, схемам и необходимым пояснениям к ним. </w:t>
      </w:r>
    </w:p>
    <w:p w:rsidR="00CF49EE" w:rsidRPr="005F158E" w:rsidRDefault="00880D73"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CF49EE" w:rsidRPr="005F158E">
        <w:rPr>
          <w:rFonts w:ascii="Times New Roman" w:eastAsia="Times New Roman" w:hAnsi="Times New Roman" w:cs="Times New Roman"/>
          <w:bCs/>
          <w:sz w:val="24"/>
          <w:szCs w:val="24"/>
          <w:lang w:eastAsia="ru-RU" w:bidi="ru-RU"/>
        </w:rPr>
        <w:t xml:space="preserve">. </w:t>
      </w:r>
      <w:r w:rsidR="00D06C63" w:rsidRPr="00D06C63">
        <w:rPr>
          <w:rFonts w:ascii="Times New Roman" w:eastAsia="Times New Roman" w:hAnsi="Times New Roman" w:cs="Times New Roman"/>
          <w:bCs/>
          <w:sz w:val="24"/>
          <w:szCs w:val="24"/>
          <w:lang w:eastAsia="ru-RU" w:bidi="ru-RU"/>
        </w:rPr>
        <w:t>Научить учащихся точно воспринимать формулировки заданий, предлагаемых как устно учителем, так и письменно авторами учебников и других средств обучения, чтобы исключить ошибочные ответы по невнимательности или непониманию различ</w:t>
      </w:r>
      <w:r w:rsidR="00D06C63">
        <w:rPr>
          <w:rFonts w:ascii="Times New Roman" w:eastAsia="Times New Roman" w:hAnsi="Times New Roman" w:cs="Times New Roman"/>
          <w:bCs/>
          <w:sz w:val="24"/>
          <w:szCs w:val="24"/>
          <w:lang w:eastAsia="ru-RU" w:bidi="ru-RU"/>
        </w:rPr>
        <w:t>ий между формулировками заданий</w:t>
      </w:r>
      <w:r w:rsidR="0000560E">
        <w:rPr>
          <w:rFonts w:ascii="Times New Roman" w:eastAsia="Times New Roman" w:hAnsi="Times New Roman" w:cs="Times New Roman"/>
          <w:bCs/>
          <w:sz w:val="24"/>
          <w:szCs w:val="24"/>
          <w:lang w:eastAsia="ru-RU" w:bidi="ru-RU"/>
        </w:rPr>
        <w:t>.</w:t>
      </w:r>
    </w:p>
    <w:p w:rsidR="00CF49EE" w:rsidRPr="005F158E" w:rsidRDefault="00880D73"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8</w:t>
      </w:r>
      <w:r w:rsidR="00CF49EE" w:rsidRPr="005F158E">
        <w:rPr>
          <w:rFonts w:ascii="Times New Roman" w:eastAsia="Times New Roman" w:hAnsi="Times New Roman" w:cs="Times New Roman"/>
          <w:bCs/>
          <w:sz w:val="24"/>
          <w:szCs w:val="24"/>
          <w:lang w:eastAsia="ru-RU" w:bidi="ru-RU"/>
        </w:rPr>
        <w:t>. Необходимо совершенствовать методику усвоения учащимися ключевых понятий и</w:t>
      </w:r>
    </w:p>
    <w:p w:rsidR="00CF49EE" w:rsidRPr="005F158E" w:rsidRDefault="00CF49EE"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фундаментальных законов физики, используя выделение признаков понятий, установление</w:t>
      </w:r>
    </w:p>
    <w:p w:rsidR="00CF49EE" w:rsidRPr="005F158E" w:rsidRDefault="00CF49EE"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причинно-следственных связей между ними, применение понятий или законов в знакомой</w:t>
      </w:r>
    </w:p>
    <w:p w:rsidR="00CF49EE" w:rsidRPr="005F158E" w:rsidRDefault="00CF49EE" w:rsidP="007B23FF">
      <w:pPr>
        <w:widowControl w:val="0"/>
        <w:autoSpaceDE w:val="0"/>
        <w:autoSpaceDN w:val="0"/>
        <w:spacing w:after="0" w:line="240" w:lineRule="auto"/>
        <w:ind w:left="130"/>
        <w:outlineLvl w:val="0"/>
        <w:rPr>
          <w:rFonts w:ascii="Times New Roman" w:eastAsia="Times New Roman" w:hAnsi="Times New Roman" w:cs="Times New Roman"/>
          <w:bCs/>
          <w:sz w:val="24"/>
          <w:szCs w:val="24"/>
          <w:lang w:eastAsia="ru-RU" w:bidi="ru-RU"/>
        </w:rPr>
      </w:pPr>
      <w:r w:rsidRPr="005F158E">
        <w:rPr>
          <w:rFonts w:ascii="Times New Roman" w:eastAsia="Times New Roman" w:hAnsi="Times New Roman" w:cs="Times New Roman"/>
          <w:bCs/>
          <w:sz w:val="24"/>
          <w:szCs w:val="24"/>
          <w:lang w:eastAsia="ru-RU" w:bidi="ru-RU"/>
        </w:rPr>
        <w:t>(сходной) ситуации, а затем в измененной или новой ситуации.</w:t>
      </w:r>
    </w:p>
    <w:p w:rsidR="00CF49EE" w:rsidRPr="00CF49EE" w:rsidRDefault="00880D73" w:rsidP="007B23FF">
      <w:pPr>
        <w:widowControl w:val="0"/>
        <w:autoSpaceDE w:val="0"/>
        <w:autoSpaceDN w:val="0"/>
        <w:spacing w:after="0" w:line="240" w:lineRule="auto"/>
        <w:ind w:left="130"/>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Cs/>
          <w:sz w:val="24"/>
          <w:szCs w:val="24"/>
          <w:lang w:eastAsia="ru-RU" w:bidi="ru-RU"/>
        </w:rPr>
        <w:t>9</w:t>
      </w:r>
      <w:r w:rsidR="00CF49EE" w:rsidRPr="005F158E">
        <w:rPr>
          <w:rFonts w:ascii="Times New Roman" w:eastAsia="Times New Roman" w:hAnsi="Times New Roman" w:cs="Times New Roman"/>
          <w:bCs/>
          <w:sz w:val="24"/>
          <w:szCs w:val="24"/>
          <w:lang w:eastAsia="ru-RU" w:bidi="ru-RU"/>
        </w:rPr>
        <w:t xml:space="preserve">. </w:t>
      </w:r>
      <w:r w:rsidR="0000560E" w:rsidRPr="0000560E">
        <w:rPr>
          <w:rFonts w:ascii="Times New Roman" w:eastAsia="Times New Roman" w:hAnsi="Times New Roman" w:cs="Times New Roman"/>
          <w:bCs/>
          <w:sz w:val="24"/>
          <w:szCs w:val="24"/>
          <w:lang w:eastAsia="ru-RU" w:bidi="ru-RU"/>
        </w:rPr>
        <w:t xml:space="preserve">Использовать многообразные формы организации учебной деятельности учащихся: дифференцированный подход </w:t>
      </w:r>
      <w:proofErr w:type="gramStart"/>
      <w:r w:rsidR="0000560E" w:rsidRPr="0000560E">
        <w:rPr>
          <w:rFonts w:ascii="Times New Roman" w:eastAsia="Times New Roman" w:hAnsi="Times New Roman" w:cs="Times New Roman"/>
          <w:bCs/>
          <w:sz w:val="24"/>
          <w:szCs w:val="24"/>
          <w:lang w:eastAsia="ru-RU" w:bidi="ru-RU"/>
        </w:rPr>
        <w:t>к обучении</w:t>
      </w:r>
      <w:proofErr w:type="gramEnd"/>
      <w:r w:rsidR="0000560E" w:rsidRPr="0000560E">
        <w:rPr>
          <w:rFonts w:ascii="Times New Roman" w:eastAsia="Times New Roman" w:hAnsi="Times New Roman" w:cs="Times New Roman"/>
          <w:bCs/>
          <w:sz w:val="24"/>
          <w:szCs w:val="24"/>
          <w:lang w:eastAsia="ru-RU" w:bidi="ru-RU"/>
        </w:rPr>
        <w:t xml:space="preserve"> учащихся; групповые технологии, использование образовательных ресурсов. </w:t>
      </w:r>
    </w:p>
    <w:p w:rsidR="00CF49EE" w:rsidRPr="00CF49EE" w:rsidRDefault="00CF49EE" w:rsidP="007B23FF">
      <w:pPr>
        <w:widowControl w:val="0"/>
        <w:autoSpaceDE w:val="0"/>
        <w:autoSpaceDN w:val="0"/>
        <w:spacing w:after="0" w:line="240" w:lineRule="auto"/>
        <w:ind w:left="130"/>
        <w:jc w:val="center"/>
        <w:outlineLvl w:val="0"/>
        <w:rPr>
          <w:rFonts w:ascii="Times New Roman" w:eastAsia="Times New Roman" w:hAnsi="Times New Roman" w:cs="Times New Roman"/>
          <w:b/>
          <w:bCs/>
          <w:sz w:val="24"/>
          <w:szCs w:val="24"/>
          <w:lang w:eastAsia="ru-RU" w:bidi="ru-RU"/>
        </w:rPr>
      </w:pPr>
    </w:p>
    <w:p w:rsidR="00CF49EE" w:rsidRPr="00CF49EE" w:rsidRDefault="00CF49EE" w:rsidP="00CF49EE">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CF49EE" w:rsidRPr="000530CA" w:rsidRDefault="00CF49EE" w:rsidP="000530CA">
      <w:pPr>
        <w:widowControl w:val="0"/>
        <w:autoSpaceDE w:val="0"/>
        <w:autoSpaceDN w:val="0"/>
        <w:spacing w:before="90" w:after="0" w:line="240" w:lineRule="auto"/>
        <w:ind w:left="132"/>
        <w:jc w:val="center"/>
        <w:outlineLvl w:val="0"/>
        <w:rPr>
          <w:rFonts w:ascii="Times New Roman" w:eastAsia="Times New Roman" w:hAnsi="Times New Roman" w:cs="Times New Roman"/>
          <w:b/>
          <w:bCs/>
          <w:sz w:val="24"/>
          <w:szCs w:val="24"/>
          <w:lang w:eastAsia="ru-RU" w:bidi="ru-RU"/>
        </w:rPr>
      </w:pPr>
    </w:p>
    <w:p w:rsidR="00182EB0" w:rsidRPr="00182EB0" w:rsidRDefault="00182EB0" w:rsidP="009458ED">
      <w:pPr>
        <w:rPr>
          <w:rFonts w:ascii="Times New Roman" w:hAnsi="Times New Roman" w:cs="Times New Roman"/>
          <w:sz w:val="24"/>
          <w:szCs w:val="24"/>
          <w:lang w:eastAsia="ru-RU"/>
        </w:rPr>
      </w:pPr>
    </w:p>
    <w:sectPr w:rsidR="00182EB0" w:rsidRPr="00182EB0" w:rsidSect="003916CA">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3FF2"/>
    <w:multiLevelType w:val="multilevel"/>
    <w:tmpl w:val="3F0E45C8"/>
    <w:lvl w:ilvl="0">
      <w:start w:val="1"/>
      <w:numFmt w:val="decimal"/>
      <w:lvlText w:val="%1"/>
      <w:lvlJc w:val="left"/>
      <w:pPr>
        <w:ind w:left="841" w:hanging="709"/>
      </w:pPr>
      <w:rPr>
        <w:rFonts w:hint="default"/>
        <w:lang w:val="ru-RU" w:eastAsia="ru-RU" w:bidi="ru-RU"/>
      </w:rPr>
    </w:lvl>
    <w:lvl w:ilvl="1">
      <w:start w:val="1"/>
      <w:numFmt w:val="decimal"/>
      <w:lvlText w:val="%1.%2."/>
      <w:lvlJc w:val="left"/>
      <w:pPr>
        <w:ind w:left="841" w:hanging="709"/>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661" w:hanging="661"/>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3076" w:hanging="661"/>
      </w:pPr>
      <w:rPr>
        <w:rFonts w:hint="default"/>
        <w:lang w:val="ru-RU" w:eastAsia="ru-RU" w:bidi="ru-RU"/>
      </w:rPr>
    </w:lvl>
    <w:lvl w:ilvl="4">
      <w:numFmt w:val="bullet"/>
      <w:lvlText w:val="•"/>
      <w:lvlJc w:val="left"/>
      <w:pPr>
        <w:ind w:left="4195" w:hanging="661"/>
      </w:pPr>
      <w:rPr>
        <w:rFonts w:hint="default"/>
        <w:lang w:val="ru-RU" w:eastAsia="ru-RU" w:bidi="ru-RU"/>
      </w:rPr>
    </w:lvl>
    <w:lvl w:ilvl="5">
      <w:numFmt w:val="bullet"/>
      <w:lvlText w:val="•"/>
      <w:lvlJc w:val="left"/>
      <w:pPr>
        <w:ind w:left="5313" w:hanging="661"/>
      </w:pPr>
      <w:rPr>
        <w:rFonts w:hint="default"/>
        <w:lang w:val="ru-RU" w:eastAsia="ru-RU" w:bidi="ru-RU"/>
      </w:rPr>
    </w:lvl>
    <w:lvl w:ilvl="6">
      <w:numFmt w:val="bullet"/>
      <w:lvlText w:val="•"/>
      <w:lvlJc w:val="left"/>
      <w:pPr>
        <w:ind w:left="6432" w:hanging="661"/>
      </w:pPr>
      <w:rPr>
        <w:rFonts w:hint="default"/>
        <w:lang w:val="ru-RU" w:eastAsia="ru-RU" w:bidi="ru-RU"/>
      </w:rPr>
    </w:lvl>
    <w:lvl w:ilvl="7">
      <w:numFmt w:val="bullet"/>
      <w:lvlText w:val="•"/>
      <w:lvlJc w:val="left"/>
      <w:pPr>
        <w:ind w:left="7550" w:hanging="661"/>
      </w:pPr>
      <w:rPr>
        <w:rFonts w:hint="default"/>
        <w:lang w:val="ru-RU" w:eastAsia="ru-RU" w:bidi="ru-RU"/>
      </w:rPr>
    </w:lvl>
    <w:lvl w:ilvl="8">
      <w:numFmt w:val="bullet"/>
      <w:lvlText w:val="•"/>
      <w:lvlJc w:val="left"/>
      <w:pPr>
        <w:ind w:left="8669" w:hanging="661"/>
      </w:pPr>
      <w:rPr>
        <w:rFonts w:hint="default"/>
        <w:lang w:val="ru-RU" w:eastAsia="ru-RU" w:bidi="ru-RU"/>
      </w:rPr>
    </w:lvl>
  </w:abstractNum>
  <w:abstractNum w:abstractNumId="1" w15:restartNumberingAfterBreak="0">
    <w:nsid w:val="591248EC"/>
    <w:multiLevelType w:val="hybridMultilevel"/>
    <w:tmpl w:val="A5B6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73"/>
    <w:rsid w:val="0000560E"/>
    <w:rsid w:val="0002120A"/>
    <w:rsid w:val="00036569"/>
    <w:rsid w:val="0004069A"/>
    <w:rsid w:val="000530CA"/>
    <w:rsid w:val="00076906"/>
    <w:rsid w:val="00085610"/>
    <w:rsid w:val="000A1433"/>
    <w:rsid w:val="001130C1"/>
    <w:rsid w:val="001449A4"/>
    <w:rsid w:val="00182EB0"/>
    <w:rsid w:val="001E61AA"/>
    <w:rsid w:val="0026031E"/>
    <w:rsid w:val="002821C0"/>
    <w:rsid w:val="00295D3F"/>
    <w:rsid w:val="002C31A9"/>
    <w:rsid w:val="00382BEF"/>
    <w:rsid w:val="003916CA"/>
    <w:rsid w:val="00394DD4"/>
    <w:rsid w:val="003A7D66"/>
    <w:rsid w:val="0040112A"/>
    <w:rsid w:val="00406315"/>
    <w:rsid w:val="00443B8F"/>
    <w:rsid w:val="00445C18"/>
    <w:rsid w:val="00445C94"/>
    <w:rsid w:val="004A3310"/>
    <w:rsid w:val="005509B1"/>
    <w:rsid w:val="00561153"/>
    <w:rsid w:val="005611E1"/>
    <w:rsid w:val="005A64A2"/>
    <w:rsid w:val="005A69DA"/>
    <w:rsid w:val="005E6B37"/>
    <w:rsid w:val="005F158E"/>
    <w:rsid w:val="005F48B7"/>
    <w:rsid w:val="00605774"/>
    <w:rsid w:val="00626373"/>
    <w:rsid w:val="00633CEB"/>
    <w:rsid w:val="006A1004"/>
    <w:rsid w:val="006F35C9"/>
    <w:rsid w:val="00715CA6"/>
    <w:rsid w:val="007B23FF"/>
    <w:rsid w:val="007C3267"/>
    <w:rsid w:val="007F0B89"/>
    <w:rsid w:val="007F6B9A"/>
    <w:rsid w:val="00814C07"/>
    <w:rsid w:val="008179C6"/>
    <w:rsid w:val="0082296F"/>
    <w:rsid w:val="008420AA"/>
    <w:rsid w:val="008442CB"/>
    <w:rsid w:val="00851F23"/>
    <w:rsid w:val="00876BF5"/>
    <w:rsid w:val="00880D73"/>
    <w:rsid w:val="008B11FF"/>
    <w:rsid w:val="008D6F06"/>
    <w:rsid w:val="00913174"/>
    <w:rsid w:val="009458ED"/>
    <w:rsid w:val="0098564E"/>
    <w:rsid w:val="00993C17"/>
    <w:rsid w:val="009F3A7D"/>
    <w:rsid w:val="00A65477"/>
    <w:rsid w:val="00A7302E"/>
    <w:rsid w:val="00AB33E3"/>
    <w:rsid w:val="00AC2008"/>
    <w:rsid w:val="00B3455A"/>
    <w:rsid w:val="00B547CD"/>
    <w:rsid w:val="00B77564"/>
    <w:rsid w:val="00B82436"/>
    <w:rsid w:val="00C0660B"/>
    <w:rsid w:val="00C7002A"/>
    <w:rsid w:val="00C73E84"/>
    <w:rsid w:val="00C75E60"/>
    <w:rsid w:val="00CF49EE"/>
    <w:rsid w:val="00D06C63"/>
    <w:rsid w:val="00D16D0C"/>
    <w:rsid w:val="00D22DFB"/>
    <w:rsid w:val="00D75644"/>
    <w:rsid w:val="00DC2D81"/>
    <w:rsid w:val="00E1191B"/>
    <w:rsid w:val="00E217A5"/>
    <w:rsid w:val="00E65FEC"/>
    <w:rsid w:val="00E7166C"/>
    <w:rsid w:val="00ED0F61"/>
    <w:rsid w:val="00EF3BC9"/>
    <w:rsid w:val="00F33100"/>
    <w:rsid w:val="00F43DDC"/>
    <w:rsid w:val="00FC5293"/>
    <w:rsid w:val="00FF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D3BD-F7BB-4083-9AF2-6F58CA15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63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39"/>
    <w:rsid w:val="0082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0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Группа участников по соответствию отметки"</c:v>
          </c:tx>
          <c:spPr>
            <a:solidFill>
              <a:srgbClr val="C00000"/>
            </a:solidFill>
            <a:ln>
              <a:solidFill>
                <a:srgbClr val="002060"/>
              </a:solidFill>
            </a:ln>
            <a:effectLst/>
          </c:spPr>
          <c:invertIfNegative val="0"/>
          <c:dPt>
            <c:idx val="0"/>
            <c:invertIfNegative val="0"/>
            <c:bubble3D val="0"/>
            <c:spPr>
              <a:solidFill>
                <a:schemeClr val="tx1"/>
              </a:solidFill>
              <a:ln>
                <a:solidFill>
                  <a:srgbClr val="002060"/>
                </a:solidFill>
              </a:ln>
              <a:effectLst/>
            </c:spPr>
            <c:extLst xmlns:c16r2="http://schemas.microsoft.com/office/drawing/2015/06/chart">
              <c:ext xmlns:c16="http://schemas.microsoft.com/office/drawing/2014/chart" uri="{C3380CC4-5D6E-409C-BE32-E72D297353CC}">
                <c16:uniqueId val="{00000001-7459-4CF3-B365-CABE2B8CB2FA}"/>
              </c:ext>
            </c:extLst>
          </c:dPt>
          <c:dPt>
            <c:idx val="1"/>
            <c:invertIfNegative val="0"/>
            <c:bubble3D val="0"/>
            <c:spPr>
              <a:solidFill>
                <a:srgbClr val="FFC000"/>
              </a:solidFill>
              <a:ln>
                <a:solidFill>
                  <a:srgbClr val="FFC000"/>
                </a:solidFill>
              </a:ln>
              <a:effectLst/>
            </c:spPr>
            <c:extLst xmlns:c16r2="http://schemas.microsoft.com/office/drawing/2015/06/chart">
              <c:ext xmlns:c16="http://schemas.microsoft.com/office/drawing/2014/chart" uri="{C3380CC4-5D6E-409C-BE32-E72D297353CC}">
                <c16:uniqueId val="{00000003-7459-4CF3-B365-CABE2B8CB2F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Лист3!$P$30:$P$32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Лист3!$Q$30:$Q$32</c:f>
              <c:numCache>
                <c:formatCode>General</c:formatCode>
                <c:ptCount val="3"/>
                <c:pt idx="0">
                  <c:v>91.08</c:v>
                </c:pt>
                <c:pt idx="1">
                  <c:v>8.4499999999999993</c:v>
                </c:pt>
                <c:pt idx="2">
                  <c:v>0.47</c:v>
                </c:pt>
              </c:numCache>
            </c:numRef>
          </c:val>
          <c:extLst xmlns:c16r2="http://schemas.microsoft.com/office/drawing/2015/06/chart">
            <c:ext xmlns:c16="http://schemas.microsoft.com/office/drawing/2014/chart" uri="{C3380CC4-5D6E-409C-BE32-E72D297353CC}">
              <c16:uniqueId val="{00000004-7459-4CF3-B365-CABE2B8CB2FA}"/>
            </c:ext>
          </c:extLst>
        </c:ser>
        <c:dLbls>
          <c:dLblPos val="outEnd"/>
          <c:showLegendKey val="0"/>
          <c:showVal val="1"/>
          <c:showCatName val="0"/>
          <c:showSerName val="0"/>
          <c:showPercent val="0"/>
          <c:showBubbleSize val="0"/>
        </c:dLbls>
        <c:gapWidth val="219"/>
        <c:overlap val="-27"/>
        <c:axId val="1589421264"/>
        <c:axId val="1589451184"/>
      </c:barChart>
      <c:catAx>
        <c:axId val="158942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a:solidFill>
                      <a:sysClr val="windowText" lastClr="000000"/>
                    </a:solidFill>
                  </a:rPr>
                  <a:t>Группы участников</a:t>
                </a:r>
                <a:r>
                  <a:rPr lang="ru-RU" sz="1200" baseline="0">
                    <a:solidFill>
                      <a:sysClr val="windowText" lastClr="000000"/>
                    </a:solidFill>
                  </a:rPr>
                  <a:t> по соответствию отметки</a:t>
                </a:r>
                <a:endParaRPr lang="ru-RU" sz="1200">
                  <a:solidFill>
                    <a:sysClr val="windowText" lastClr="000000"/>
                  </a:solidFill>
                </a:endParaRPr>
              </a:p>
            </c:rich>
          </c:tx>
          <c:layout>
            <c:manualLayout>
              <c:xMode val="edge"/>
              <c:yMode val="edge"/>
              <c:x val="0.28014348206474193"/>
              <c:y val="0.911087780694079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1589451184"/>
        <c:crosses val="autoZero"/>
        <c:auto val="1"/>
        <c:lblAlgn val="ctr"/>
        <c:lblOffset val="100"/>
        <c:noMultiLvlLbl val="0"/>
      </c:catAx>
      <c:valAx>
        <c:axId val="1589451184"/>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a:solidFill>
                      <a:sysClr val="windowText" lastClr="000000"/>
                    </a:solidFill>
                  </a:rPr>
                  <a:t>% участников</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1589421264"/>
        <c:crosses val="autoZero"/>
        <c:crossBetween val="between"/>
      </c:valAx>
      <c:spPr>
        <a:noFill/>
        <a:ln>
          <a:solidFill>
            <a:srgbClr val="EEEEEE"/>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9</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ТФИ</dc:creator>
  <cp:keywords/>
  <dc:description/>
  <cp:lastModifiedBy>Пользователь Windows</cp:lastModifiedBy>
  <cp:revision>10</cp:revision>
  <dcterms:created xsi:type="dcterms:W3CDTF">2021-02-09T17:21:00Z</dcterms:created>
  <dcterms:modified xsi:type="dcterms:W3CDTF">2021-02-11T06:23:00Z</dcterms:modified>
</cp:coreProperties>
</file>