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0" w:rsidRPr="003F323D" w:rsidRDefault="00376C90" w:rsidP="00D51720">
      <w:pPr>
        <w:spacing w:after="0" w:line="240" w:lineRule="auto"/>
        <w:ind w:left="8640"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sz w:val="24"/>
          <w:szCs w:val="24"/>
        </w:rPr>
        <w:t>УТВЕРЖДЕН</w:t>
      </w:r>
      <w:r w:rsidRPr="003F323D">
        <w:rPr>
          <w:rFonts w:ascii="Times New Roman" w:hAnsi="Times New Roman" w:cs="Times New Roman"/>
          <w:sz w:val="24"/>
          <w:szCs w:val="24"/>
        </w:rPr>
        <w:br/>
        <w:t>приказом начальника у</w:t>
      </w:r>
      <w:r w:rsidR="00D51720" w:rsidRPr="003F323D">
        <w:rPr>
          <w:rFonts w:ascii="Times New Roman" w:hAnsi="Times New Roman" w:cs="Times New Roman"/>
          <w:sz w:val="24"/>
          <w:szCs w:val="24"/>
        </w:rPr>
        <w:t>правления образования администрации Лысьвенского городского округ</w:t>
      </w:r>
      <w:r w:rsidR="00D97F54" w:rsidRPr="003F323D">
        <w:rPr>
          <w:rFonts w:ascii="Times New Roman" w:hAnsi="Times New Roman" w:cs="Times New Roman"/>
          <w:sz w:val="24"/>
          <w:szCs w:val="24"/>
        </w:rPr>
        <w:t>а</w:t>
      </w:r>
      <w:r w:rsidR="00D97F54" w:rsidRPr="003F323D">
        <w:rPr>
          <w:rFonts w:ascii="Times New Roman" w:hAnsi="Times New Roman" w:cs="Times New Roman"/>
          <w:sz w:val="24"/>
          <w:szCs w:val="24"/>
        </w:rPr>
        <w:br/>
        <w:t>от 29.12.2022 г. № 497</w:t>
      </w:r>
      <w:r w:rsidR="00D51720" w:rsidRPr="003F323D">
        <w:rPr>
          <w:rFonts w:ascii="Times New Roman" w:hAnsi="Times New Roman" w:cs="Times New Roman"/>
          <w:sz w:val="24"/>
          <w:szCs w:val="24"/>
        </w:rPr>
        <w:t>/01-08</w:t>
      </w:r>
    </w:p>
    <w:p w:rsidR="00D51720" w:rsidRPr="003F323D" w:rsidRDefault="00D51720" w:rsidP="00D51720">
      <w:pPr>
        <w:spacing w:after="0" w:line="240" w:lineRule="auto"/>
        <w:ind w:left="86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A47F0" w:rsidRPr="003F323D" w:rsidRDefault="00FA47F0" w:rsidP="00FA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ПЛАН РАБОТЫ УПРАВЛЕНИЯ ОБРАЗОВАНИЯ НА </w:t>
      </w:r>
      <w:r w:rsidR="009564BF"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2023 </w:t>
      </w: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год.</w:t>
      </w:r>
    </w:p>
    <w:p w:rsidR="00FA47F0" w:rsidRPr="003F323D" w:rsidRDefault="00FA47F0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5895" w:rsidRPr="003F323D" w:rsidRDefault="00871C7D" w:rsidP="009564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ЦЕЛЬ.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эффективного функционирования и развития системы образования Лысьвенского городского округа в соответствии с государственной образовательной стратегией через реализацию </w:t>
      </w:r>
      <w:r w:rsidR="00E204C2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D2F23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ационального проекта «Образова</w:t>
      </w:r>
      <w:r w:rsidR="00376C90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ние», муниципальные программы «Развитие образования в ЛГО» </w:t>
      </w:r>
      <w:r w:rsidR="009564BF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80917" w:rsidRPr="003F323D">
        <w:rPr>
          <w:rFonts w:ascii="Times New Roman" w:hAnsi="Times New Roman" w:cs="Times New Roman"/>
          <w:color w:val="000000"/>
          <w:sz w:val="24"/>
          <w:szCs w:val="24"/>
        </w:rPr>
        <w:t xml:space="preserve">«Реализация </w:t>
      </w:r>
      <w:r w:rsidR="00376C90" w:rsidRPr="003F323D">
        <w:rPr>
          <w:rFonts w:ascii="Times New Roman" w:hAnsi="Times New Roman" w:cs="Times New Roman"/>
          <w:color w:val="000000"/>
          <w:sz w:val="24"/>
          <w:szCs w:val="24"/>
        </w:rPr>
        <w:t>механизмов управления качеством образования в ЛГО»</w:t>
      </w:r>
    </w:p>
    <w:p w:rsidR="00B30CFF" w:rsidRPr="003F323D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="004C61D6"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5895" w:rsidRPr="003F323D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30CFF" w:rsidRPr="003F323D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Обеспечить на территории муниципалитета образовательную политику, направленную на 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реализацию 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 граждан 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получению 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общедоступного, бесплатного, безопасного  и качественного дошкольного, общег</w:t>
      </w:r>
      <w:r w:rsidR="006F685B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и дополнительного образования в соответствии с санитарно-эпидемиологическими требованиями;</w:t>
      </w:r>
    </w:p>
    <w:p w:rsidR="00D44C62" w:rsidRPr="003F323D" w:rsidRDefault="00D44C62" w:rsidP="002C7CC2">
      <w:pPr>
        <w:pStyle w:val="af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Обновить  </w:t>
      </w:r>
      <w:r w:rsidR="002A55E5" w:rsidRPr="003F323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 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с учётом развития науки, техники, экономики, технологии и социальной сферы;</w:t>
      </w:r>
    </w:p>
    <w:p w:rsidR="006E733C" w:rsidRPr="003F323D" w:rsidRDefault="00D44C62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hAnsi="Times New Roman" w:cs="Times New Roman"/>
          <w:sz w:val="24"/>
          <w:szCs w:val="24"/>
        </w:rPr>
        <w:t>Создать условия для организации горячего питания обучающихся начальной школы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детей с ОВЗ.</w:t>
      </w:r>
    </w:p>
    <w:p w:rsidR="00B30CFF" w:rsidRPr="003F323D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Осуществлять мониторинг</w:t>
      </w:r>
      <w:r w:rsidR="00FA371E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оценки качества подготовки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обучающихся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</w:t>
      </w:r>
      <w:r w:rsidR="00173607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реализации 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173607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онального проекта «Образование»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="00376C90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ограммы Развития образования ЛГ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 механизмов</w:t>
      </w:r>
      <w:r w:rsidR="00376C90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управления качеством образования.</w:t>
      </w:r>
    </w:p>
    <w:p w:rsidR="00B30CFF" w:rsidRPr="003F323D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профессиональному росту педагогов и привлечению новых кадров для работы в системе образования округа.</w:t>
      </w:r>
    </w:p>
    <w:p w:rsidR="00B30CFF" w:rsidRPr="003F323D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информационно-м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етодическое,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психолого-педагогическое сопровождение </w:t>
      </w:r>
      <w:r w:rsidR="002A55E5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всех участников </w:t>
      </w:r>
      <w:r w:rsidR="00B16A46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</w:t>
      </w:r>
      <w:r w:rsidR="00E752AA"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и воспитательного процессов.</w:t>
      </w:r>
    </w:p>
    <w:p w:rsidR="00E752AA" w:rsidRPr="003F323D" w:rsidRDefault="00173607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Координировать деятельность образовательных организаций в вопросах антитеррористической и пожарной безопасности. </w:t>
      </w:r>
    </w:p>
    <w:p w:rsidR="00EE7387" w:rsidRDefault="00EE7387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0CFF" w:rsidRPr="003F323D" w:rsidRDefault="00871C7D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Мероприятия, направленные на решение поставленных задач</w:t>
      </w:r>
    </w:p>
    <w:p w:rsidR="00B30CFF" w:rsidRPr="003F323D" w:rsidRDefault="00B30CFF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5000" w:type="pct"/>
        <w:tblInd w:w="0" w:type="dxa"/>
        <w:tblLook w:val="0400" w:firstRow="0" w:lastRow="0" w:firstColumn="0" w:lastColumn="0" w:noHBand="0" w:noVBand="1"/>
      </w:tblPr>
      <w:tblGrid>
        <w:gridCol w:w="436"/>
        <w:gridCol w:w="8547"/>
        <w:gridCol w:w="2097"/>
        <w:gridCol w:w="4275"/>
      </w:tblGrid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Мероприятие (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общие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информационно-методических совещаний с руководителями образовательных организаций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3F323D" w:rsidRDefault="00F5765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у</w:t>
            </w:r>
            <w:r w:rsidR="00871C7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правления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заместителями директора по УВР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заместителями директора по 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3F323D" w:rsidRDefault="00871C7D" w:rsidP="0022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22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воспитательной работе и дополнительному образованию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 с заместителями директоров по ВМР </w:t>
            </w:r>
          </w:p>
          <w:p w:rsidR="00B30CFF" w:rsidRPr="003F323D" w:rsidRDefault="00B30CFF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3F323D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дошкольного образования 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 с заместителями директора по АХЧ и завхозами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статистических отчетов и предоставление информации в Министерство образования и науки Пермского края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апрель, июнь-август</w:t>
            </w:r>
            <w:r w:rsidR="009564B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</w:t>
            </w:r>
            <w:proofErr w:type="gramStart"/>
            <w:r w:rsidR="009564B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9564B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начальника, начальники отделов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руководителями образовательных организаций (административными командами) по итогам четверти, полугодия, учебного года  и актуальным вопросам деятельности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апрель, июнь</w:t>
            </w:r>
            <w:proofErr w:type="gramStart"/>
            <w:r w:rsidR="009564B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9564B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3F323D" w:rsidRDefault="00F5765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у</w:t>
            </w:r>
            <w:r w:rsidR="00B16A46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правления, зам. начальника, начальники отделов 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итогов работы (письменных отчетов руководителей ОУ, УДО, ДОУ) по результатам  учебных четвертей и итогам </w:t>
            </w:r>
            <w:r w:rsidR="00DE7F8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приёмки образовательных учре</w:t>
            </w:r>
            <w:r w:rsidR="00173607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ждений к новому учебному году.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Заслушивание отдельных руководителей на совещаниях при начальнике Управления по результатам анализа.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 апрель</w:t>
            </w:r>
            <w:r w:rsidR="00DE7F8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июль-август</w:t>
            </w:r>
            <w:r w:rsidR="009564B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ноябрь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начальника, начальники отделов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реализации Национального проекта «Образование»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 w:rsidR="00082BD2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начальника, кураторы проектов</w:t>
            </w:r>
          </w:p>
        </w:tc>
      </w:tr>
      <w:tr w:rsidR="004C61D6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реализации программы «Развитие образования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3F323D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начальника, начальники отделов</w:t>
            </w:r>
          </w:p>
        </w:tc>
      </w:tr>
      <w:tr w:rsidR="00376C90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6C90" w:rsidRPr="003F323D" w:rsidRDefault="00376C90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6C90" w:rsidRPr="003F323D" w:rsidRDefault="005A48D7" w:rsidP="005A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муниципальной</w:t>
            </w:r>
            <w:r w:rsidR="00376C90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  <w:r w:rsidR="00376C90" w:rsidRPr="003F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механизмов управления качеством образования в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6C90" w:rsidRPr="003F323D" w:rsidRDefault="005A48D7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90" w:rsidRPr="003F323D" w:rsidRDefault="005A48D7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подпрограмм </w:t>
            </w:r>
          </w:p>
        </w:tc>
      </w:tr>
      <w:tr w:rsidR="00933E81" w:rsidRPr="003F323D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3F323D" w:rsidRDefault="00376C90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33E81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3F323D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круглых столов с педагогами учреждений, директорами О</w:t>
            </w:r>
            <w:r w:rsidR="00A70ABE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(методические, педагогические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управленческие, тематические и </w:t>
            </w:r>
            <w:proofErr w:type="spellStart"/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3F323D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81" w:rsidRPr="003F323D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руководители ОО</w:t>
            </w:r>
          </w:p>
        </w:tc>
      </w:tr>
    </w:tbl>
    <w:p w:rsidR="00A70ABE" w:rsidRPr="003F323D" w:rsidRDefault="00A70ABE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CFF" w:rsidRPr="003F323D" w:rsidRDefault="00871C7D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Контрольно</w:t>
      </w:r>
      <w:r w:rsidR="004C61D6" w:rsidRPr="003F32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3F32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аналитическая деятельность</w:t>
      </w:r>
    </w:p>
    <w:p w:rsidR="00575895" w:rsidRPr="003F323D" w:rsidRDefault="00575895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7"/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52"/>
        <w:gridCol w:w="2955"/>
        <w:gridCol w:w="2330"/>
        <w:gridCol w:w="2930"/>
        <w:gridCol w:w="3518"/>
        <w:gridCol w:w="2204"/>
      </w:tblGrid>
      <w:tr w:rsidR="00040F25" w:rsidRPr="003F323D" w:rsidTr="00BB2BE5">
        <w:tc>
          <w:tcPr>
            <w:tcW w:w="472" w:type="pct"/>
          </w:tcPr>
          <w:p w:rsidR="00B30CFF" w:rsidRPr="003F323D" w:rsidRDefault="00B30CFF" w:rsidP="004C61D6">
            <w:pPr>
              <w:ind w:left="176" w:hanging="17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</w:tcPr>
          <w:p w:rsidR="00B30CFF" w:rsidRPr="003F323D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</w:t>
            </w:r>
          </w:p>
        </w:tc>
        <w:tc>
          <w:tcPr>
            <w:tcW w:w="757" w:type="pct"/>
          </w:tcPr>
          <w:p w:rsidR="00B30CFF" w:rsidRPr="003F323D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Аппаратные совещания</w:t>
            </w:r>
          </w:p>
          <w:p w:rsidR="00B30CFF" w:rsidRPr="003F323D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(1 среда месяца)</w:t>
            </w:r>
          </w:p>
        </w:tc>
        <w:tc>
          <w:tcPr>
            <w:tcW w:w="952" w:type="pct"/>
          </w:tcPr>
          <w:p w:rsidR="00B30CFF" w:rsidRPr="003F323D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Совещание при начальнике УО (последняя среда месяца)</w:t>
            </w:r>
          </w:p>
        </w:tc>
        <w:tc>
          <w:tcPr>
            <w:tcW w:w="1143" w:type="pct"/>
          </w:tcPr>
          <w:p w:rsidR="00B30CFF" w:rsidRPr="003F323D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Мониторинг/отчётность</w:t>
            </w:r>
          </w:p>
        </w:tc>
        <w:tc>
          <w:tcPr>
            <w:tcW w:w="716" w:type="pct"/>
          </w:tcPr>
          <w:p w:rsidR="00B30CFF" w:rsidRPr="003F323D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EA783D" w:rsidRPr="003F323D" w:rsidTr="000D58F9">
        <w:tc>
          <w:tcPr>
            <w:tcW w:w="5000" w:type="pct"/>
            <w:gridSpan w:val="6"/>
          </w:tcPr>
          <w:p w:rsidR="00EB6126" w:rsidRPr="003F323D" w:rsidRDefault="00EB6126" w:rsidP="004C61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</w:t>
            </w:r>
            <w:r w:rsidR="007619F7" w:rsidRPr="003F3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ЯННЫЙ МОНИТОРИНГ, проводимый в </w:t>
            </w:r>
            <w:r w:rsidRPr="003F3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течение учебного года:</w:t>
            </w:r>
          </w:p>
          <w:p w:rsidR="00EB6126" w:rsidRPr="003F323D" w:rsidRDefault="00A70ABE" w:rsidP="00EB6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  <w:r w:rsidR="007619F7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заболеваемость обучающихся (воспитанников)</w:t>
            </w:r>
            <w:r w:rsidR="00EB6126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619F7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EA783D" w:rsidRPr="003F323D" w:rsidRDefault="00EA783D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="00A70ABE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питания обучающих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="003E5249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87E9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детей с ОВЗ, обучающих</w:t>
            </w:r>
            <w:r w:rsidR="00C8717F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на дому)</w:t>
            </w:r>
          </w:p>
          <w:p w:rsidR="008931BF" w:rsidRPr="003F323D" w:rsidRDefault="008931BF" w:rsidP="007619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травматизма</w:t>
            </w:r>
            <w:r w:rsidRPr="003F3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1489" w:rsidRPr="003F3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B1489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6B1489" w:rsidRPr="003F3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1489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дорожно-транспортного)</w:t>
            </w:r>
          </w:p>
          <w:p w:rsidR="00F5765B" w:rsidRPr="003F323D" w:rsidRDefault="00531E32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качества работы с электронными дневниками и журналами </w:t>
            </w:r>
          </w:p>
          <w:p w:rsidR="0078651B" w:rsidRPr="003F323D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сохранности контингента детей ДОУ</w:t>
            </w:r>
          </w:p>
          <w:p w:rsidR="006B1489" w:rsidRPr="003F323D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оказания психологической помощи несовершеннолетним</w:t>
            </w:r>
          </w:p>
          <w:p w:rsidR="006B1489" w:rsidRPr="003F323D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деятельности ОО по противопожарной безопасности </w:t>
            </w:r>
          </w:p>
          <w:p w:rsidR="00E27EC4" w:rsidRPr="003F323D" w:rsidRDefault="00E27EC4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организации в ОО антитеррористической защищённости </w:t>
            </w:r>
          </w:p>
          <w:p w:rsidR="001D6910" w:rsidRPr="003F323D" w:rsidRDefault="001D6910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вакцинации</w:t>
            </w:r>
          </w:p>
          <w:p w:rsidR="008119B0" w:rsidRPr="003F323D" w:rsidRDefault="008119B0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актуализации данных в ИС «Контингент»</w:t>
            </w:r>
          </w:p>
          <w:p w:rsidR="00665A90" w:rsidRPr="003F323D" w:rsidRDefault="00665A90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социально-психологической службы</w:t>
            </w:r>
          </w:p>
          <w:p w:rsidR="00531E32" w:rsidRDefault="00224C13" w:rsidP="00221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санитарно-эпидемиологических норм и требований </w:t>
            </w:r>
          </w:p>
          <w:p w:rsidR="00EE7387" w:rsidRPr="003F323D" w:rsidRDefault="00EE7387" w:rsidP="002216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48FD" w:rsidRPr="003F323D" w:rsidTr="00BB2BE5">
        <w:tc>
          <w:tcPr>
            <w:tcW w:w="472" w:type="pct"/>
          </w:tcPr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60" w:type="pct"/>
          </w:tcPr>
          <w:p w:rsidR="00E148FD" w:rsidRPr="003F323D" w:rsidRDefault="00E148FD" w:rsidP="0044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1"/>
              </w:tabs>
              <w:ind w:left="15" w:hanging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57" w:type="pct"/>
          </w:tcPr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успеваемости и посещаемости обучающихся ОО за первое полугодие (заслушать руководителей ОО).</w:t>
            </w: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написания итогового сочинения</w:t>
            </w:r>
          </w:p>
          <w:p w:rsidR="00665A90" w:rsidRPr="003F323D" w:rsidRDefault="00665A9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5A90" w:rsidRPr="003F323D" w:rsidRDefault="00665A9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Собеседование по итогам работы за год с  директорами УДО (1-ДО)</w:t>
            </w: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учебной дея</w:t>
            </w:r>
            <w:r w:rsidR="00BB2BE5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ОО за 1 полугодие 2022-2023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уч. г.</w:t>
            </w: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 выполнения учебных планов, учебных программ.</w:t>
            </w: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исполнении  муниципального задания в части успеваемости </w:t>
            </w:r>
            <w:proofErr w:type="gramStart"/>
            <w:r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48FD" w:rsidRPr="003F323D" w:rsidRDefault="00E148FD" w:rsidP="004C6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6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основных направлений воспитательной работы</w:t>
            </w:r>
            <w:r w:rsidRPr="00CE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1BD" w:rsidRPr="00CE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(анализ воспитательной среды)</w:t>
            </w:r>
          </w:p>
          <w:p w:rsidR="00125E37" w:rsidRPr="003F323D" w:rsidRDefault="00125E37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125E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r w:rsidR="00E27EC4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содержания территории ОО в весенне-зимний период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4026" w:rsidRPr="003F323D" w:rsidRDefault="003E4026" w:rsidP="00125E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3E4026" w:rsidP="003F3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деятельности ОО по обеспечению технических мер ограничения детей 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незаконному негативному контенту в сети интернет</w:t>
            </w:r>
          </w:p>
        </w:tc>
        <w:tc>
          <w:tcPr>
            <w:tcW w:w="716" w:type="pct"/>
          </w:tcPr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FD" w:rsidRPr="003F323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июнь</w:t>
            </w: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E37" w:rsidRPr="003F323D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январь-апрель</w:t>
            </w:r>
          </w:p>
          <w:p w:rsidR="003E4026" w:rsidRPr="003F323D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026" w:rsidRPr="003F323D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026" w:rsidRPr="003F323D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026" w:rsidRPr="003F323D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апрель</w:t>
            </w:r>
          </w:p>
        </w:tc>
      </w:tr>
      <w:tr w:rsidR="00040F25" w:rsidRPr="003F323D" w:rsidTr="00BB2BE5">
        <w:tc>
          <w:tcPr>
            <w:tcW w:w="472" w:type="pct"/>
          </w:tcPr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960" w:type="pct"/>
          </w:tcPr>
          <w:p w:rsidR="00B30CFF" w:rsidRPr="003F323D" w:rsidRDefault="009E027D" w:rsidP="003F353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«Организация деятельности в группах раннего возраста»</w:t>
            </w:r>
          </w:p>
        </w:tc>
        <w:tc>
          <w:tcPr>
            <w:tcW w:w="757" w:type="pct"/>
          </w:tcPr>
          <w:p w:rsidR="00487DDC" w:rsidRPr="003F323D" w:rsidRDefault="00487DDC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Переход школ с низкими результатам</w:t>
            </w:r>
            <w:r w:rsidR="00BB2D72" w:rsidRPr="003F323D">
              <w:rPr>
                <w:rFonts w:ascii="Times New Roman" w:hAnsi="Times New Roman" w:cs="Times New Roman"/>
                <w:sz w:val="24"/>
                <w:szCs w:val="24"/>
              </w:rPr>
              <w:t>и в эффективный режим работы (МА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B2D72"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«Лицей ВЕКТОРиЯ»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2FA8" w:rsidRPr="003F323D" w:rsidRDefault="00602FA8" w:rsidP="009A0E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лет</w:t>
            </w:r>
            <w:r w:rsidR="00527F05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B2BE5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 оздоровительной кампании 2022</w:t>
            </w:r>
            <w:r w:rsidR="00BB1A67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BB1A67" w:rsidRPr="003F323D" w:rsidRDefault="00BB1A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ОО по про</w:t>
            </w:r>
            <w:r w:rsidR="00BB1A67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филактике детского травматизма</w:t>
            </w:r>
            <w:r w:rsidR="00BB2BE5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(анализ за 2022</w:t>
            </w:r>
            <w:r w:rsidR="00665A90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год, в том числе на уроках физической </w:t>
            </w:r>
            <w:r w:rsidR="00665A90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культуры)</w:t>
            </w:r>
            <w:r w:rsidR="00BB1A67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7F8B" w:rsidRPr="003F323D" w:rsidRDefault="00DE7F8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0F25" w:rsidRPr="003F323D" w:rsidRDefault="00DE7F8B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обеспечения </w:t>
            </w:r>
            <w:proofErr w:type="gramStart"/>
            <w:r w:rsidR="00040F25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</w:t>
            </w:r>
            <w:proofErr w:type="gramEnd"/>
          </w:p>
          <w:p w:rsidR="00C10A6F" w:rsidRPr="003F323D" w:rsidRDefault="00DE7F8B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="00C10A6F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DD2AA5" w:rsidRPr="003F323D" w:rsidRDefault="00DD2AA5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F" w:rsidRPr="003F323D" w:rsidRDefault="00DD2AA5" w:rsidP="00E27E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и посещаемости воспитанников в ДОО</w:t>
            </w:r>
          </w:p>
        </w:tc>
        <w:tc>
          <w:tcPr>
            <w:tcW w:w="1143" w:type="pct"/>
          </w:tcPr>
          <w:p w:rsidR="004B27A3" w:rsidRPr="003F323D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Мониторинг ведения кадрового </w:t>
            </w:r>
            <w:r w:rsidR="000A4F1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елопроизводства</w:t>
            </w:r>
          </w:p>
          <w:p w:rsidR="00FA2CB0" w:rsidRPr="003F323D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«СОШ № 2 с УИОП», МБОУ «СОШ № 6»</w:t>
            </w:r>
          </w:p>
          <w:p w:rsidR="00FA2CB0" w:rsidRPr="003F323D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68C" w:rsidRPr="003F323D" w:rsidRDefault="007C068C" w:rsidP="00F03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r w:rsidR="00F03D11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программ</w:t>
            </w:r>
            <w:r w:rsidRPr="003F32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НОО, ООО, СОО</w:t>
            </w:r>
          </w:p>
          <w:p w:rsidR="00224C13" w:rsidRPr="003F323D" w:rsidRDefault="00224C13" w:rsidP="00F03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C13" w:rsidRPr="003F323D" w:rsidRDefault="00224C13" w:rsidP="00224C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достижения целевых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показателей в сфере образования на территории городского округа за 2022 год</w:t>
            </w:r>
          </w:p>
          <w:p w:rsidR="00E27EC4" w:rsidRPr="003F323D" w:rsidRDefault="00E27EC4" w:rsidP="00224C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AA5" w:rsidRPr="003F323D" w:rsidRDefault="00E27EC4" w:rsidP="00F03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организации пропускного и внутриобъектового режима</w:t>
            </w:r>
          </w:p>
          <w:p w:rsidR="00DD2AA5" w:rsidRPr="003F323D" w:rsidRDefault="00DD2AA5" w:rsidP="00F03D1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</w:tcPr>
          <w:p w:rsidR="00FA2CB0" w:rsidRPr="003F323D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февраль-апрель</w:t>
            </w:r>
          </w:p>
        </w:tc>
      </w:tr>
      <w:tr w:rsidR="00040F25" w:rsidRPr="003F323D" w:rsidTr="00BB2BE5">
        <w:tc>
          <w:tcPr>
            <w:tcW w:w="472" w:type="pct"/>
          </w:tcPr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960" w:type="pct"/>
          </w:tcPr>
          <w:p w:rsidR="00B30CFF" w:rsidRDefault="009A0E38" w:rsidP="00F0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объёма </w:t>
            </w:r>
            <w:r w:rsidR="00931B79"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</w:t>
            </w:r>
            <w:r w:rsidR="00F03D11"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образовательной программы НОО, ООО, СОО  в </w:t>
            </w:r>
            <w:r w:rsidR="00BB2D72" w:rsidRPr="003F323D">
              <w:rPr>
                <w:rFonts w:ascii="Times New Roman" w:hAnsi="Times New Roman" w:cs="Times New Roman"/>
                <w:sz w:val="24"/>
                <w:szCs w:val="24"/>
              </w:rPr>
              <w:t>МБОУ «СОШ №16 с УИОП</w:t>
            </w:r>
            <w:r w:rsidR="00931B79" w:rsidRPr="003F3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C03" w:rsidRDefault="00C31C03" w:rsidP="00F0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03" w:rsidRPr="003F323D" w:rsidRDefault="00C31C03" w:rsidP="00F03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по вопросу профилактики безнадзорности и правонарушений несовершеннолетних МБОУ «СОШ № 2 с УИОП»</w:t>
            </w:r>
          </w:p>
        </w:tc>
        <w:tc>
          <w:tcPr>
            <w:tcW w:w="757" w:type="pct"/>
          </w:tcPr>
          <w:p w:rsidR="00B30CFF" w:rsidRPr="003F323D" w:rsidRDefault="00511322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контингента в </w:t>
            </w:r>
            <w:r w:rsidR="001D6910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9A0E38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1322" w:rsidRPr="003F323D" w:rsidRDefault="00511322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ШСП и МСП</w:t>
            </w:r>
          </w:p>
          <w:p w:rsidR="00511322" w:rsidRPr="003F323D" w:rsidRDefault="00511322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322" w:rsidRPr="003F323D" w:rsidRDefault="00511322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B30CFF" w:rsidRPr="003F323D" w:rsidRDefault="00BB2D7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Предварительная успеваемость выпускников 9,11 классов (по итогам полугодия)</w:t>
            </w:r>
          </w:p>
          <w:p w:rsidR="00224C13" w:rsidRPr="003F323D" w:rsidRDefault="00224C1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общественных объединений </w:t>
            </w:r>
          </w:p>
        </w:tc>
        <w:tc>
          <w:tcPr>
            <w:tcW w:w="1143" w:type="pct"/>
          </w:tcPr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1FC1" w:rsidRPr="003F323D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1FC1" w:rsidRPr="003F323D" w:rsidRDefault="007A1FC1" w:rsidP="004C6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 оказанию учреждениями услуг психолого педагогической и консультативной помощи родителям  детей с ОВЗ (выборочно)</w:t>
            </w:r>
          </w:p>
          <w:p w:rsidR="009E027D" w:rsidRPr="003F323D" w:rsidRDefault="009E027D" w:rsidP="004C6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27D" w:rsidRPr="003F323D" w:rsidRDefault="009E027D" w:rsidP="00224C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</w:t>
            </w:r>
            <w:r w:rsidR="00224C13"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борудования, приобретённого </w:t>
            </w:r>
            <w:r w:rsidR="00BF18E6"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2020-2022 годах </w:t>
            </w:r>
            <w:r w:rsidR="00224C13"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счёт средств </w:t>
            </w:r>
            <w:proofErr w:type="spellStart"/>
            <w:r w:rsidR="00BF18E6"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МОиН</w:t>
            </w:r>
            <w:proofErr w:type="spellEnd"/>
            <w:r w:rsidR="00BF18E6"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</w:p>
        </w:tc>
        <w:tc>
          <w:tcPr>
            <w:tcW w:w="716" w:type="pct"/>
          </w:tcPr>
          <w:p w:rsidR="00B30CFF" w:rsidRPr="003F323D" w:rsidRDefault="00B30CFF" w:rsidP="004C61D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bookmarkStart w:id="1" w:name="_2sl1dq1lldar" w:colFirst="0" w:colLast="0"/>
            <w:bookmarkEnd w:id="1"/>
          </w:p>
        </w:tc>
      </w:tr>
      <w:tr w:rsidR="00040F25" w:rsidRPr="003F323D" w:rsidTr="00BB2BE5">
        <w:tc>
          <w:tcPr>
            <w:tcW w:w="472" w:type="pct"/>
          </w:tcPr>
          <w:p w:rsidR="00D00E51" w:rsidRPr="003F323D" w:rsidRDefault="00D00E5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960" w:type="pct"/>
          </w:tcPr>
          <w:p w:rsidR="00D00E51" w:rsidRDefault="00F2089C" w:rsidP="00F0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ведения кадрового делопроизводства в учреждениях дополнительного образования</w:t>
            </w:r>
          </w:p>
          <w:p w:rsidR="00C31C03" w:rsidRDefault="00C31C03" w:rsidP="00F0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C03" w:rsidRPr="003F323D" w:rsidRDefault="00C31C03" w:rsidP="00F0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по вопросу профилактики безнадзорности и правонарушений несовершеннолетних МБОУ «СОШ № 6»</w:t>
            </w:r>
          </w:p>
        </w:tc>
        <w:tc>
          <w:tcPr>
            <w:tcW w:w="757" w:type="pct"/>
          </w:tcPr>
          <w:p w:rsidR="00D00E51" w:rsidRPr="003F323D" w:rsidRDefault="00D00E51" w:rsidP="0097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7303DF" w:rsidRPr="003F323D" w:rsidRDefault="007303DF" w:rsidP="00730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9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проекта «Массовый спорт»</w:t>
            </w:r>
          </w:p>
          <w:p w:rsidR="007303DF" w:rsidRPr="003F323D" w:rsidRDefault="007303DF" w:rsidP="00730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E51" w:rsidRPr="003F323D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D00E51" w:rsidRPr="003F323D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готовности ОО к ГИА (апрель-май, выборочно) </w:t>
            </w:r>
          </w:p>
          <w:p w:rsidR="00D00E51" w:rsidRPr="003F323D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E51" w:rsidRPr="003F323D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отчёта по форме ОО-2</w:t>
            </w:r>
          </w:p>
          <w:p w:rsidR="008119B0" w:rsidRPr="003F323D" w:rsidRDefault="008119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19B0" w:rsidRPr="003F323D" w:rsidRDefault="008119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результатов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F2089C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16" w:type="pct"/>
          </w:tcPr>
          <w:p w:rsidR="00D00E51" w:rsidRPr="003F323D" w:rsidRDefault="00D00E51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72573" w:rsidRPr="003F323D" w:rsidTr="00BB2BE5">
        <w:trPr>
          <w:trHeight w:val="4224"/>
        </w:trPr>
        <w:tc>
          <w:tcPr>
            <w:tcW w:w="472" w:type="pct"/>
            <w:vMerge w:val="restart"/>
          </w:tcPr>
          <w:p w:rsidR="00072573" w:rsidRPr="003F323D" w:rsidRDefault="0007257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960" w:type="pct"/>
          </w:tcPr>
          <w:p w:rsidR="00072573" w:rsidRPr="003F323D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:rsidR="00072573" w:rsidRPr="003F323D" w:rsidRDefault="00072573" w:rsidP="005113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072573" w:rsidRPr="003F323D" w:rsidRDefault="00072573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участия и качества педагогов в процедуре аттестации</w:t>
            </w:r>
          </w:p>
          <w:p w:rsidR="00972501" w:rsidRPr="003F323D" w:rsidRDefault="00972501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501" w:rsidRPr="003F323D" w:rsidRDefault="00724FE5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муниципальных проектов </w:t>
            </w:r>
          </w:p>
          <w:p w:rsidR="00072573" w:rsidRPr="003F323D" w:rsidRDefault="0007257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573" w:rsidRPr="003F323D" w:rsidRDefault="0007257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072573" w:rsidRPr="003F323D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Отчёт по аттестации работников</w:t>
            </w:r>
          </w:p>
          <w:p w:rsidR="00072573" w:rsidRPr="003F323D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573" w:rsidRPr="003F323D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расходования субвенций 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  <w:p w:rsidR="00E27EC4" w:rsidRPr="003F323D" w:rsidRDefault="00E27EC4" w:rsidP="00E27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началу отопительного сезона 2023-2024 </w:t>
            </w:r>
          </w:p>
          <w:p w:rsidR="00EB4A2D" w:rsidRPr="003F323D" w:rsidRDefault="00EB4A2D" w:rsidP="00EB4A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обследование антитеррористической защищенности объектов образования</w:t>
            </w:r>
            <w:r w:rsidR="006404EE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(МАДОУ «Детский сад № 26»)</w:t>
            </w:r>
          </w:p>
        </w:tc>
        <w:tc>
          <w:tcPr>
            <w:tcW w:w="716" w:type="pct"/>
          </w:tcPr>
          <w:p w:rsidR="00072573" w:rsidRPr="003F323D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="00EB4A2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</w:t>
            </w:r>
          </w:p>
          <w:p w:rsidR="00EB4A2D" w:rsidRPr="003F323D" w:rsidRDefault="00EB4A2D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A2D" w:rsidRPr="003F323D" w:rsidRDefault="00EB4A2D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A2D" w:rsidRPr="003F323D" w:rsidRDefault="00EB4A2D" w:rsidP="00E27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72573" w:rsidRPr="003F323D" w:rsidTr="00BB2BE5">
        <w:trPr>
          <w:trHeight w:val="391"/>
        </w:trPr>
        <w:tc>
          <w:tcPr>
            <w:tcW w:w="472" w:type="pct"/>
            <w:vMerge/>
          </w:tcPr>
          <w:p w:rsidR="00072573" w:rsidRPr="003F323D" w:rsidRDefault="0007257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pct"/>
            <w:gridSpan w:val="5"/>
          </w:tcPr>
          <w:p w:rsidR="00072573" w:rsidRPr="003F323D" w:rsidRDefault="00072573" w:rsidP="000A4F1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Коллегия по рассм</w:t>
            </w:r>
            <w:r w:rsidR="00D45B4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отрению наградных материалов </w:t>
            </w:r>
            <w:proofErr w:type="gramStart"/>
            <w:r w:rsidR="00D45B4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D45B4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Дню</w:t>
            </w:r>
            <w:r w:rsidR="00972501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города, </w:t>
            </w:r>
            <w:r w:rsidR="00D45B4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Дню Учителя </w:t>
            </w:r>
            <w:r w:rsidR="00972501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на награждение отраслевыми наградами</w:t>
            </w:r>
          </w:p>
        </w:tc>
      </w:tr>
      <w:tr w:rsidR="00040F25" w:rsidRPr="003F323D" w:rsidTr="00BB2BE5">
        <w:tc>
          <w:tcPr>
            <w:tcW w:w="472" w:type="pct"/>
          </w:tcPr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960" w:type="pct"/>
          </w:tcPr>
          <w:p w:rsidR="00B30CFF" w:rsidRPr="003F323D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:rsidR="00B30CFF" w:rsidRPr="003F323D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B30CFF" w:rsidRPr="003F323D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учебных планов, учебных программ</w:t>
            </w:r>
          </w:p>
          <w:p w:rsidR="004A61F1" w:rsidRPr="003F323D" w:rsidRDefault="004A61F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отчётов об исполнении  муниципального задания</w:t>
            </w:r>
          </w:p>
          <w:p w:rsidR="00742A07" w:rsidRPr="003F323D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0CFF" w:rsidRPr="003F323D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B2BE5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нализ результатов работы за 2022-2023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год </w:t>
            </w: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Приёмка ОО к началу учебного года </w:t>
            </w:r>
          </w:p>
          <w:p w:rsidR="009069B1" w:rsidRPr="003F323D" w:rsidRDefault="009069B1" w:rsidP="004C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67" w:rsidRPr="003F323D" w:rsidRDefault="00423D67" w:rsidP="004C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паспортов готовности учреждений к работе в новом отопительном сезоне</w:t>
            </w:r>
          </w:p>
          <w:p w:rsidR="00E27EC4" w:rsidRPr="003F323D" w:rsidRDefault="00E27EC4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BF" w:rsidRPr="003F323D" w:rsidRDefault="008931B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безопасными условиями проведения ЛОК, охватом отдыхом и занятостью приоритетных категорий</w:t>
            </w:r>
            <w:r w:rsidR="003F353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(по особому плану)</w:t>
            </w:r>
          </w:p>
          <w:p w:rsidR="00067BD1" w:rsidRPr="003F323D" w:rsidRDefault="00067BD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10C5" w:rsidRPr="003F323D" w:rsidRDefault="007A10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10C5" w:rsidRPr="003F323D" w:rsidRDefault="007A10C5" w:rsidP="003F35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r w:rsidR="003F353B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подпрограммы мониторинга качества дошкольного образования</w:t>
            </w:r>
          </w:p>
        </w:tc>
        <w:tc>
          <w:tcPr>
            <w:tcW w:w="716" w:type="pct"/>
          </w:tcPr>
          <w:p w:rsidR="00B30CFF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871C7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юль-август</w:t>
            </w:r>
          </w:p>
          <w:p w:rsidR="00B30CFF" w:rsidRPr="003F323D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0CFF" w:rsidRPr="003F323D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0CFF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1C7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53186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71C7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ь-август</w:t>
            </w: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040F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 - июль</w:t>
            </w: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040F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 - август</w:t>
            </w: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BF" w:rsidRPr="003F323D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67" w:rsidRPr="003F323D" w:rsidRDefault="009725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июнь-август </w:t>
            </w:r>
          </w:p>
          <w:p w:rsidR="008931BF" w:rsidRPr="003F323D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BF" w:rsidRPr="003F323D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BF" w:rsidRPr="003F323D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BF" w:rsidRPr="003F323D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BF" w:rsidRPr="003F323D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353B" w:rsidRPr="003F323D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353B" w:rsidRPr="003F323D" w:rsidRDefault="003F353B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69" w:rsidRDefault="00CE3E69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D1" w:rsidRPr="003F323D" w:rsidRDefault="00067BD1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067BD1" w:rsidRPr="003F323D" w:rsidRDefault="00067BD1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D1" w:rsidRPr="003F323D" w:rsidRDefault="00067BD1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D1" w:rsidRPr="003F323D" w:rsidRDefault="00067BD1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1BF" w:rsidRPr="003F323D" w:rsidRDefault="008931BF" w:rsidP="003F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27D" w:rsidRPr="003F323D" w:rsidTr="00BB2BE5">
        <w:tc>
          <w:tcPr>
            <w:tcW w:w="472" w:type="pct"/>
          </w:tcPr>
          <w:p w:rsidR="009E027D" w:rsidRPr="003F323D" w:rsidRDefault="00E27EC4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960" w:type="pct"/>
          </w:tcPr>
          <w:p w:rsidR="009E027D" w:rsidRPr="003F323D" w:rsidRDefault="009E02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57" w:type="pct"/>
          </w:tcPr>
          <w:p w:rsidR="009E027D" w:rsidRPr="003F323D" w:rsidRDefault="009E027D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9E027D" w:rsidRPr="003F323D" w:rsidRDefault="009E027D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E27EC4" w:rsidRPr="003F323D" w:rsidRDefault="00E27EC4" w:rsidP="00E27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актов готовности ОО к началу нового учебного года</w:t>
            </w:r>
          </w:p>
          <w:p w:rsidR="00E27EC4" w:rsidRPr="003F323D" w:rsidRDefault="00E27EC4" w:rsidP="00E27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отчетности и доклада  в рамках подготовки к началу нового учебного года</w:t>
            </w:r>
          </w:p>
          <w:p w:rsidR="009E027D" w:rsidRPr="003F323D" w:rsidRDefault="00EB4A2D" w:rsidP="00EB4A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содержания территории ОО в летний период </w:t>
            </w:r>
          </w:p>
        </w:tc>
        <w:tc>
          <w:tcPr>
            <w:tcW w:w="716" w:type="pct"/>
          </w:tcPr>
          <w:p w:rsidR="009E027D" w:rsidRPr="003F323D" w:rsidRDefault="00E27EC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Июль-август</w:t>
            </w:r>
          </w:p>
        </w:tc>
      </w:tr>
      <w:tr w:rsidR="00E27EC4" w:rsidRPr="003F323D" w:rsidTr="00BB2BE5">
        <w:tc>
          <w:tcPr>
            <w:tcW w:w="472" w:type="pct"/>
          </w:tcPr>
          <w:p w:rsidR="00E27EC4" w:rsidRPr="003F323D" w:rsidRDefault="00E27EC4" w:rsidP="00E27EC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60" w:type="pct"/>
          </w:tcPr>
          <w:p w:rsidR="00E27EC4" w:rsidRPr="003F323D" w:rsidRDefault="00E27EC4" w:rsidP="00E27E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основных образовательных программ ДОО в соответствии с ФОП</w:t>
            </w:r>
          </w:p>
        </w:tc>
        <w:tc>
          <w:tcPr>
            <w:tcW w:w="757" w:type="pct"/>
          </w:tcPr>
          <w:p w:rsidR="00E27EC4" w:rsidRPr="003F323D" w:rsidRDefault="00E27EC4" w:rsidP="00E27EC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E27EC4" w:rsidRPr="003F323D" w:rsidRDefault="00E27EC4" w:rsidP="00E27EC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E27EC4" w:rsidRPr="003F323D" w:rsidRDefault="00E27EC4" w:rsidP="00E27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антитеррористической защищённости ОО </w:t>
            </w:r>
          </w:p>
        </w:tc>
        <w:tc>
          <w:tcPr>
            <w:tcW w:w="716" w:type="pct"/>
          </w:tcPr>
          <w:p w:rsidR="00E27EC4" w:rsidRPr="003F323D" w:rsidRDefault="00E27EC4" w:rsidP="00E27E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E27EC4" w:rsidRPr="003F323D" w:rsidTr="00BB2BE5">
        <w:tc>
          <w:tcPr>
            <w:tcW w:w="47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60" w:type="pct"/>
          </w:tcPr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Аудит  учебных планов и образовательных программ,  в том числе адаптированных (выборочно в течение учебного года)</w:t>
            </w:r>
          </w:p>
        </w:tc>
        <w:tc>
          <w:tcPr>
            <w:tcW w:w="757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ПМПК в текущем учебном году</w:t>
            </w:r>
            <w:r w:rsidRPr="003F32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 сайтов ОО</w:t>
            </w:r>
          </w:p>
        </w:tc>
        <w:tc>
          <w:tcPr>
            <w:tcW w:w="1143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 и анализ данных о детях, не посещающих школу, пропускающих занятия без уважительной причины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обращениями граждан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69" w:rsidRDefault="00CE3E69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ОО-1 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Реестр муниципальных служащих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о кадровом составе муниципальных служащих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плана  посещаемости детьми ДОУ (Форма 2-п).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обеспеченности школьных библиотек учебниками к  началу 2022-2023  уч. год.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отчётность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комплектования ДОУ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выполнения предписаний надзорных органов. 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Отчёт по детям мигрантам 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системы профилактики в ОО.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вопросу тарификации МБОУ «СОШ № 6», 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заполнения ФРДО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доступности дошкольного образования для детей – инвалидов и детей с ОВЗ</w:t>
            </w:r>
          </w:p>
          <w:p w:rsidR="00EB4A2D" w:rsidRPr="003F323D" w:rsidRDefault="00EB4A2D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E2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проведении месячника безопасности</w:t>
            </w:r>
          </w:p>
          <w:p w:rsidR="00E27EC4" w:rsidRPr="003F323D" w:rsidRDefault="00EB4A2D" w:rsidP="006404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обследование антитеррористической защищенности объектов образования</w:t>
            </w:r>
            <w:r w:rsidR="006404EE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(МАДОУ «Детский сад № 27», МБДОУ «Детский сад № 38»,МБДОУ «Детский сад № 11»</w:t>
            </w:r>
            <w:proofErr w:type="gramStart"/>
            <w:r w:rsidR="006404EE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16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ежемесячно в течение года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 в течение года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мере поступления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ежемесячно, ежеквартально и за год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 ноябрь, январь, апрель, июнь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 декабрь, май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 01.10 по 30.11 2023 г</w:t>
            </w:r>
            <w:r w:rsidRPr="003F32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EB4A2D" w:rsidRPr="003F323D" w:rsidRDefault="00EB4A2D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A2D" w:rsidRPr="003F323D" w:rsidRDefault="00EB4A2D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- ноябрь</w:t>
            </w:r>
          </w:p>
        </w:tc>
      </w:tr>
      <w:tr w:rsidR="00E27EC4" w:rsidRPr="003F323D" w:rsidTr="00BB2BE5">
        <w:tc>
          <w:tcPr>
            <w:tcW w:w="5000" w:type="pct"/>
            <w:gridSpan w:val="6"/>
          </w:tcPr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 муниципального совета по организации  качественного горячего питания в школьных столовых     не реже 1 раза в квартал</w:t>
            </w:r>
          </w:p>
        </w:tc>
      </w:tr>
      <w:tr w:rsidR="00E27EC4" w:rsidRPr="003F323D" w:rsidTr="00BB2BE5">
        <w:tc>
          <w:tcPr>
            <w:tcW w:w="47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60" w:type="pct"/>
          </w:tcPr>
          <w:p w:rsidR="00C31C03" w:rsidRDefault="00C31C03" w:rsidP="00C31C03">
            <w:pPr>
              <w:pStyle w:val="af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Мониторинговый визит в МБОУ «СОШ № 7» по вопросу назначения на должность «УЧИТЕЛЬ» молодых специалистов</w:t>
            </w:r>
          </w:p>
          <w:p w:rsidR="00C31C03" w:rsidRDefault="00C31C03" w:rsidP="00C31C03">
            <w:pPr>
              <w:pStyle w:val="af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C03" w:rsidRPr="004F39F8" w:rsidRDefault="00C31C03" w:rsidP="00C31C03">
            <w:pPr>
              <w:pStyle w:val="af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по вопросу профилактики безнадзорности и правонарушений несовершеннолетних МАДОУ  «Детский сад № 38»</w:t>
            </w:r>
          </w:p>
          <w:p w:rsidR="00E27EC4" w:rsidRPr="003F323D" w:rsidRDefault="00E27EC4" w:rsidP="00DD2AA5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Комплектование образовательных организаций (в том числе ДО и УДО)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ситуации по детям, не посещающим школу и пропускающим занятия без уважительной причины.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месячника безопасности и рейда «Осень»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Занятость детей в кружках, секциях.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сайтов ОО и открытых групп ДОО в социальных сетях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наличия заключений ПМПК на детей с ОВЗ (выборочно, по результатам ОО-1 и комплектованию групп)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Кадровый мониторинг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участия ОО в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мероприятиях по патриотическому воспитанию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реализации мероприятий по профилактике безопасности дорожного движения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реализации программы по Терроризму и </w:t>
            </w:r>
            <w:r w:rsidR="00EB4A2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экстремизму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участия ОО в Президентских спортивных играх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реализации проекта «Массовый спорт»</w:t>
            </w:r>
          </w:p>
        </w:tc>
        <w:tc>
          <w:tcPr>
            <w:tcW w:w="716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октябрь-апрель (по особому плану)</w:t>
            </w:r>
          </w:p>
          <w:p w:rsidR="0022163B" w:rsidRDefault="0022163B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квартал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октябрь-декабрь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63B" w:rsidRPr="003F323D" w:rsidRDefault="0022163B" w:rsidP="00221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63B" w:rsidRPr="003F323D" w:rsidRDefault="0022163B" w:rsidP="00221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39F8" w:rsidRPr="003F323D" w:rsidRDefault="004F39F8" w:rsidP="004F39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39F8" w:rsidRPr="003F323D" w:rsidRDefault="004F39F8" w:rsidP="004F39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39F8" w:rsidRPr="003F323D" w:rsidRDefault="004F39F8" w:rsidP="004F39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EC4" w:rsidRPr="003F323D" w:rsidTr="00BB2BE5">
        <w:tc>
          <w:tcPr>
            <w:tcW w:w="47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60" w:type="pct"/>
          </w:tcPr>
          <w:p w:rsidR="00E27EC4" w:rsidRPr="004F39F8" w:rsidRDefault="00E27EC4" w:rsidP="00C31C03">
            <w:pPr>
              <w:pStyle w:val="af5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 обеспеченности школьных библиотек в 2022-2023уч. году.</w:t>
            </w:r>
          </w:p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4F39F8" w:rsidRDefault="00E27EC4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 и посещаемость детей группы риска и СОП, в том числе их занятость дополнительным образованием.</w:t>
            </w:r>
          </w:p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подвоза </w:t>
            </w:r>
            <w:proofErr w:type="gramStart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месту обучения</w:t>
            </w:r>
          </w:p>
          <w:p w:rsidR="006404EE" w:rsidRPr="004F39F8" w:rsidRDefault="006404EE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в образование. Система наставничества. Резерв управленческих кадров: МАОУ «Лицей «ВЕКТОРиЯ»</w:t>
            </w:r>
            <w:proofErr w:type="gramStart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7», МАДОУ «</w:t>
            </w:r>
            <w:proofErr w:type="spellStart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39», МБОУ «</w:t>
            </w:r>
            <w:proofErr w:type="spellStart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11»</w:t>
            </w:r>
          </w:p>
          <w:p w:rsidR="00E27EC4" w:rsidRPr="004F39F8" w:rsidRDefault="00E27EC4" w:rsidP="00DD2A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</w:tcPr>
          <w:p w:rsidR="00E27EC4" w:rsidRPr="00CE3E69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деятельности социально </w:t>
            </w:r>
            <w:proofErr w:type="gramStart"/>
            <w:r w:rsidRPr="00CE3E6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E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сихологических служб ОО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расходования субсидий  на подготовку учреждений к новому ОЗП 202</w:t>
            </w:r>
            <w:r w:rsidR="00EB4A2D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B4A2D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(М</w:t>
            </w:r>
            <w:r w:rsidR="00EB4A2D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АОУ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A2D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</w:t>
            </w:r>
            <w:r w:rsidR="00EB4A2D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3»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, МАДОУ «Детский сад № 2</w:t>
            </w:r>
            <w:r w:rsidR="00EB4A2D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платных образовательных услуг в ДОО</w:t>
            </w:r>
          </w:p>
          <w:p w:rsidR="00CE3E69" w:rsidRDefault="00CE3E69" w:rsidP="00DD2A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B4A2D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содержания территории ОО в осенне-зимний период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ноябрь-февраль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EB4A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EB4A2D"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-декабрь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ноябрь, май</w:t>
            </w:r>
          </w:p>
          <w:p w:rsidR="00EB4A2D" w:rsidRPr="003F323D" w:rsidRDefault="00EB4A2D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A2D" w:rsidRPr="003F323D" w:rsidRDefault="00EB4A2D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A2D" w:rsidRPr="003F323D" w:rsidRDefault="00EB4A2D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EC4" w:rsidRPr="003F323D" w:rsidTr="00BB2BE5">
        <w:tc>
          <w:tcPr>
            <w:tcW w:w="5000" w:type="pct"/>
            <w:gridSpan w:val="6"/>
          </w:tcPr>
          <w:p w:rsidR="00E27EC4" w:rsidRPr="003F323D" w:rsidRDefault="00E27EC4" w:rsidP="00BB2B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Функционирование муниципального общественного совета по образованию                         1 раз в квартал </w:t>
            </w:r>
          </w:p>
        </w:tc>
      </w:tr>
      <w:tr w:rsidR="00E27EC4" w:rsidRPr="003F323D" w:rsidTr="00BB2BE5">
        <w:tc>
          <w:tcPr>
            <w:tcW w:w="47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60" w:type="pct"/>
          </w:tcPr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использовании полученного в 2022 году оборудования (заслушать ОО)</w:t>
            </w: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 первоклассников</w:t>
            </w:r>
          </w:p>
          <w:p w:rsidR="00E27EC4" w:rsidRPr="003F323D" w:rsidRDefault="00E27EC4" w:rsidP="00DD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Успеваемость 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переведённых в следующий класс с академической задолженностью</w:t>
            </w:r>
          </w:p>
        </w:tc>
        <w:tc>
          <w:tcPr>
            <w:tcW w:w="952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реализации проекта «Родительский университет»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реализации муниципальной программы по реализации механизмов управления качеством образования</w:t>
            </w:r>
          </w:p>
        </w:tc>
        <w:tc>
          <w:tcPr>
            <w:tcW w:w="1143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номенклатуры дел УО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расходования субвенций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Форме 85–к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СРП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обследование антитеррористической защищенности объектов образования</w:t>
            </w:r>
          </w:p>
          <w:p w:rsidR="00E27EC4" w:rsidRPr="003F323D" w:rsidRDefault="00E27EC4" w:rsidP="00DD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участия в муниципальном этапе всероссийской олимпиады школьников</w:t>
            </w:r>
          </w:p>
          <w:p w:rsidR="00E27EC4" w:rsidRPr="003F323D" w:rsidRDefault="00E27EC4" w:rsidP="00DD2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питания работников и  воспитанников ДОО, в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нуждающихся в индивидуальном питании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официальных сообществ учреждений в социальных сетях</w:t>
            </w:r>
          </w:p>
        </w:tc>
        <w:tc>
          <w:tcPr>
            <w:tcW w:w="716" w:type="pct"/>
          </w:tcPr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15 декабря 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– август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20-25 декабря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EC4" w:rsidRPr="003F323D" w:rsidRDefault="00E27EC4" w:rsidP="00DD2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27EC4" w:rsidRPr="003F323D" w:rsidTr="00BB2BE5">
        <w:tc>
          <w:tcPr>
            <w:tcW w:w="472" w:type="pct"/>
          </w:tcPr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28" w:type="pct"/>
            <w:gridSpan w:val="5"/>
          </w:tcPr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и объёмом выполнения ремонтных работ.</w:t>
            </w:r>
          </w:p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технического состояния зданий и сооружений объектов образования.</w:t>
            </w:r>
          </w:p>
          <w:p w:rsidR="00E27EC4" w:rsidRPr="003F323D" w:rsidRDefault="00E27EC4" w:rsidP="004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тренировок по действиям в случае ЧС в образовательных организациях</w:t>
            </w:r>
          </w:p>
          <w:p w:rsidR="00E27EC4" w:rsidRPr="003F323D" w:rsidRDefault="00E27EC4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Мониторинг актуализации данных в ИС «Контингент»</w:t>
            </w:r>
          </w:p>
          <w:p w:rsidR="00E27EC4" w:rsidRPr="003F323D" w:rsidRDefault="00E27EC4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Постоянное проведение «горячих линий» по текущим вопросам деятельности </w:t>
            </w:r>
          </w:p>
          <w:p w:rsidR="00E27EC4" w:rsidRPr="003F323D" w:rsidRDefault="00E27EC4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Независимая оценка качества услуг через официальный сайт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bus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F353B" w:rsidRPr="003F323D" w:rsidRDefault="003F353B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CFF" w:rsidRPr="003F323D" w:rsidRDefault="00871C7D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Планы работы отделов прилагаются.</w:t>
      </w:r>
    </w:p>
    <w:p w:rsidR="00B30CFF" w:rsidRPr="003F323D" w:rsidRDefault="00B30CFF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685B" w:rsidRPr="003F323D" w:rsidRDefault="006F685B" w:rsidP="006F68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3F323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ДЕЯТЕЛЬНОСТИ  ОТДЕЛА ДОШКОЛЬНОГО ОБРАЗОВАНИЯ </w:t>
      </w:r>
    </w:p>
    <w:p w:rsidR="00215F60" w:rsidRPr="003F323D" w:rsidRDefault="00215F60" w:rsidP="0021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15F60" w:rsidRPr="003F323D" w:rsidRDefault="00215F60" w:rsidP="00215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1. Создать условия для развития вариативных форм дошкольного образования для детей от 2 месяцев до 3 лет через разработку и реализацию проектов ДОО «Модель дошкольного образования для детей в возрасте 0+». </w:t>
      </w:r>
    </w:p>
    <w:p w:rsidR="00215F60" w:rsidRPr="003F323D" w:rsidRDefault="00215F60" w:rsidP="00215F6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2. Усилить работу по сохранению и укреплению здоровья воспитанников ДОО, в </w:t>
      </w:r>
      <w:proofErr w:type="spellStart"/>
      <w:r w:rsidRPr="003F323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. детей с ОВЗ и детей-инвалидов посредством повышения профессиональной компетентности педагогов и активного вовлечения родителей воспитанников. </w:t>
      </w:r>
    </w:p>
    <w:p w:rsidR="00215F60" w:rsidRPr="003F323D" w:rsidRDefault="00215F60" w:rsidP="00215F6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3. Осуществлять организационно-методическое сопровождение реализации рабочих программ воспитания с учетом сотрудничества ДОО с семьями воспитанников и ближайшими социальными институтами, а также системы дополнительного образования.</w:t>
      </w:r>
    </w:p>
    <w:p w:rsidR="00215F60" w:rsidRPr="003F323D" w:rsidRDefault="00215F60" w:rsidP="00215F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F323D">
        <w:rPr>
          <w:rFonts w:ascii="Times New Roman" w:hAnsi="Times New Roman" w:cs="Times New Roman"/>
          <w:sz w:val="24"/>
          <w:szCs w:val="24"/>
        </w:rPr>
        <w:t>Создать условия для повышения качества образования через активную работу педагогов по распространению эффективного опыта инновационной деятельности на площадках различного уровня, участие в городских методических формированиях и массовых методических мероприятиях.</w:t>
      </w:r>
    </w:p>
    <w:p w:rsidR="00215F60" w:rsidRPr="003F323D" w:rsidRDefault="00215F60" w:rsidP="00215F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sz w:val="24"/>
          <w:szCs w:val="24"/>
        </w:rPr>
        <w:t xml:space="preserve">5. Способствовать развитию технической среды ДОО путем участия всех дошкольных организаций ЛГО в реализации муниципального проекта по обучению программированию дошкольников в детском саду. </w:t>
      </w:r>
    </w:p>
    <w:p w:rsidR="00215F60" w:rsidRPr="003F323D" w:rsidRDefault="00215F60" w:rsidP="00215F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sz w:val="24"/>
          <w:szCs w:val="24"/>
        </w:rPr>
        <w:t xml:space="preserve">6. Создать условия для  </w:t>
      </w:r>
      <w:r w:rsidRPr="003F323D">
        <w:rPr>
          <w:rFonts w:ascii="Times New Roman" w:hAnsi="Times New Roman" w:cs="Times New Roman"/>
          <w:bCs/>
          <w:color w:val="000000"/>
          <w:sz w:val="24"/>
          <w:szCs w:val="24"/>
        </w:rPr>
        <w:t>перехода на непосредственное полное применение федеральной</w:t>
      </w:r>
      <w:r w:rsidRPr="003F323D">
        <w:rPr>
          <w:rFonts w:ascii="Times New Roman" w:hAnsi="Times New Roman" w:cs="Times New Roman"/>
          <w:sz w:val="24"/>
          <w:szCs w:val="24"/>
        </w:rPr>
        <w:br/>
      </w:r>
      <w:r w:rsidRPr="003F323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программы дошкольного образования.</w:t>
      </w:r>
    </w:p>
    <w:p w:rsidR="00215F60" w:rsidRPr="003F323D" w:rsidRDefault="00215F60" w:rsidP="0021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F60" w:rsidRPr="003F323D" w:rsidRDefault="00215F60" w:rsidP="0021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решение поставленных задач</w:t>
      </w:r>
    </w:p>
    <w:p w:rsidR="00215F60" w:rsidRPr="003F323D" w:rsidRDefault="00215F60" w:rsidP="0021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086"/>
        <w:gridCol w:w="2268"/>
        <w:gridCol w:w="3907"/>
      </w:tblGrid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5F60" w:rsidRPr="003F323D" w:rsidTr="00215F60">
        <w:tc>
          <w:tcPr>
            <w:tcW w:w="15247" w:type="dxa"/>
            <w:gridSpan w:val="4"/>
          </w:tcPr>
          <w:p w:rsidR="00215F60" w:rsidRPr="003F323D" w:rsidRDefault="00215F60" w:rsidP="00215F60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Управленческая деятельность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информационно-методических совещаниях с руководителями ДОО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аппаратных совещаниях и совещаниях при начальнике УО по актуальным вопросам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УО и МАУ ДПО «ЦНМО»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руководителями ДОО: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итоги комплектования ДОО;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предоставление статистического отчета 85-к и выполнение муниципального задания.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Образовательная поездка по обмену опытом, тема «Бережливый» детский сад» (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информационно-методических совещаний с заместителями директоров по ВМР: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образовательная программа дошкольного образования: базовый объем и содержание, </w:t>
            </w:r>
            <w:r w:rsidRPr="003F3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основополагающие функции </w:t>
            </w:r>
            <w:r w:rsidRPr="003F3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дошкольной</w:t>
            </w:r>
            <w:r w:rsidRPr="003F3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ступени </w:t>
            </w:r>
            <w:r w:rsidRPr="003F3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 </w:t>
            </w:r>
            <w:r w:rsidRPr="003F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переходе на непосредственное полное применение федеральной образовательной программы дошкольного образования, ООП ДОО). 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Инновационная деятельность в ДОО; «бережливый» детский сад; участие в муниципальных проектах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 реализации подпрограммы мониторинга качества дошкольного образования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Согласование мероприятий муниципального уровня, планируемых ДОО в 2023-20234учебном году и ГМФ;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Модель муниципального этапа Всероссийского конкурса «Учитель года – 2024»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в установленном порядке законопроектов и иных нормативных правовых актов в сфере дошкольного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специалист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 «Система мониторинга качества дошкольного образования. Переход на полное применение</w:t>
            </w:r>
            <w:r w:rsidRPr="003F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образовательной программы дошкольного образования, ООП ДОО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по награждению сотрудников ДОО в День дошкольного работника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15247" w:type="dxa"/>
            <w:gridSpan w:val="4"/>
          </w:tcPr>
          <w:p w:rsidR="00215F60" w:rsidRPr="003F323D" w:rsidRDefault="00215F60" w:rsidP="00215F60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261" w:type="dxa"/>
            <w:gridSpan w:val="3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Мониторинговые исследования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охвата детей дошкольным образованием 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актуализации данных в ИС «Контингент»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основных показателей работы дошкольными образовательными организациями (посещаемость, заболеваемость)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специалист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муниципального задания образовательными организациями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форме 85-К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мониторингового визита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в группах компенсирующей и комбинированной направленности»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расходования сре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госстандартом</w:t>
            </w:r>
            <w:proofErr w:type="spellEnd"/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групп ДОО в социальных сетях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в соответствии с программой «Механизмы управления качеством», подпрограмма «Мониторинг качества дошкольного образования»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(мониторинг качества образовательных условий в ДОО (кадровые, психолого-педагогические условия, развивающая предметно-пространственная среда))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показателей по обеспечению здоровья, безопасности и качеству услуг по присмотру и уходу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Анализ основных образовательных программ ДОО, в соответствии с современными требованиями (ФОП, рекомендации к ФОП)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комиссия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приказу УО)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комплектования ДОО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выпускников ДОО к обучению в школе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261" w:type="dxa"/>
            <w:gridSpan w:val="3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руководителями ДОО документов разного уровня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ГКП в ДОО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оборудования, закупленного ДОО в 2022 г. по целевым средствам по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перечню МОН ПК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(презентация)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«Организация деятельности в группах раннего возраста (в </w:t>
            </w:r>
            <w:proofErr w:type="spellStart"/>
            <w:r w:rsidRPr="003F323D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F323D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. ГКП)»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экспертной комиссии (по приказу)</w:t>
            </w:r>
          </w:p>
        </w:tc>
      </w:tr>
      <w:tr w:rsidR="00215F60" w:rsidRPr="003F323D" w:rsidTr="00215F60">
        <w:tc>
          <w:tcPr>
            <w:tcW w:w="15247" w:type="dxa"/>
            <w:gridSpan w:val="4"/>
          </w:tcPr>
          <w:p w:rsidR="00215F60" w:rsidRPr="003F323D" w:rsidRDefault="00215F60" w:rsidP="00215F60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Организационно-методическая деятельность.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Фестивально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-конкурсное движение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краевых мероприятиях в соответствии с планом работы 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Пермского края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и институциональных мероприятиях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261" w:type="dxa"/>
            <w:gridSpan w:val="3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Педагоги: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ГМФ, инновационных и опорных площадок ДОО разного уровня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ГМФ,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tabs>
                <w:tab w:val="left" w:pos="5103"/>
              </w:tabs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Муниципальный  фестиваль</w:t>
            </w:r>
          </w:p>
          <w:p w:rsidR="00215F60" w:rsidRPr="003F323D" w:rsidRDefault="00215F60" w:rsidP="00215F60">
            <w:pPr>
              <w:tabs>
                <w:tab w:val="left" w:pos="5103"/>
              </w:tabs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снежных и ледяных фигур и композиций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 (по приказу УО)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 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(МРЦ)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(МРЦ)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«Организация деятельности групп комбинированной и компенсирующей направленности»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«Бережливые технологии в образовании: практические кейсы»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Дошкольной спортивной лиги (организационное и методическое обеспечение)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 февраля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Стажировка «Социально-педагогическое партнерство ДОО и семьи»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«Парад инноваций», тема «Бережливый»  детский сад»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«Учимся читать» (в соответствии с ФОП)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игровых практик </w:t>
            </w:r>
          </w:p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 МБДОУ «Детский сад № 38»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проекте «</w:t>
            </w: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TRENDE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!» (обучение программированию в ДОО, техническое творчество)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2021-июнь 2023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«Образовательный двор»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«Воспитатели России»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педагогических инициатив «КАРАПУЗ-ФЕСТ»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 21»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3.3.16.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Экспертная сессия лучших образовательных практик дошкольного образования «Современный детский сад: социально-коммуникативное развитие дошкольников»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3.3.17.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(открытый) колыбельный фестиваль «Колыбельные моей семьи»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3.3.18.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краевой фестиваль по духовно-нравственному воспитанию «Педагогический калейдоскоп - 2023»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«Учитель года - 2024»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МАУ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ДПО «ЦНМО»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3.3.20.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форум «Детская литературная гостиная»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3.3.21.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Году педагога и наставника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261" w:type="dxa"/>
            <w:gridSpan w:val="3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Воспитанники: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(МРЦ)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(МРЦ)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шашкам среди детей старшего дошкольного возраста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 21»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детских проектов, тема «Наука для дошколят»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вокального исполнительства «Золотой голосок», тема «Песенка в подарок»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3.4.7.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театральный фестиваль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«Театральная весна», тема «Детские писатели – детям»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3.4.8.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финансовая игра для дошкольников «Монополия»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 21»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3.4.9.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«Маленький пловец»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 21»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3.4.10.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технического творчества «</w:t>
            </w: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TRENDE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«Лысьва – город детства и добра»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ПДД «Изучаем и играем – правила запоминаем»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игра «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 21»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интеллектуальный конкурс «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Умники и Умницы»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3.4.15.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чтецов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«Дружат взрослые и дети»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3.4.16.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спортивные соревнования по многоборье  ГТО среди дошкольников (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УФКС и МП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3.4.17.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Межмуниципальный этап конкурса «Лига открытий»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39» МО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3.4.18.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Дошкольная спортивная лига. Спартакиада для дошкольников:</w:t>
            </w:r>
          </w:p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 веселые старты;</w:t>
            </w:r>
          </w:p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 веселая лыжня;</w:t>
            </w:r>
          </w:p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 папа, мама, я – спортивная семья</w:t>
            </w:r>
          </w:p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 быстрая дорожка;</w:t>
            </w:r>
          </w:p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УФКС и МП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3.4.19.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МБУ ДО «Д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4261" w:type="dxa"/>
            <w:gridSpan w:val="3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Родители: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родителей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УО и МАУ ДПО «ЦНМО»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(МРЦ)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</w:t>
            </w:r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(МРЦ)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финансовая игра «Монополия»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 21»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3.5.7.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театральный фестиваль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весна», тема «Детские писатели – детям»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3.5.8.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форум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3.5.9.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 для семей первоклассников и выпускников «Быстрый мяч»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3.5.10.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родительский день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215F60" w:rsidRPr="003F323D" w:rsidTr="00215F60">
        <w:tc>
          <w:tcPr>
            <w:tcW w:w="15247" w:type="dxa"/>
            <w:gridSpan w:val="4"/>
          </w:tcPr>
          <w:p w:rsidR="00215F60" w:rsidRPr="003F323D" w:rsidRDefault="00215F60" w:rsidP="00215F60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Деятельность, направленная на развитие среды ДОО 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руководителями по вопросу закупки оборудования и развития среды ДОО в 2024 году 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215F60" w:rsidRPr="003F323D" w:rsidTr="00215F60">
        <w:tc>
          <w:tcPr>
            <w:tcW w:w="986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6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Партнерский визит «Организация РППС в соответствии с рекомендациями к ФОП, ООП ДОО</w:t>
            </w:r>
          </w:p>
        </w:tc>
        <w:tc>
          <w:tcPr>
            <w:tcW w:w="2268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07" w:type="dxa"/>
          </w:tcPr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5F60" w:rsidRPr="003F323D" w:rsidRDefault="00215F60" w:rsidP="0021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(по приказу)</w:t>
            </w:r>
          </w:p>
        </w:tc>
      </w:tr>
    </w:tbl>
    <w:p w:rsidR="00E028A5" w:rsidRPr="003F323D" w:rsidRDefault="00D60C7F" w:rsidP="00D60C7F">
      <w:pPr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0C7F" w:rsidRPr="003F323D" w:rsidRDefault="00D60C7F" w:rsidP="00D60C7F">
      <w:pPr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ДЕЯТЕЛЬНОСТИ ОТДЕЛА ОБЩЕГО ОБРАЗОВАНИЯ </w:t>
      </w:r>
    </w:p>
    <w:p w:rsidR="00215F60" w:rsidRPr="003F323D" w:rsidRDefault="00215F60" w:rsidP="00215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образования через реализацию Концепции региональной системы управления качеством образования</w:t>
      </w:r>
    </w:p>
    <w:p w:rsidR="00215F60" w:rsidRPr="003F323D" w:rsidRDefault="00215F60" w:rsidP="0021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15F60" w:rsidRPr="003F323D" w:rsidRDefault="00215F60" w:rsidP="00215F60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Национального проекта «Образование» через участие в проектах федерального, краевого и муниципального уровней.</w:t>
      </w:r>
    </w:p>
    <w:p w:rsidR="00215F60" w:rsidRPr="003F323D" w:rsidRDefault="00215F60" w:rsidP="00215F60">
      <w:pPr>
        <w:pStyle w:val="af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муниципальной системы оценки качества подготовки обучающихся на уровнях начального общего, основного общего и среднего общего образования.</w:t>
      </w:r>
      <w:proofErr w:type="gramEnd"/>
    </w:p>
    <w:p w:rsidR="00215F60" w:rsidRPr="003F323D" w:rsidRDefault="00215F60" w:rsidP="00215F60">
      <w:pPr>
        <w:pStyle w:val="af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разработку механизмов обеспечения доступного качественного образования для детей с ограниченными возможностями здоровья.</w:t>
      </w:r>
    </w:p>
    <w:tbl>
      <w:tblPr>
        <w:tblStyle w:val="af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184"/>
        <w:gridCol w:w="2294"/>
        <w:gridCol w:w="3838"/>
      </w:tblGrid>
      <w:tr w:rsidR="00215F60" w:rsidRPr="003F323D" w:rsidTr="00C83A22">
        <w:tc>
          <w:tcPr>
            <w:tcW w:w="993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15F60" w:rsidRPr="003F323D" w:rsidTr="00C83A22">
        <w:tc>
          <w:tcPr>
            <w:tcW w:w="15309" w:type="dxa"/>
            <w:gridSpan w:val="4"/>
          </w:tcPr>
          <w:p w:rsidR="00215F60" w:rsidRPr="003F323D" w:rsidRDefault="00215F60" w:rsidP="00215F60">
            <w:pPr>
              <w:pStyle w:val="af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управленческая деятельность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приём ребёнка, не достигшего возраста 6 лет 6 месяцев и после достижения возраста 8 лет, в  муниципальные  ОО, реализующие программы начального общего образования.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апрель-сентябрь 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школьного и муниципального  этапов Всероссийской олимпиады школьников через систему «ЭПОС. Олимпиады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и анализ результатов. Обеспечение общественных наблюдателей при проведении муниципального  этапа Всероссийской олимпиады школьников.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Содействие выезду школьников на краевой и заключительный этап предметных олимпиад школьников.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олимпиад на школьных новогодних праздниках.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Новогодний прием у начальника победителей нескольких олимпиад.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«Организация и проведение ГИА по образовательным программам основного общего и среднего общего образования на территории Лысьвенского городского округа»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ППОИ, ППЗ.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праздника «Выпускник 2023», выезд 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выпускной.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Совещания с заместителями директоров ОО по УВР.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совещания:</w:t>
            </w:r>
          </w:p>
          <w:p w:rsidR="00215F60" w:rsidRPr="003F323D" w:rsidRDefault="00215F60" w:rsidP="00215F60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Комплектование ОО. Продолжение образование выпускников 9-х, 11-х классов.</w:t>
            </w:r>
          </w:p>
          <w:p w:rsidR="00215F60" w:rsidRPr="003F323D" w:rsidRDefault="00215F60" w:rsidP="00215F60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Переход школ с низкими результатами в эффективный режим работы.</w:t>
            </w:r>
          </w:p>
          <w:p w:rsidR="00215F60" w:rsidRPr="003F323D" w:rsidRDefault="00215F60" w:rsidP="00215F60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участия ОО в региональных проектах:</w:t>
            </w:r>
          </w:p>
          <w:p w:rsidR="00215F60" w:rsidRPr="003F323D" w:rsidRDefault="00215F60" w:rsidP="00215F60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  <w:p w:rsidR="00215F60" w:rsidRPr="003F323D" w:rsidRDefault="00215F60" w:rsidP="00215F60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«Медицинские классы»</w:t>
            </w:r>
          </w:p>
          <w:p w:rsidR="00215F60" w:rsidRPr="003F323D" w:rsidRDefault="00215F60" w:rsidP="00215F60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«Мастерские»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15309" w:type="dxa"/>
            <w:gridSpan w:val="4"/>
          </w:tcPr>
          <w:p w:rsidR="00215F60" w:rsidRPr="003F323D" w:rsidRDefault="00215F60" w:rsidP="00215F60">
            <w:pPr>
              <w:pStyle w:val="af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 муниципальных, краевых и федеральных проектов в рамках реализации национального проекта «Образования»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образования (Подпрограмма  «Общее образование») (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«Билет в будущее» (федеральный)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«Точка роста» (федеральный, региональный)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АИС «ЭПОС» (региональный)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«Здоровое питание» (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, региональный)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«Профильные медицинские классы» (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«Мастерские по предмету «Технология» в образовательных организациях» (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этнокультурному образованию (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15309" w:type="dxa"/>
            <w:gridSpan w:val="4"/>
          </w:tcPr>
          <w:p w:rsidR="00215F60" w:rsidRPr="003F323D" w:rsidRDefault="00215F60" w:rsidP="0021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 общего образования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Дорожной карты по муниципальной системе оценки качества подготовки 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Дорожной карты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развитию муниципальной системы поддержки школ с низкими образовательными результатами 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 по Функциональной грамотности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Дорожной карты по введению обновленных стандартов 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Концепции </w:t>
            </w:r>
            <w:r w:rsidRPr="003F323D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инклюзивного общего образования.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проекту «Цифровая образовательная среда»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15309" w:type="dxa"/>
            <w:gridSpan w:val="4"/>
          </w:tcPr>
          <w:p w:rsidR="00215F60" w:rsidRPr="003F323D" w:rsidRDefault="00C83A22" w:rsidP="00C8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="00215F60"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реализации программ НОО, ООО, СОО 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школьных библиотек учебниками к началу учебного года.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за 2022-2023 учебный год и основные направления деятельности в 2022-2023 учебном году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Август, сентябрь 2023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Отчет  об исполнении  муниципальных услуг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работы с электронными журналами и дневниками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отчетов по итогам четвертей, полугодия, года. Собеседования с административными командами по выявленным проблемам.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Соблюдение прав обучающихся на предоставление условий для обучения с учётом особенностей психофизического развития и состояния здоровья.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объёма  и качества реализации образовательной программы НОО, ООО, СОО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Отчет по мигрантам.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Комплекса мер по  социализации и психологической адаптации несовершеннолетних иностранных граждан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по системе «ЭПОС. Контингент»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санитарно-эпидемиологических мероприятий.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внесения сведений в ФИС ФРДО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обучения на дому. 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по семейной форме обучения.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Учет и  контроль обучения детей с разными нозологиями.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60" w:rsidRPr="003F323D" w:rsidTr="00C83A22">
        <w:tc>
          <w:tcPr>
            <w:tcW w:w="993" w:type="dxa"/>
          </w:tcPr>
          <w:p w:rsidR="00215F60" w:rsidRPr="003F323D" w:rsidRDefault="00C83A22" w:rsidP="00C83A22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0B3C6D" w:rsidRPr="003F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горячего питания обучающихся и функционирования школьных столовых.</w:t>
            </w:r>
          </w:p>
        </w:tc>
        <w:tc>
          <w:tcPr>
            <w:tcW w:w="2294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Отчет ежемесячно на  1 число</w:t>
            </w:r>
          </w:p>
        </w:tc>
        <w:tc>
          <w:tcPr>
            <w:tcW w:w="3838" w:type="dxa"/>
          </w:tcPr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15F60" w:rsidRPr="003F323D" w:rsidRDefault="00215F60" w:rsidP="0021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22" w:rsidRPr="003F323D" w:rsidRDefault="00511322" w:rsidP="00511322">
      <w:pPr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ПЛАН ДЕЯТЕЛЬНОСТИ ОТДЕЛА </w:t>
      </w:r>
      <w:r w:rsidR="009F3C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F323D">
        <w:rPr>
          <w:rFonts w:ascii="Times New Roman" w:hAnsi="Times New Roman" w:cs="Times New Roman"/>
          <w:b/>
          <w:sz w:val="24"/>
          <w:szCs w:val="24"/>
        </w:rPr>
        <w:t>ВОСПИТАТЕЛЬНОЙ РАБОТ</w:t>
      </w:r>
      <w:r w:rsidR="009F3CF4">
        <w:rPr>
          <w:rFonts w:ascii="Times New Roman" w:hAnsi="Times New Roman" w:cs="Times New Roman"/>
          <w:b/>
          <w:sz w:val="24"/>
          <w:szCs w:val="24"/>
        </w:rPr>
        <w:t>Е</w:t>
      </w:r>
      <w:r w:rsidR="00B74BE4" w:rsidRPr="003F323D">
        <w:rPr>
          <w:rFonts w:ascii="Times New Roman" w:hAnsi="Times New Roman" w:cs="Times New Roman"/>
          <w:b/>
          <w:sz w:val="24"/>
          <w:szCs w:val="24"/>
        </w:rPr>
        <w:t xml:space="preserve"> И ДОПОЛНИТЕЛЬНО</w:t>
      </w:r>
      <w:r w:rsidR="009F3CF4">
        <w:rPr>
          <w:rFonts w:ascii="Times New Roman" w:hAnsi="Times New Roman" w:cs="Times New Roman"/>
          <w:b/>
          <w:sz w:val="24"/>
          <w:szCs w:val="24"/>
        </w:rPr>
        <w:t>МУ ОБРАЗОВАНИЮ ДЕТЕЙ</w:t>
      </w:r>
    </w:p>
    <w:p w:rsidR="000503A1" w:rsidRPr="003F323D" w:rsidRDefault="000503A1" w:rsidP="0005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3D">
        <w:rPr>
          <w:rFonts w:ascii="Times New Roman" w:hAnsi="Times New Roman" w:cs="Times New Roman"/>
          <w:color w:val="000000"/>
          <w:sz w:val="24"/>
          <w:szCs w:val="24"/>
        </w:rPr>
        <w:t>1. Координировать деятельность образовательных организаций  Лысьвенского городского округа с целью повышения эффективности воспитательной работы;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color w:val="000000"/>
          <w:sz w:val="24"/>
          <w:szCs w:val="24"/>
        </w:rPr>
        <w:t>2. Формировать инфраструктуру, содействующую успешной социализации детей через интеграцию воспитательных возможностей образовательных, культурных, спортивных, научных, познавательных и  других организаций (социальное партнёрство);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color w:val="000000"/>
          <w:sz w:val="24"/>
          <w:szCs w:val="24"/>
        </w:rPr>
        <w:t>3. Способствовать  поддержке семейного воспитания, прививать  ответственное отношение родителей к воспитанию детей, повышению их социальной и  коммуникативной компетентности.</w:t>
      </w:r>
    </w:p>
    <w:p w:rsidR="000503A1" w:rsidRPr="003F323D" w:rsidRDefault="000503A1" w:rsidP="000503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1101"/>
        <w:gridCol w:w="8221"/>
        <w:gridCol w:w="2268"/>
        <w:gridCol w:w="3827"/>
      </w:tblGrid>
      <w:tr w:rsidR="000503A1" w:rsidRPr="003F323D" w:rsidTr="00B9317A">
        <w:trPr>
          <w:trHeight w:val="4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0AE4" w:rsidRPr="003F323D" w:rsidTr="00DD2AA5">
        <w:trPr>
          <w:trHeight w:val="480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E4" w:rsidRPr="003F323D" w:rsidRDefault="00EE0AE4" w:rsidP="00B9317A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и инспектирование деятельности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17A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данных о детях, не посещающих школу, пропускающих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без уважительной причины.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(до 5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(до 5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оказания психологической помощи несовершеннолетним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регистра группы риска социально-опасного 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(до 5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случаям суицида среди несовершеннолетних (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завершенные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незавершенные)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(до 5 числа месяца, следующего за кварталом)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факту выявления насилия в семье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(до 5 числа месяца, следующего за кварталом)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группы риска (цветной)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(до 5 числа месяца, следующего за кварталом)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итогам работы за год с директорами УДО (1-ДО)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травматизма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(до 1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ОО в спортивных играх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(до 1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проекта «Массовый спорт»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(до 5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по профилактике безопасности дорожного движения, поведения на водных объектах,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подключенности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к Пушкинской карте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7A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(до 1 числа)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общественных объединений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детей в кружках, секциях (Статистический отчет)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A1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за безопасными условиями проведения ЛОК, охватом отдыхом и занятостью 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0503A1" w:rsidRPr="003F323D" w:rsidTr="00B931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3A1" w:rsidRPr="003F323D" w:rsidRDefault="00B9317A" w:rsidP="004F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F39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ОО города в мероприятиях по патриотическому воспитанию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</w:t>
            </w:r>
          </w:p>
        </w:tc>
      </w:tr>
    </w:tbl>
    <w:p w:rsidR="000503A1" w:rsidRPr="003F323D" w:rsidRDefault="000503A1" w:rsidP="0005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sz w:val="24"/>
          <w:szCs w:val="24"/>
        </w:rPr>
        <w:t>Аппаратные совещания (первая среда месяца)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Комплектование учреждений дополнительного образования, ситуация с детьми, не посещающими школу и пропускающими занятия без уважительной причины (октябрь)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Совещания при начальнике </w:t>
      </w:r>
      <w:r w:rsidR="00B9317A" w:rsidRPr="003F323D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3F323D">
        <w:rPr>
          <w:rFonts w:ascii="Times New Roman" w:eastAsia="Times New Roman" w:hAnsi="Times New Roman" w:cs="Times New Roman"/>
          <w:b/>
          <w:i/>
          <w:sz w:val="24"/>
          <w:szCs w:val="24"/>
        </w:rPr>
        <w:t>правления образования (последняя среда месяца)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Успеваемость, посещаемость детей ГР и СОП, а также их занятость в дополнительном образовании (ноябрь)</w:t>
      </w:r>
    </w:p>
    <w:p w:rsidR="000503A1" w:rsidRPr="003F323D" w:rsidRDefault="000503A1" w:rsidP="0005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Итоги летней оздоровительной кампании 2022 года. Работа ОО по профилактике детского травматизма (февраль).</w:t>
      </w:r>
    </w:p>
    <w:p w:rsidR="000503A1" w:rsidRPr="003F323D" w:rsidRDefault="000503A1" w:rsidP="0005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7"/>
        <w:gridCol w:w="8221"/>
        <w:gridCol w:w="3544"/>
        <w:gridCol w:w="2693"/>
      </w:tblGrid>
      <w:tr w:rsidR="000503A1" w:rsidRPr="003F323D" w:rsidTr="00DD2AA5">
        <w:tc>
          <w:tcPr>
            <w:tcW w:w="53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9317A" w:rsidRPr="003F323D" w:rsidTr="00DD2AA5">
        <w:tc>
          <w:tcPr>
            <w:tcW w:w="15559" w:type="dxa"/>
            <w:gridSpan w:val="5"/>
          </w:tcPr>
          <w:p w:rsidR="00B9317A" w:rsidRPr="003F323D" w:rsidRDefault="00B9317A" w:rsidP="00B9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9317A" w:rsidRPr="003F323D" w:rsidRDefault="00B9317A" w:rsidP="00B9317A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Призывная комиссия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Е.С.,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17A"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организации отдыха, оздоровления и занятости детей и подростков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И.Р., Панькова Е.С.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ВР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среда месяца (по отдельному графику)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малой рабочей группы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по вторникам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по профилактике суицидов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комиссий администрации города по профилактике правонарушений и преступлений, антинаркотической комиссии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межведомственных рейдах «Семья», «Ночное время», «Зимние каникулы», «Осень»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«Вода»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рабочей группе по решению проблем семей с детьми, находящимися на социальном обслуживании в ТУ МСР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комиссии по опеке и попечительству ТУ МСР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F97571">
        <w:trPr>
          <w:trHeight w:val="410"/>
        </w:trPr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при рассмотрении административных материалов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по вторникам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F97571">
        <w:trPr>
          <w:trHeight w:val="318"/>
        </w:trPr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ОДН, КДН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503A1" w:rsidRPr="003F323D" w:rsidTr="00F97571">
        <w:trPr>
          <w:trHeight w:val="765"/>
        </w:trPr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совместных мероприятий с Лысьвенской городской прокуратурой, ОМВД, 20 ОНД,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Лысьвенским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городским судом, Общественными организациями, 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отдела, руководители ОО</w:t>
            </w:r>
          </w:p>
        </w:tc>
      </w:tr>
      <w:tr w:rsidR="000503A1" w:rsidRPr="003F323D" w:rsidTr="00B9317A">
        <w:tc>
          <w:tcPr>
            <w:tcW w:w="1101" w:type="dxa"/>
            <w:gridSpan w:val="2"/>
          </w:tcPr>
          <w:p w:rsidR="000503A1" w:rsidRPr="003F323D" w:rsidRDefault="00B9317A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8221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рабочих групп администрации ЛГО</w:t>
            </w:r>
          </w:p>
        </w:tc>
        <w:tc>
          <w:tcPr>
            <w:tcW w:w="3544" w:type="dxa"/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503A1" w:rsidRPr="003F323D" w:rsidRDefault="000503A1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</w:tbl>
    <w:p w:rsidR="000503A1" w:rsidRPr="003F323D" w:rsidRDefault="000503A1" w:rsidP="0005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3A1" w:rsidRPr="003F323D" w:rsidRDefault="000503A1" w:rsidP="0005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3573"/>
        <w:gridCol w:w="2664"/>
      </w:tblGrid>
      <w:tr w:rsidR="00B9317A" w:rsidRPr="003F323D" w:rsidTr="00DD2AA5">
        <w:trPr>
          <w:trHeight w:val="480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7A" w:rsidRPr="003F323D" w:rsidRDefault="00B9317A" w:rsidP="00B9317A">
            <w:pPr>
              <w:pStyle w:val="af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развитию общественных объединений, профилактических мероприятий, рабочих совещаний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семинаров, рабочих групп по вопросам развития дополнительного образования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Каминскас И.Р.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Мероприятия в рамках муниципальной программы «Обеспечение общественной безопасности ЛГО» подпрограмма «Профилактика алкоголизма, наркомании и токсикомании в ЛГО»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Лимонова А.Г.,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Специалисты МАУ ДПО «ЦНМО»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Мероприятия в рамках муниципальной программы «Обеспечение общественной безопасности ЛГО» подпрограмма «Профилактика правонарушений в ЛГО»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Лимонова А.Г.,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Специалисты МАУ ДПО «ЦНМО»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Мероприятия в рамках муниципальной программы «Обеспечение общественной безопасности ЛГО» подпрограмма «Профилактика терроризма и </w:t>
            </w:r>
            <w:proofErr w:type="spellStart"/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Лимонова А.Г.,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Организация конкурсного движения для обучающихся  на муниципальном уровне в соответствии с муниципальным и региональным перечнем рейтинговых мероприятий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соответствии с планом МБУДО «Д</w:t>
            </w:r>
            <w:proofErr w:type="gramStart"/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Д(</w:t>
            </w:r>
            <w:proofErr w:type="gramEnd"/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Ю)Т», МБУ ДО «ДШИ»  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tabs>
                <w:tab w:val="left" w:pos="1695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Реализация плана мероприятий по развитию  общественных объединений в ОО: «ЮНАРМИЯ», ЮИД, ДЮП, волонтеры, ШСП, экологи, казачий отряд, правоохранительный отряд, медиа, актив, кадетский класс, музейное дело, школьные театры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Каминскас И.Р.</w:t>
            </w:r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Реализация плана спортивно-массовых мероприятий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Панькова Е.С.,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Руководители ОО,</w:t>
            </w:r>
          </w:p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УФКСиМП</w:t>
            </w:r>
            <w:proofErr w:type="spellEnd"/>
          </w:p>
        </w:tc>
      </w:tr>
      <w:tr w:rsidR="000503A1" w:rsidRPr="003F323D" w:rsidTr="00EE0AE4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9564BF" w:rsidP="00DD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Реализация плана мероприятий патриотического воспитания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A1" w:rsidRPr="003F323D" w:rsidRDefault="000503A1" w:rsidP="00DD2AA5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Специалисты отдела, руководители ОО</w:t>
            </w:r>
          </w:p>
        </w:tc>
      </w:tr>
    </w:tbl>
    <w:p w:rsidR="00DB307D" w:rsidRPr="003F323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25" w:rsidRPr="003F323D" w:rsidRDefault="00D03425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ПЛАН ДЕЯТЕЛЬНОСТИ ОТДЕЛА ПО РАБОТЕ С ПЕДАГОГИЧЕСКИМИ КАДРАМИ </w:t>
      </w:r>
    </w:p>
    <w:p w:rsidR="00EE0AE4" w:rsidRPr="003F323D" w:rsidRDefault="00EE0AE4" w:rsidP="00EE0AE4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>Приоритетными направлениями в работе отдела являются: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1 Организация мероприятий, направленных на повышение престижа профессии педагога;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2. Содействие профессиональному росту педагогов и привлечение новых кадров для работы в системе образования ЛГО;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lastRenderedPageBreak/>
        <w:t>3. Сохранение уровня средней заработной платы работников отрасли в соответствии с целевыми показателями;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4. Обеспечение социальной поддержки педагогических кадров.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</w:p>
    <w:p w:rsidR="00EE0AE4" w:rsidRPr="003F323D" w:rsidRDefault="00EE0AE4" w:rsidP="00EE0AE4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>Основные задачи работы отдела: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1. Организация работы по реализации кадровой политики в сфере образования ЛГО;</w:t>
      </w:r>
    </w:p>
    <w:p w:rsidR="00EE0AE4" w:rsidRPr="003F323D" w:rsidRDefault="00EE0AE4" w:rsidP="00EE0AE4">
      <w:pPr>
        <w:pStyle w:val="af1"/>
        <w:spacing w:line="320" w:lineRule="exact"/>
        <w:ind w:left="708" w:firstLine="285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 xml:space="preserve">3. Реализация механизма эффективного контракта с педагогическими работниками и руководителями образовательных организаций; 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4. Выполнение плановых показателей «дорожной карты» по оптимизации сети образовательных организаций;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5.</w:t>
      </w:r>
      <w:r w:rsidRPr="003F323D">
        <w:rPr>
          <w:sz w:val="24"/>
          <w:szCs w:val="24"/>
          <w:lang w:val="en-US"/>
        </w:rPr>
        <w:t> </w:t>
      </w:r>
      <w:r w:rsidRPr="003F323D">
        <w:rPr>
          <w:sz w:val="24"/>
          <w:szCs w:val="24"/>
        </w:rPr>
        <w:t>Содействие образовательным организациям в вопросах лицензирования и аккредитации образовательной деятельности;</w:t>
      </w:r>
    </w:p>
    <w:p w:rsidR="00EE0AE4" w:rsidRPr="003F323D" w:rsidRDefault="00EE0AE4" w:rsidP="00EE0AE4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F323D">
        <w:rPr>
          <w:sz w:val="24"/>
          <w:szCs w:val="24"/>
        </w:rPr>
        <w:t>6. Формирование системы подготовки и продвижения резерва управленческих кадров.</w:t>
      </w:r>
    </w:p>
    <w:p w:rsidR="00EE0AE4" w:rsidRPr="003F323D" w:rsidRDefault="00EE0AE4" w:rsidP="00EE0AE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15559" w:type="dxa"/>
        <w:tblLook w:val="01E0" w:firstRow="1" w:lastRow="1" w:firstColumn="1" w:lastColumn="1" w:noHBand="0" w:noVBand="0"/>
      </w:tblPr>
      <w:tblGrid>
        <w:gridCol w:w="844"/>
        <w:gridCol w:w="8478"/>
        <w:gridCol w:w="3544"/>
        <w:gridCol w:w="2693"/>
      </w:tblGrid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0AE4" w:rsidRPr="003F323D" w:rsidTr="00EE0AE4">
        <w:trPr>
          <w:trHeight w:val="566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.Координация вопросов, связанных с прохождением муниципальной службы, работы с педагогическими кадрами в образовательных организациях.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Всероссийского конкурса «Учитель года – 2023»;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мероприятий: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- Открытие "Дома наставника" (Совет ветеранов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 труда);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Интеллектуально-профессиональные игры для управленцев и управленческих команд ОО;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Закладка аллеи педагога-наставника;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День города (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ЭкоТур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боевой славы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Августовская конференция (Краевая конференция);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День дошкольного работника;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День учителя (Краевой праздник);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вербатим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"Золотая книга образования";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Презентация "Золотой книги образования" (История образования в лицах);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 Зимний творческий фестиваль педагогов.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коллегий: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Утверждение наградных материалов к профессиональному празднику «День учителя» и «День города»;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Утверждение материалов на награждение отраслевыми (ведомственными) наградами.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 муниципальных служащих. Участие в работе комиссии администрации ЛГО по включению в стаж муниципальной службы других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организация заседаний аттестационной комиссии по аттестации руководителей и кандидатов на должность руководителей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руководящих кадров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территориальной аттестационной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министерство образования и науки ПК на согласование новых назначений для руководителей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«Клуба молодых педагогов»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ОО в комплектовании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адрами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 связи с юбилеями ОО и руководителей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Организация военно-учетной работы (по отдельному плану)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и трудовых книжек вновь назначенных руководителей ОО и работников управления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специалистов УО с нормативными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представление наградных материалов для поощрения работников образовательных организаций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кадрам согласно номенклатуре дел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вновь назначенным руководителям ОО по вопросам регистрации в налоговой инспекции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период назначения на должность руководителя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администрации города Лысьвы по утверждению новых редакций уставов ОО (внесение изменений в Уставы) и других нормативно-правовых актов (постановления, приказы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доходах (расходах),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- 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подготовка ответов на заявления, жалобы граждан.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о поощрении и дисциплинарном взыскании руководителей ОО, специалистов 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rPr>
          <w:trHeight w:val="437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.Содействие в привлечении педагогов в образовательные организации.</w:t>
            </w:r>
          </w:p>
        </w:tc>
      </w:tr>
      <w:tr w:rsidR="00EE0AE4" w:rsidRPr="003F323D" w:rsidTr="00EE0AE4">
        <w:trPr>
          <w:trHeight w:val="6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Работа по краевой программе «Земский учитель» (в соответствии с планом Министерства образования ПК)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Работа по муниципальной программе «Развитие образования в Лысьвенском городском округе», подпрограмма «Кадровая политика в сфере образования»: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проведение заседаний комиссии;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оформление протоколов, приказов, извещений, т.д.;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E4" w:rsidRPr="003F323D" w:rsidTr="00EE0AE4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вопросов, связанных с соблюдением Правил пользования служебными жилыми помещениями по адресу :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, 21 «г»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«Кадровая политика в сфере образования» на 2022-2025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E4" w:rsidRPr="003F323D" w:rsidTr="00EE0AE4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подготовку специалистов по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-целевому приему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контрактов с абитуриентами, поступающими в ВУЗы по </w:t>
            </w:r>
            <w:proofErr w:type="spell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-целевому приему.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июль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rPr>
          <w:trHeight w:val="605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.Содействие в подготовке, повышении квалификации и переподготовке педагогических работников образовательных организаций.</w:t>
            </w:r>
          </w:p>
        </w:tc>
      </w:tr>
      <w:tr w:rsidR="00EE0AE4" w:rsidRPr="003F323D" w:rsidTr="00EE0AE4">
        <w:trPr>
          <w:trHeight w:val="74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 и специалистов управления о курсах повышения квалификации.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rPr>
          <w:trHeight w:val="639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.Содействие в реализации единой государственной политики в сфере образования по вопросам лицензирования образовательной деятельности и аккредитации образовательных организаций.</w:t>
            </w:r>
          </w:p>
        </w:tc>
      </w:tr>
      <w:tr w:rsidR="00EE0AE4" w:rsidRPr="003F323D" w:rsidTr="00EE0AE4">
        <w:trPr>
          <w:trHeight w:val="8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руководителей образовательных организаций по вопросам лицензирования образовательной деятельности и аккредитации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руководителям образовательных организаций в подготовке пакета документов по лицензированию и аккредитации (по особому плану)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вопросам лицензирования и аккредитации с Государственной инспекцией по надзору и контролю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(информации) по лицензированию ОО в вышестоящие организации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</w:tc>
      </w:tr>
      <w:tr w:rsidR="00EE0AE4" w:rsidRPr="003F323D" w:rsidTr="00EE0AE4">
        <w:trPr>
          <w:trHeight w:val="405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EE0AE4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реорганизации ОО (ликвидации), передаче в аренду помещений ОО.</w:t>
            </w:r>
          </w:p>
        </w:tc>
      </w:tr>
      <w:tr w:rsidR="00EE0AE4" w:rsidRPr="003F323D" w:rsidTr="00EE0AE4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созданию экспертной комиссии по реорганизации (ликвидации)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реорганизации (ликвидации)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реорганизации (ликвидации), передаче в аренду помещений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реорганизации (ликвидации)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реорганизации (ликвидации)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отдельным графиком.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руководителям в подготовке пакета документов по реорганизации (ликвидации) ОО (в налоговый орган и в редакцию журнала «Вестник государственной регистрации»)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реорганизации (ликвидации)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0AE4" w:rsidRPr="003F323D" w:rsidTr="00EE0AE4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реализации проекта «Эффективная организация образовательной и финансово-хозяйственной деятельности образовательных 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ЛГО»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«дорожной картой»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члены комиссии</w:t>
            </w:r>
          </w:p>
        </w:tc>
      </w:tr>
      <w:tr w:rsidR="00EE0AE4" w:rsidRPr="003F323D" w:rsidTr="00DD2AA5">
        <w:trPr>
          <w:trHeight w:val="341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.Совершенствование работы по организации кадрового делопроизводства.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 по форме: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 аттестации работников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Отчет о кадровом составе муниципальных служащих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Отчеты по прививочной кампании (</w:t>
            </w: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-19, Грипп)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Кадровый мониторинг</w:t>
            </w:r>
          </w:p>
          <w:p w:rsidR="00EE0AE4" w:rsidRPr="003F323D" w:rsidRDefault="00EE0AE4" w:rsidP="00EE0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Отчет по воинскому учету (ф.18, ф.19)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Ежеквартально и за год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еженедельно,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(постановления, распоряжения администрации города Лысьвы)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Участие в проведении мониторинговых мероприятий, проводимых в ОО, в соответствии с общим планом работы управления образования;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 Консультирование по вопросу тарификации: МБОУ «СОШ №</w:t>
            </w:r>
          </w:p>
          <w:p w:rsidR="00EE0AE4" w:rsidRPr="003F323D" w:rsidRDefault="00EE0AE4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2», МБОУ ДОД «ДШИ»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Мониторинговый визит в МБОУ «СОШ № 7» по вопросам назначения на должность «Учитель» молодых специалистов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 Мониторинг ведения кадрового делопроизводства (Учреждения доп. образования);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- Совещания при начальнике Управления образования: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i/>
                <w:sz w:val="24"/>
                <w:szCs w:val="24"/>
              </w:rPr>
              <w:t>1) Привлечение молодых в образование. Система наставничества. Резерв управленческих кадров:</w:t>
            </w: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ВЕКТОРиЯ»», МБОУ «СОШ № 7», МАДОУ «Детский сад № 39» МО «ЛГО», МБДОУ «Детский сад № 11»</w:t>
            </w:r>
          </w:p>
          <w:p w:rsidR="00EE0AE4" w:rsidRPr="003F323D" w:rsidRDefault="00EE0AE4" w:rsidP="00DD2AA5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А.А.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E4" w:rsidRPr="003F323D" w:rsidTr="00EE0A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Подготовка справок о подтверждении трудового стажа работников, справок о подтверждении периодов обучения в ОО.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E4" w:rsidRPr="003F323D" w:rsidTr="00DD2AA5">
        <w:trPr>
          <w:trHeight w:val="420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делопроизводства в управлении образования</w:t>
            </w:r>
          </w:p>
        </w:tc>
      </w:tr>
      <w:tr w:rsidR="00EE0AE4" w:rsidRPr="003F323D" w:rsidTr="00EE0AE4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номенклатуры</w:t>
            </w:r>
          </w:p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Бабина Е.Ю.</w:t>
            </w:r>
          </w:p>
        </w:tc>
      </w:tr>
      <w:tr w:rsidR="00EE0AE4" w:rsidRPr="003F323D" w:rsidTr="00EE0AE4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приему документальных материалов, приказов, распоряжений руководства, их регистрацию, учет и передачу в другие управления администрации и ОО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Бабина Е.Ю.</w:t>
            </w:r>
          </w:p>
        </w:tc>
      </w:tr>
      <w:tr w:rsidR="00EE0AE4" w:rsidRPr="003F323D" w:rsidTr="00EE0AE4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Осуществление хранения материалов текущего делопроизводства и их сдача на государственное хранение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Бабина Е.Ю.</w:t>
            </w:r>
          </w:p>
        </w:tc>
      </w:tr>
      <w:tr w:rsidR="00EE0AE4" w:rsidRPr="003F323D" w:rsidTr="00DD2AA5">
        <w:trPr>
          <w:trHeight w:val="435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EE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F323D">
              <w:rPr>
                <w:rFonts w:ascii="Times New Roman" w:hAnsi="Times New Roman" w:cs="Times New Roman"/>
                <w:b/>
                <w:sz w:val="24"/>
                <w:szCs w:val="24"/>
              </w:rPr>
              <w:t>.Санаторно-курортное лечение и оздоровление работников ОО</w:t>
            </w:r>
          </w:p>
        </w:tc>
      </w:tr>
      <w:tr w:rsidR="00EE0AE4" w:rsidRPr="003F323D" w:rsidTr="00EE0AE4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регистра (Книга учета). Прием пакета документов. Оформление протоколов, приказов. Консультирование. Анализ квартальной отчетности.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EE0AE4" w:rsidRPr="003F323D" w:rsidRDefault="00EE0AE4" w:rsidP="00DD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4B" w:rsidRPr="003F323D" w:rsidRDefault="004C384B" w:rsidP="00DB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384B" w:rsidRPr="003F323D" w:rsidSect="003F323D">
      <w:pgSz w:w="16840" w:h="11907" w:orient="landscape"/>
      <w:pgMar w:top="567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07D"/>
    <w:multiLevelType w:val="hybridMultilevel"/>
    <w:tmpl w:val="BCBADF68"/>
    <w:lvl w:ilvl="0" w:tplc="960CCC8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2E354F7"/>
    <w:multiLevelType w:val="multilevel"/>
    <w:tmpl w:val="F6269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C48"/>
    <w:multiLevelType w:val="hybridMultilevel"/>
    <w:tmpl w:val="ABC89B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5DA4C14"/>
    <w:multiLevelType w:val="hybridMultilevel"/>
    <w:tmpl w:val="6B6E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31BC3"/>
    <w:multiLevelType w:val="hybridMultilevel"/>
    <w:tmpl w:val="7040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6074B"/>
    <w:multiLevelType w:val="hybridMultilevel"/>
    <w:tmpl w:val="1A7C84C2"/>
    <w:lvl w:ilvl="0" w:tplc="41667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2DB2"/>
    <w:multiLevelType w:val="multilevel"/>
    <w:tmpl w:val="F6269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8643B"/>
    <w:multiLevelType w:val="hybridMultilevel"/>
    <w:tmpl w:val="D00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319AF"/>
    <w:multiLevelType w:val="hybridMultilevel"/>
    <w:tmpl w:val="FF8C60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0594EAC"/>
    <w:multiLevelType w:val="hybridMultilevel"/>
    <w:tmpl w:val="3DC8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B5AD2"/>
    <w:multiLevelType w:val="hybridMultilevel"/>
    <w:tmpl w:val="0CDE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1BAD"/>
    <w:multiLevelType w:val="hybridMultilevel"/>
    <w:tmpl w:val="D7F0CC28"/>
    <w:lvl w:ilvl="0" w:tplc="2648F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71501"/>
    <w:multiLevelType w:val="hybridMultilevel"/>
    <w:tmpl w:val="BE927460"/>
    <w:lvl w:ilvl="0" w:tplc="D540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FF"/>
    <w:rsid w:val="00035DF8"/>
    <w:rsid w:val="00040F25"/>
    <w:rsid w:val="00045E30"/>
    <w:rsid w:val="000503A1"/>
    <w:rsid w:val="0005058E"/>
    <w:rsid w:val="00067B33"/>
    <w:rsid w:val="00067BD1"/>
    <w:rsid w:val="00070714"/>
    <w:rsid w:val="00072573"/>
    <w:rsid w:val="00074090"/>
    <w:rsid w:val="00076B97"/>
    <w:rsid w:val="00080FC6"/>
    <w:rsid w:val="00082BD2"/>
    <w:rsid w:val="00090DAA"/>
    <w:rsid w:val="00092FDF"/>
    <w:rsid w:val="000A2D89"/>
    <w:rsid w:val="000A4F1D"/>
    <w:rsid w:val="000B2D29"/>
    <w:rsid w:val="000B3C6D"/>
    <w:rsid w:val="000B563D"/>
    <w:rsid w:val="000C26D7"/>
    <w:rsid w:val="000C2E6F"/>
    <w:rsid w:val="000D2F23"/>
    <w:rsid w:val="000D58F9"/>
    <w:rsid w:val="000D5EBF"/>
    <w:rsid w:val="000D75FC"/>
    <w:rsid w:val="000E2CBF"/>
    <w:rsid w:val="000E4C64"/>
    <w:rsid w:val="00113CC9"/>
    <w:rsid w:val="00125E37"/>
    <w:rsid w:val="00161F17"/>
    <w:rsid w:val="0016322D"/>
    <w:rsid w:val="001643ED"/>
    <w:rsid w:val="00173607"/>
    <w:rsid w:val="0018131D"/>
    <w:rsid w:val="001818C2"/>
    <w:rsid w:val="001862BC"/>
    <w:rsid w:val="001B70CE"/>
    <w:rsid w:val="001C61E1"/>
    <w:rsid w:val="001D6910"/>
    <w:rsid w:val="001F0E76"/>
    <w:rsid w:val="001F7A3F"/>
    <w:rsid w:val="0020591E"/>
    <w:rsid w:val="00214DBF"/>
    <w:rsid w:val="00215F60"/>
    <w:rsid w:val="00217E8F"/>
    <w:rsid w:val="0022163B"/>
    <w:rsid w:val="00224C13"/>
    <w:rsid w:val="002313B9"/>
    <w:rsid w:val="0024279E"/>
    <w:rsid w:val="00296167"/>
    <w:rsid w:val="002A55E5"/>
    <w:rsid w:val="002C7CC2"/>
    <w:rsid w:val="002D4855"/>
    <w:rsid w:val="002D6BC7"/>
    <w:rsid w:val="002D7229"/>
    <w:rsid w:val="002E723B"/>
    <w:rsid w:val="00305C7C"/>
    <w:rsid w:val="003318B3"/>
    <w:rsid w:val="00376414"/>
    <w:rsid w:val="00376C90"/>
    <w:rsid w:val="003A3F1C"/>
    <w:rsid w:val="003D2862"/>
    <w:rsid w:val="003E4026"/>
    <w:rsid w:val="003E5249"/>
    <w:rsid w:val="003F323D"/>
    <w:rsid w:val="003F353B"/>
    <w:rsid w:val="003F3C24"/>
    <w:rsid w:val="00401EAB"/>
    <w:rsid w:val="004114BD"/>
    <w:rsid w:val="00423D67"/>
    <w:rsid w:val="0043386C"/>
    <w:rsid w:val="00445391"/>
    <w:rsid w:val="0045797F"/>
    <w:rsid w:val="00464CA6"/>
    <w:rsid w:val="0046567F"/>
    <w:rsid w:val="00476025"/>
    <w:rsid w:val="00476BCD"/>
    <w:rsid w:val="00487DDC"/>
    <w:rsid w:val="00490778"/>
    <w:rsid w:val="00497E28"/>
    <w:rsid w:val="004A61F1"/>
    <w:rsid w:val="004A6FCC"/>
    <w:rsid w:val="004B27A3"/>
    <w:rsid w:val="004B36DA"/>
    <w:rsid w:val="004B73D4"/>
    <w:rsid w:val="004C384B"/>
    <w:rsid w:val="004C61D6"/>
    <w:rsid w:val="004E102C"/>
    <w:rsid w:val="004F39F8"/>
    <w:rsid w:val="005042DE"/>
    <w:rsid w:val="00511322"/>
    <w:rsid w:val="00514817"/>
    <w:rsid w:val="00527F05"/>
    <w:rsid w:val="00531E32"/>
    <w:rsid w:val="00535F4A"/>
    <w:rsid w:val="005401A0"/>
    <w:rsid w:val="005437A5"/>
    <w:rsid w:val="00550687"/>
    <w:rsid w:val="0055245D"/>
    <w:rsid w:val="00575895"/>
    <w:rsid w:val="00581043"/>
    <w:rsid w:val="00583E03"/>
    <w:rsid w:val="005868C0"/>
    <w:rsid w:val="005932D6"/>
    <w:rsid w:val="0059367E"/>
    <w:rsid w:val="005A3C98"/>
    <w:rsid w:val="005A48D7"/>
    <w:rsid w:val="005B563F"/>
    <w:rsid w:val="005D0FB8"/>
    <w:rsid w:val="005E2CA1"/>
    <w:rsid w:val="005F2639"/>
    <w:rsid w:val="005F42ED"/>
    <w:rsid w:val="00602FA8"/>
    <w:rsid w:val="00606263"/>
    <w:rsid w:val="006404EE"/>
    <w:rsid w:val="006419FA"/>
    <w:rsid w:val="00657966"/>
    <w:rsid w:val="00665A90"/>
    <w:rsid w:val="00680EA5"/>
    <w:rsid w:val="00695F67"/>
    <w:rsid w:val="006A18F7"/>
    <w:rsid w:val="006A6A5F"/>
    <w:rsid w:val="006B0BD4"/>
    <w:rsid w:val="006B1489"/>
    <w:rsid w:val="006C00F6"/>
    <w:rsid w:val="006C6239"/>
    <w:rsid w:val="006D2977"/>
    <w:rsid w:val="006E0278"/>
    <w:rsid w:val="006E733C"/>
    <w:rsid w:val="006E7682"/>
    <w:rsid w:val="006F4182"/>
    <w:rsid w:val="006F685B"/>
    <w:rsid w:val="007130D7"/>
    <w:rsid w:val="0072256A"/>
    <w:rsid w:val="00724FE5"/>
    <w:rsid w:val="007303DF"/>
    <w:rsid w:val="00734B7D"/>
    <w:rsid w:val="00742A07"/>
    <w:rsid w:val="00746DE0"/>
    <w:rsid w:val="00753186"/>
    <w:rsid w:val="00756B40"/>
    <w:rsid w:val="007619F7"/>
    <w:rsid w:val="0078651B"/>
    <w:rsid w:val="00790398"/>
    <w:rsid w:val="007A10C5"/>
    <w:rsid w:val="007A1FC1"/>
    <w:rsid w:val="007A4328"/>
    <w:rsid w:val="007A7AE6"/>
    <w:rsid w:val="007B1337"/>
    <w:rsid w:val="007B3B1E"/>
    <w:rsid w:val="007C0001"/>
    <w:rsid w:val="007C068C"/>
    <w:rsid w:val="007D6E2A"/>
    <w:rsid w:val="007E1185"/>
    <w:rsid w:val="007F68B7"/>
    <w:rsid w:val="00804615"/>
    <w:rsid w:val="008119B0"/>
    <w:rsid w:val="0082632E"/>
    <w:rsid w:val="00826508"/>
    <w:rsid w:val="00840F3C"/>
    <w:rsid w:val="0084214F"/>
    <w:rsid w:val="0084404C"/>
    <w:rsid w:val="00845B2F"/>
    <w:rsid w:val="00871C7D"/>
    <w:rsid w:val="00890366"/>
    <w:rsid w:val="008931BF"/>
    <w:rsid w:val="00897E51"/>
    <w:rsid w:val="008A7C14"/>
    <w:rsid w:val="008B1349"/>
    <w:rsid w:val="008B54B0"/>
    <w:rsid w:val="008C3C9B"/>
    <w:rsid w:val="008D2A1C"/>
    <w:rsid w:val="008E41F8"/>
    <w:rsid w:val="008F6437"/>
    <w:rsid w:val="009064DB"/>
    <w:rsid w:val="009069B1"/>
    <w:rsid w:val="009122AA"/>
    <w:rsid w:val="009274F5"/>
    <w:rsid w:val="00931B79"/>
    <w:rsid w:val="00933E81"/>
    <w:rsid w:val="009351BD"/>
    <w:rsid w:val="00950FD1"/>
    <w:rsid w:val="009564BF"/>
    <w:rsid w:val="00972501"/>
    <w:rsid w:val="0097286C"/>
    <w:rsid w:val="00977A9F"/>
    <w:rsid w:val="009A0E38"/>
    <w:rsid w:val="009B6044"/>
    <w:rsid w:val="009C0312"/>
    <w:rsid w:val="009C4CD9"/>
    <w:rsid w:val="009D0C3A"/>
    <w:rsid w:val="009E027D"/>
    <w:rsid w:val="009E4049"/>
    <w:rsid w:val="009F13FD"/>
    <w:rsid w:val="009F3CF4"/>
    <w:rsid w:val="009F6261"/>
    <w:rsid w:val="00A2355F"/>
    <w:rsid w:val="00A30DB3"/>
    <w:rsid w:val="00A45CAE"/>
    <w:rsid w:val="00A55036"/>
    <w:rsid w:val="00A613C9"/>
    <w:rsid w:val="00A62FCB"/>
    <w:rsid w:val="00A70ABE"/>
    <w:rsid w:val="00A87E9B"/>
    <w:rsid w:val="00A9751E"/>
    <w:rsid w:val="00AA1D37"/>
    <w:rsid w:val="00AC2563"/>
    <w:rsid w:val="00AC61F6"/>
    <w:rsid w:val="00AD4203"/>
    <w:rsid w:val="00AF0C64"/>
    <w:rsid w:val="00B02189"/>
    <w:rsid w:val="00B16A46"/>
    <w:rsid w:val="00B179BC"/>
    <w:rsid w:val="00B20CC1"/>
    <w:rsid w:val="00B27B7D"/>
    <w:rsid w:val="00B30CFF"/>
    <w:rsid w:val="00B32B15"/>
    <w:rsid w:val="00B74BE4"/>
    <w:rsid w:val="00B9317A"/>
    <w:rsid w:val="00B95437"/>
    <w:rsid w:val="00BA5C74"/>
    <w:rsid w:val="00BB1A67"/>
    <w:rsid w:val="00BB2BE5"/>
    <w:rsid w:val="00BB2D72"/>
    <w:rsid w:val="00BD29D3"/>
    <w:rsid w:val="00BD4B78"/>
    <w:rsid w:val="00BF18E6"/>
    <w:rsid w:val="00BF4466"/>
    <w:rsid w:val="00C10A6F"/>
    <w:rsid w:val="00C31C03"/>
    <w:rsid w:val="00C42377"/>
    <w:rsid w:val="00C53EE9"/>
    <w:rsid w:val="00C55F71"/>
    <w:rsid w:val="00C67CA8"/>
    <w:rsid w:val="00C71713"/>
    <w:rsid w:val="00C7272B"/>
    <w:rsid w:val="00C7456B"/>
    <w:rsid w:val="00C83A22"/>
    <w:rsid w:val="00C8717F"/>
    <w:rsid w:val="00C9748A"/>
    <w:rsid w:val="00CA540D"/>
    <w:rsid w:val="00CB4F83"/>
    <w:rsid w:val="00CB5C43"/>
    <w:rsid w:val="00CB7C81"/>
    <w:rsid w:val="00CC1841"/>
    <w:rsid w:val="00CC1FC8"/>
    <w:rsid w:val="00CD1840"/>
    <w:rsid w:val="00CE17A1"/>
    <w:rsid w:val="00CE17C0"/>
    <w:rsid w:val="00CE3E69"/>
    <w:rsid w:val="00D00C22"/>
    <w:rsid w:val="00D00E51"/>
    <w:rsid w:val="00D03113"/>
    <w:rsid w:val="00D03425"/>
    <w:rsid w:val="00D100C0"/>
    <w:rsid w:val="00D1535E"/>
    <w:rsid w:val="00D23B95"/>
    <w:rsid w:val="00D24267"/>
    <w:rsid w:val="00D338BD"/>
    <w:rsid w:val="00D3454B"/>
    <w:rsid w:val="00D44C62"/>
    <w:rsid w:val="00D45B4B"/>
    <w:rsid w:val="00D50FA6"/>
    <w:rsid w:val="00D51268"/>
    <w:rsid w:val="00D51720"/>
    <w:rsid w:val="00D60C7F"/>
    <w:rsid w:val="00D835DD"/>
    <w:rsid w:val="00D90713"/>
    <w:rsid w:val="00D93AD8"/>
    <w:rsid w:val="00D97F54"/>
    <w:rsid w:val="00DA38C5"/>
    <w:rsid w:val="00DB307D"/>
    <w:rsid w:val="00DD1051"/>
    <w:rsid w:val="00DD2AA5"/>
    <w:rsid w:val="00DD2BC5"/>
    <w:rsid w:val="00DD2DDA"/>
    <w:rsid w:val="00DE5E0E"/>
    <w:rsid w:val="00DE7F8B"/>
    <w:rsid w:val="00DF23C9"/>
    <w:rsid w:val="00E024D0"/>
    <w:rsid w:val="00E028A5"/>
    <w:rsid w:val="00E05914"/>
    <w:rsid w:val="00E05AF4"/>
    <w:rsid w:val="00E148FD"/>
    <w:rsid w:val="00E204C2"/>
    <w:rsid w:val="00E27EC4"/>
    <w:rsid w:val="00E60CDE"/>
    <w:rsid w:val="00E614CC"/>
    <w:rsid w:val="00E72B55"/>
    <w:rsid w:val="00E752AA"/>
    <w:rsid w:val="00E8058E"/>
    <w:rsid w:val="00E80917"/>
    <w:rsid w:val="00E82598"/>
    <w:rsid w:val="00E84CA5"/>
    <w:rsid w:val="00E86141"/>
    <w:rsid w:val="00E97511"/>
    <w:rsid w:val="00E977C0"/>
    <w:rsid w:val="00EA783D"/>
    <w:rsid w:val="00EB4763"/>
    <w:rsid w:val="00EB4938"/>
    <w:rsid w:val="00EB4A2D"/>
    <w:rsid w:val="00EB6126"/>
    <w:rsid w:val="00EE0AE4"/>
    <w:rsid w:val="00EE5380"/>
    <w:rsid w:val="00EE7387"/>
    <w:rsid w:val="00EE7CEB"/>
    <w:rsid w:val="00F03D11"/>
    <w:rsid w:val="00F14960"/>
    <w:rsid w:val="00F15675"/>
    <w:rsid w:val="00F2089C"/>
    <w:rsid w:val="00F21252"/>
    <w:rsid w:val="00F312FF"/>
    <w:rsid w:val="00F31EF6"/>
    <w:rsid w:val="00F331CE"/>
    <w:rsid w:val="00F34398"/>
    <w:rsid w:val="00F41F1A"/>
    <w:rsid w:val="00F52A87"/>
    <w:rsid w:val="00F5765B"/>
    <w:rsid w:val="00F60736"/>
    <w:rsid w:val="00F65498"/>
    <w:rsid w:val="00F67E16"/>
    <w:rsid w:val="00F82D7B"/>
    <w:rsid w:val="00F82F01"/>
    <w:rsid w:val="00F86D1C"/>
    <w:rsid w:val="00F94953"/>
    <w:rsid w:val="00F9629D"/>
    <w:rsid w:val="00F97571"/>
    <w:rsid w:val="00FA1774"/>
    <w:rsid w:val="00FA2CB0"/>
    <w:rsid w:val="00FA371E"/>
    <w:rsid w:val="00FA47F0"/>
    <w:rsid w:val="00FB2F25"/>
    <w:rsid w:val="00FD1DDA"/>
    <w:rsid w:val="00FD7F62"/>
    <w:rsid w:val="00FE092A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  <w:style w:type="table" w:customStyle="1" w:styleId="11">
    <w:name w:val="Сетка таблицы1"/>
    <w:basedOn w:val="a1"/>
    <w:next w:val="af4"/>
    <w:uiPriority w:val="59"/>
    <w:rsid w:val="00E809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929,bqiaagaaeyqcaaagiaiaaapubaaabfuiaaaaaaaaaaaaaaaaaaaaaaaaaaaaaaaaaaaaaaaaaaaaaaaaaaaaaaaaaaaaaaaaaaaaaaaaaaaaaaaaaaaaaaaaaaaaaaaaaaaaaaaaaaaaaaaaaaaaaaaaaaaaaaaaaaaaaaaaaaaaaaaaaaaaaaaaaaaaaaaaaaaaaaaaaaaaaaaaaaaaaaaaaaaaaaaaaaaaaaaa"/>
    <w:basedOn w:val="a0"/>
    <w:rsid w:val="0021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  <w:style w:type="table" w:customStyle="1" w:styleId="11">
    <w:name w:val="Сетка таблицы1"/>
    <w:basedOn w:val="a1"/>
    <w:next w:val="af4"/>
    <w:uiPriority w:val="59"/>
    <w:rsid w:val="00E809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929,bqiaagaaeyqcaaagiaiaaapubaaabfuiaaaaaaaaaaaaaaaaaaaaaaaaaaaaaaaaaaaaaaaaaaaaaaaaaaaaaaaaaaaaaaaaaaaaaaaaaaaaaaaaaaaaaaaaaaaaaaaaaaaaaaaaaaaaaaaaaaaaaaaaaaaaaaaaaaaaaaaaaaaaaaaaaaaaaaaaaaaaaaaaaaaaaaaaaaaaaaaaaaaaaaaaaaaaaaaaaaaaaaaa"/>
    <w:basedOn w:val="a0"/>
    <w:rsid w:val="0021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9890-E66D-4DC6-ACD7-C8E504CD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29</Pages>
  <Words>7555</Words>
  <Characters>43069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zam yo</cp:lastModifiedBy>
  <cp:revision>11</cp:revision>
  <cp:lastPrinted>2023-02-03T08:58:00Z</cp:lastPrinted>
  <dcterms:created xsi:type="dcterms:W3CDTF">2023-02-07T11:33:00Z</dcterms:created>
  <dcterms:modified xsi:type="dcterms:W3CDTF">2023-02-13T07:12:00Z</dcterms:modified>
</cp:coreProperties>
</file>