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1D" w:rsidRDefault="009755E1" w:rsidP="009755E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5E1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01.25pt">
            <v:imagedata r:id="rId5" o:title="1323930570_semicvetiki-i-sodruzhestvo"/>
          </v:shape>
        </w:pict>
      </w:r>
      <w:r w:rsidR="00A7461D">
        <w:rPr>
          <w:rFonts w:ascii="Times New Roman" w:hAnsi="Times New Roman" w:cs="Times New Roman"/>
          <w:b/>
          <w:bCs/>
          <w:sz w:val="28"/>
          <w:szCs w:val="28"/>
        </w:rPr>
        <w:t>Методический проект «Содружество»</w:t>
      </w:r>
    </w:p>
    <w:p w:rsidR="00A7461D" w:rsidRDefault="00A7461D" w:rsidP="00C4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Разработчики проекта: </w:t>
      </w:r>
      <w:r w:rsidRPr="00C42A6A">
        <w:rPr>
          <w:rFonts w:ascii="Times New Roman" w:hAnsi="Times New Roman" w:cs="Times New Roman"/>
          <w:sz w:val="28"/>
          <w:szCs w:val="28"/>
        </w:rPr>
        <w:t>специалисты ЦНМО</w:t>
      </w:r>
    </w:p>
    <w:p w:rsidR="00A7461D" w:rsidRDefault="00A7461D" w:rsidP="00C42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карта проекта: </w:t>
      </w:r>
    </w:p>
    <w:p w:rsidR="00A7461D" w:rsidRPr="004D3687" w:rsidRDefault="00A7461D" w:rsidP="00C42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87">
        <w:rPr>
          <w:rFonts w:ascii="Times New Roman" w:hAnsi="Times New Roman" w:cs="Times New Roman"/>
          <w:sz w:val="28"/>
          <w:szCs w:val="28"/>
        </w:rPr>
        <w:t xml:space="preserve">Проект является </w:t>
      </w:r>
      <w:r>
        <w:rPr>
          <w:rFonts w:ascii="Times New Roman" w:hAnsi="Times New Roman" w:cs="Times New Roman"/>
          <w:sz w:val="28"/>
          <w:szCs w:val="28"/>
        </w:rPr>
        <w:t xml:space="preserve">сетевым, </w:t>
      </w:r>
      <w:r w:rsidRPr="004D3687">
        <w:rPr>
          <w:rFonts w:ascii="Times New Roman" w:hAnsi="Times New Roman" w:cs="Times New Roman"/>
          <w:sz w:val="28"/>
          <w:szCs w:val="28"/>
        </w:rPr>
        <w:t>среднесрочным.</w:t>
      </w:r>
    </w:p>
    <w:p w:rsidR="00A7461D" w:rsidRPr="004D3687" w:rsidRDefault="00A7461D" w:rsidP="00C42A6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3687">
        <w:rPr>
          <w:rFonts w:ascii="Times New Roman" w:hAnsi="Times New Roman" w:cs="Times New Roman"/>
          <w:b/>
          <w:bCs/>
          <w:sz w:val="28"/>
          <w:szCs w:val="28"/>
        </w:rPr>
        <w:t>География проекта</w:t>
      </w:r>
    </w:p>
    <w:p w:rsidR="00A7461D" w:rsidRPr="004D3687" w:rsidRDefault="00A7461D" w:rsidP="00C42A6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о</w:t>
      </w:r>
      <w:r w:rsidRPr="004D3687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D3687">
        <w:rPr>
          <w:rFonts w:ascii="Times New Roman" w:hAnsi="Times New Roman" w:cs="Times New Roman"/>
          <w:sz w:val="28"/>
          <w:szCs w:val="28"/>
        </w:rPr>
        <w:t xml:space="preserve"> Лысьвенского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7461D" w:rsidRPr="004D3687" w:rsidRDefault="00A7461D" w:rsidP="00C42A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687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проекта </w:t>
      </w:r>
    </w:p>
    <w:p w:rsidR="00A7461D" w:rsidRPr="004D3687" w:rsidRDefault="00A7461D" w:rsidP="00C42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Pr="004D368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36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4D36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36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461D" w:rsidRPr="004D3687" w:rsidRDefault="00A7461D" w:rsidP="00C42A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687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</w:p>
    <w:p w:rsidR="00A7461D" w:rsidRDefault="008D7589" w:rsidP="00C42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461D">
        <w:rPr>
          <w:rFonts w:ascii="Times New Roman" w:hAnsi="Times New Roman" w:cs="Times New Roman"/>
          <w:sz w:val="28"/>
          <w:szCs w:val="28"/>
        </w:rPr>
        <w:t xml:space="preserve">дминистрация и </w:t>
      </w:r>
      <w:r w:rsidR="00A7461D" w:rsidRPr="004D3687">
        <w:rPr>
          <w:rFonts w:ascii="Times New Roman" w:hAnsi="Times New Roman" w:cs="Times New Roman"/>
          <w:sz w:val="28"/>
          <w:szCs w:val="28"/>
        </w:rPr>
        <w:t xml:space="preserve"> </w:t>
      </w:r>
      <w:r w:rsidR="00A7461D">
        <w:rPr>
          <w:rFonts w:ascii="Times New Roman" w:hAnsi="Times New Roman" w:cs="Times New Roman"/>
          <w:sz w:val="28"/>
          <w:szCs w:val="28"/>
        </w:rPr>
        <w:t>педагоги ДОО, прошедшие курсовую подготовку по 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461D">
        <w:rPr>
          <w:rFonts w:ascii="Times New Roman" w:hAnsi="Times New Roman" w:cs="Times New Roman"/>
          <w:sz w:val="28"/>
          <w:szCs w:val="28"/>
        </w:rPr>
        <w:t xml:space="preserve"> </w:t>
      </w:r>
      <w:r w:rsidR="00A7461D" w:rsidRPr="004D3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D3687">
        <w:rPr>
          <w:rFonts w:ascii="Times New Roman" w:hAnsi="Times New Roman" w:cs="Times New Roman"/>
          <w:sz w:val="28"/>
          <w:szCs w:val="28"/>
        </w:rPr>
        <w:t>пециалисты ЦНМО</w:t>
      </w:r>
    </w:p>
    <w:p w:rsidR="00D862B9" w:rsidRPr="003B1F3A" w:rsidRDefault="00D862B9" w:rsidP="003B1F3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1F3A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EB6837" w:rsidRPr="003B1F3A" w:rsidRDefault="00D862B9" w:rsidP="003B1F3A">
      <w:pPr>
        <w:pStyle w:val="a4"/>
        <w:jc w:val="both"/>
        <w:rPr>
          <w:color w:val="auto"/>
          <w:sz w:val="28"/>
          <w:szCs w:val="28"/>
        </w:rPr>
      </w:pPr>
      <w:r w:rsidRPr="003B1F3A">
        <w:rPr>
          <w:color w:val="auto"/>
          <w:sz w:val="28"/>
          <w:szCs w:val="28"/>
        </w:rPr>
        <w:t xml:space="preserve">1 </w:t>
      </w:r>
      <w:r w:rsidR="00EB6837" w:rsidRPr="003B1F3A">
        <w:rPr>
          <w:color w:val="auto"/>
          <w:sz w:val="28"/>
          <w:szCs w:val="28"/>
        </w:rPr>
        <w:t xml:space="preserve">января 2014 </w:t>
      </w:r>
      <w:r w:rsidRPr="003B1F3A">
        <w:rPr>
          <w:color w:val="auto"/>
          <w:sz w:val="28"/>
          <w:szCs w:val="28"/>
        </w:rPr>
        <w:t xml:space="preserve">года </w:t>
      </w:r>
      <w:r w:rsidR="00EB6837" w:rsidRPr="003B1F3A">
        <w:rPr>
          <w:color w:val="auto"/>
          <w:sz w:val="28"/>
          <w:szCs w:val="28"/>
        </w:rPr>
        <w:t>утвержден и введен в практику федеральный государственный образовательный стандарт</w:t>
      </w:r>
      <w:r w:rsidR="001338AD" w:rsidRPr="003B1F3A">
        <w:rPr>
          <w:color w:val="auto"/>
          <w:sz w:val="28"/>
          <w:szCs w:val="28"/>
        </w:rPr>
        <w:t xml:space="preserve"> дошкольного образования</w:t>
      </w:r>
      <w:r w:rsidR="00EB6837" w:rsidRPr="003B1F3A">
        <w:rPr>
          <w:color w:val="auto"/>
          <w:sz w:val="28"/>
          <w:szCs w:val="28"/>
        </w:rPr>
        <w:t xml:space="preserve"> (ФГОС </w:t>
      </w:r>
      <w:proofErr w:type="gramStart"/>
      <w:r w:rsidR="00EB6837" w:rsidRPr="003B1F3A">
        <w:rPr>
          <w:color w:val="auto"/>
          <w:sz w:val="28"/>
          <w:szCs w:val="28"/>
        </w:rPr>
        <w:t>ДО</w:t>
      </w:r>
      <w:proofErr w:type="gramEnd"/>
      <w:r w:rsidR="00EB6837" w:rsidRPr="003B1F3A">
        <w:rPr>
          <w:color w:val="auto"/>
          <w:sz w:val="28"/>
          <w:szCs w:val="28"/>
        </w:rPr>
        <w:t xml:space="preserve">). </w:t>
      </w:r>
      <w:r w:rsidRPr="003B1F3A">
        <w:rPr>
          <w:color w:val="auto"/>
          <w:sz w:val="28"/>
          <w:szCs w:val="28"/>
        </w:rPr>
        <w:t xml:space="preserve"> </w:t>
      </w:r>
    </w:p>
    <w:p w:rsidR="001338AD" w:rsidRPr="003B1F3A" w:rsidRDefault="00570C78" w:rsidP="003B1F3A">
      <w:pPr>
        <w:pStyle w:val="a4"/>
        <w:jc w:val="both"/>
        <w:rPr>
          <w:color w:val="auto"/>
          <w:sz w:val="28"/>
          <w:szCs w:val="28"/>
        </w:rPr>
      </w:pPr>
      <w:r w:rsidRPr="003B1F3A">
        <w:rPr>
          <w:color w:val="auto"/>
          <w:sz w:val="28"/>
          <w:szCs w:val="28"/>
        </w:rPr>
        <w:t xml:space="preserve">Один из основных принципов стандарта это – принцип сотрудничества детей и взрослых, признание ребенка полноценным участником (субъектом) образовательных отношений. </w:t>
      </w:r>
    </w:p>
    <w:p w:rsidR="00797BD8" w:rsidRPr="003B1F3A" w:rsidRDefault="00797BD8" w:rsidP="003B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3A">
        <w:rPr>
          <w:rFonts w:ascii="Times New Roman" w:hAnsi="Times New Roman" w:cs="Times New Roman"/>
          <w:sz w:val="28"/>
          <w:szCs w:val="28"/>
        </w:rPr>
        <w:t>В с</w:t>
      </w:r>
      <w:r w:rsidR="001338AD" w:rsidRPr="003B1F3A">
        <w:rPr>
          <w:rFonts w:ascii="Times New Roman" w:hAnsi="Times New Roman" w:cs="Times New Roman"/>
          <w:sz w:val="28"/>
          <w:szCs w:val="28"/>
        </w:rPr>
        <w:t>тандарт</w:t>
      </w:r>
      <w:r w:rsidRPr="003B1F3A">
        <w:rPr>
          <w:rFonts w:ascii="Times New Roman" w:hAnsi="Times New Roman" w:cs="Times New Roman"/>
          <w:sz w:val="28"/>
          <w:szCs w:val="28"/>
        </w:rPr>
        <w:t>е</w:t>
      </w:r>
      <w:r w:rsidR="001338AD" w:rsidRPr="003B1F3A">
        <w:rPr>
          <w:rFonts w:ascii="Times New Roman" w:hAnsi="Times New Roman" w:cs="Times New Roman"/>
          <w:sz w:val="28"/>
          <w:szCs w:val="28"/>
        </w:rPr>
        <w:t xml:space="preserve"> </w:t>
      </w:r>
      <w:r w:rsidRPr="003B1F3A">
        <w:rPr>
          <w:rFonts w:ascii="Times New Roman" w:hAnsi="Times New Roman" w:cs="Times New Roman"/>
          <w:sz w:val="28"/>
          <w:szCs w:val="28"/>
        </w:rPr>
        <w:t>прописано понятие</w:t>
      </w:r>
      <w:r w:rsidR="009E6487" w:rsidRPr="003B1F3A">
        <w:rPr>
          <w:rFonts w:ascii="Times New Roman" w:hAnsi="Times New Roman" w:cs="Times New Roman"/>
          <w:sz w:val="28"/>
          <w:szCs w:val="28"/>
        </w:rPr>
        <w:t xml:space="preserve">   </w:t>
      </w:r>
      <w:r w:rsidRPr="003B1F3A">
        <w:rPr>
          <w:rFonts w:ascii="Times New Roman" w:hAnsi="Times New Roman" w:cs="Times New Roman"/>
          <w:sz w:val="28"/>
          <w:szCs w:val="28"/>
        </w:rPr>
        <w:t>сотрудничество как конструктивное</w:t>
      </w:r>
      <w:r w:rsidR="009E6487" w:rsidRPr="003B1F3A">
        <w:rPr>
          <w:rFonts w:ascii="Times New Roman" w:hAnsi="Times New Roman" w:cs="Times New Roman"/>
          <w:sz w:val="28"/>
          <w:szCs w:val="28"/>
        </w:rPr>
        <w:t xml:space="preserve"> взаимодействие, которое предполагает общие цели, добровольные, доверительные и долговременные отношения, а также </w:t>
      </w:r>
      <w:r w:rsidRPr="003B1F3A">
        <w:rPr>
          <w:rFonts w:ascii="Times New Roman" w:hAnsi="Times New Roman" w:cs="Times New Roman"/>
          <w:sz w:val="28"/>
          <w:szCs w:val="28"/>
        </w:rPr>
        <w:t>признание</w:t>
      </w:r>
      <w:r w:rsidR="009E6487" w:rsidRPr="003B1F3A">
        <w:rPr>
          <w:rFonts w:ascii="Times New Roman" w:hAnsi="Times New Roman" w:cs="Times New Roman"/>
          <w:sz w:val="28"/>
          <w:szCs w:val="28"/>
        </w:rPr>
        <w:t xml:space="preserve"> ответственности участников ОП за результат.</w:t>
      </w:r>
      <w:r w:rsidR="00570C78" w:rsidRPr="003B1F3A">
        <w:rPr>
          <w:rFonts w:ascii="Times New Roman" w:hAnsi="Times New Roman" w:cs="Times New Roman"/>
          <w:sz w:val="28"/>
          <w:szCs w:val="28"/>
        </w:rPr>
        <w:t xml:space="preserve"> </w:t>
      </w:r>
      <w:r w:rsidRPr="003B1F3A">
        <w:rPr>
          <w:rFonts w:ascii="Times New Roman" w:hAnsi="Times New Roman" w:cs="Times New Roman"/>
          <w:sz w:val="28"/>
          <w:szCs w:val="28"/>
        </w:rPr>
        <w:t xml:space="preserve">Однако, в практике ДОУ взаимодействие участников ОП осуществляется односторонне без учета интересов детей и запросов родителей. </w:t>
      </w:r>
    </w:p>
    <w:p w:rsidR="007669DC" w:rsidRPr="003B1F3A" w:rsidRDefault="00797BD8" w:rsidP="003B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F3A">
        <w:rPr>
          <w:rFonts w:ascii="Times New Roman" w:hAnsi="Times New Roman" w:cs="Times New Roman"/>
          <w:sz w:val="28"/>
          <w:szCs w:val="28"/>
        </w:rPr>
        <w:t>Поэтому возникла необходимость в  создании проекта по осмыслению и освоению технологии сотрудничества</w:t>
      </w:r>
      <w:r w:rsidR="003B1F3A" w:rsidRPr="003B1F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1F3A" w:rsidRPr="003B1F3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3B1F3A" w:rsidRPr="003B1F3A">
        <w:rPr>
          <w:rFonts w:ascii="Times New Roman" w:hAnsi="Times New Roman" w:cs="Times New Roman"/>
          <w:sz w:val="28"/>
          <w:szCs w:val="28"/>
        </w:rPr>
        <w:t xml:space="preserve"> </w:t>
      </w:r>
      <w:r w:rsidR="008D7589">
        <w:rPr>
          <w:rFonts w:ascii="Times New Roman" w:hAnsi="Times New Roman" w:cs="Times New Roman"/>
          <w:sz w:val="28"/>
          <w:szCs w:val="28"/>
        </w:rPr>
        <w:t>позволит привлечь</w:t>
      </w:r>
      <w:r w:rsidR="003B1F3A" w:rsidRPr="003B1F3A">
        <w:rPr>
          <w:rFonts w:ascii="Times New Roman" w:hAnsi="Times New Roman" w:cs="Times New Roman"/>
          <w:sz w:val="28"/>
          <w:szCs w:val="28"/>
        </w:rPr>
        <w:t xml:space="preserve"> большое количество педагогов</w:t>
      </w:r>
      <w:r w:rsidR="008D7589">
        <w:rPr>
          <w:rFonts w:ascii="Times New Roman" w:hAnsi="Times New Roman" w:cs="Times New Roman"/>
          <w:sz w:val="28"/>
          <w:szCs w:val="28"/>
        </w:rPr>
        <w:t xml:space="preserve"> и организовать работу в деятельностном режиме</w:t>
      </w:r>
      <w:r w:rsidR="003B1F3A" w:rsidRPr="003B1F3A">
        <w:rPr>
          <w:rFonts w:ascii="Times New Roman" w:hAnsi="Times New Roman" w:cs="Times New Roman"/>
          <w:sz w:val="28"/>
          <w:szCs w:val="28"/>
        </w:rPr>
        <w:t xml:space="preserve">. </w:t>
      </w:r>
      <w:r w:rsidRPr="003B1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61D" w:rsidRPr="00A0204B" w:rsidRDefault="00A7461D" w:rsidP="00C42A6A">
      <w:pPr>
        <w:pStyle w:val="1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04B">
        <w:rPr>
          <w:rFonts w:ascii="Times New Roman" w:hAnsi="Times New Roman" w:cs="Times New Roman"/>
          <w:b/>
          <w:bCs/>
          <w:sz w:val="28"/>
          <w:szCs w:val="28"/>
        </w:rPr>
        <w:t>Тема проекта:</w:t>
      </w:r>
      <w:r w:rsidRPr="00A0204B">
        <w:rPr>
          <w:rFonts w:ascii="Times New Roman" w:hAnsi="Times New Roman" w:cs="Times New Roman"/>
          <w:sz w:val="28"/>
          <w:szCs w:val="28"/>
        </w:rPr>
        <w:t xml:space="preserve"> </w:t>
      </w:r>
      <w:r w:rsidR="00A70F9A">
        <w:rPr>
          <w:rFonts w:ascii="Times New Roman" w:hAnsi="Times New Roman" w:cs="Times New Roman"/>
          <w:sz w:val="28"/>
          <w:szCs w:val="28"/>
        </w:rPr>
        <w:t>Освоение педагогами</w:t>
      </w:r>
      <w:r>
        <w:rPr>
          <w:rFonts w:ascii="Times New Roman" w:hAnsi="Times New Roman" w:cs="Times New Roman"/>
          <w:sz w:val="28"/>
          <w:szCs w:val="28"/>
        </w:rPr>
        <w:t xml:space="preserve"> технологии сотрудничества и взаимодействия в соответствии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A020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204B">
        <w:rPr>
          <w:rFonts w:ascii="Times New Roman" w:hAnsi="Times New Roman" w:cs="Times New Roman"/>
          <w:sz w:val="28"/>
          <w:szCs w:val="28"/>
        </w:rPr>
        <w:t xml:space="preserve"> на муниципальном и институциональном уровнях. </w:t>
      </w:r>
    </w:p>
    <w:p w:rsidR="00A7461D" w:rsidRDefault="00A7461D" w:rsidP="002B7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87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4D3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осмысления и освоения педагогами технологии сотрудничества и взаимодействия в соответствии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61D" w:rsidRPr="004D3687" w:rsidRDefault="00A7461D" w:rsidP="002B7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8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70F9A" w:rsidRDefault="00A70F9A" w:rsidP="00A70F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деятельность сетевых центров на базе ДОО, имеющих позитивный опыт работы по теме</w:t>
      </w:r>
    </w:p>
    <w:p w:rsidR="00A7461D" w:rsidRDefault="00A7461D" w:rsidP="00C4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Вовлечь </w:t>
      </w:r>
      <w:r w:rsidR="00A70F9A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 xml:space="preserve">в инновационную деятельность по </w:t>
      </w:r>
      <w:r w:rsidR="00A70F9A">
        <w:rPr>
          <w:rFonts w:ascii="Times New Roman" w:hAnsi="Times New Roman" w:cs="Times New Roman"/>
          <w:sz w:val="28"/>
          <w:szCs w:val="28"/>
        </w:rPr>
        <w:t>освоению</w:t>
      </w:r>
      <w:r>
        <w:rPr>
          <w:rFonts w:ascii="Times New Roman" w:hAnsi="Times New Roman" w:cs="Times New Roman"/>
          <w:sz w:val="28"/>
          <w:szCs w:val="28"/>
        </w:rPr>
        <w:t xml:space="preserve"> технологии с</w:t>
      </w:r>
      <w:r w:rsidR="00A70F9A">
        <w:rPr>
          <w:rFonts w:ascii="Times New Roman" w:hAnsi="Times New Roman" w:cs="Times New Roman"/>
          <w:sz w:val="28"/>
          <w:szCs w:val="28"/>
        </w:rPr>
        <w:t xml:space="preserve">отрудничества и взаимодействия </w:t>
      </w:r>
    </w:p>
    <w:p w:rsidR="00A7461D" w:rsidRDefault="00A7461D" w:rsidP="00C4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Обобщить, описать  и распространить наработанные в ходе проекта материалы</w:t>
      </w:r>
    </w:p>
    <w:p w:rsidR="00A7461D" w:rsidRDefault="00A7461D" w:rsidP="00C4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готовности педагогов к освоению технологии сотрудничества и взаимодействия</w:t>
      </w:r>
    </w:p>
    <w:p w:rsidR="00A7461D" w:rsidRDefault="00A7461D" w:rsidP="00C42A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педагогов-тьюторов по трем направлениям</w:t>
      </w:r>
    </w:p>
    <w:p w:rsidR="00A7461D" w:rsidRDefault="00A7461D" w:rsidP="002B7A6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Проектные линии:</w:t>
      </w:r>
    </w:p>
    <w:p w:rsidR="00A7461D" w:rsidRDefault="00A7461D" w:rsidP="008D75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Партнерское сотрудничество педагога с детьми (ДОУ № 21)</w:t>
      </w:r>
    </w:p>
    <w:p w:rsidR="00A7461D" w:rsidRDefault="00A7461D" w:rsidP="008D75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</w:t>
      </w:r>
      <w:r w:rsidR="004C7EE3">
        <w:rPr>
          <w:rFonts w:ascii="Times New Roman" w:hAnsi="Times New Roman" w:cs="Times New Roman"/>
          <w:sz w:val="28"/>
          <w:szCs w:val="28"/>
        </w:rPr>
        <w:t>имодействие ДОО и семьи (ДОУ № 2</w:t>
      </w:r>
      <w:r>
        <w:rPr>
          <w:rFonts w:ascii="Times New Roman" w:hAnsi="Times New Roman" w:cs="Times New Roman"/>
          <w:sz w:val="28"/>
          <w:szCs w:val="28"/>
        </w:rPr>
        <w:t>7)</w:t>
      </w:r>
    </w:p>
    <w:p w:rsidR="00A7461D" w:rsidRDefault="00A7461D" w:rsidP="002B7A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организации деятельности сетевых центров: </w:t>
      </w:r>
    </w:p>
    <w:p w:rsidR="00A7461D" w:rsidRDefault="008D7589" w:rsidP="002B7A6A">
      <w:pPr>
        <w:numPr>
          <w:ilvl w:val="0"/>
          <w:numId w:val="3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461D">
        <w:rPr>
          <w:rFonts w:ascii="Times New Roman" w:hAnsi="Times New Roman" w:cs="Times New Roman"/>
          <w:sz w:val="28"/>
          <w:szCs w:val="28"/>
        </w:rPr>
        <w:t>азработка плана апробационной деятельности.</w:t>
      </w:r>
    </w:p>
    <w:p w:rsidR="00A7461D" w:rsidRDefault="00A7461D" w:rsidP="002B7A6A">
      <w:pPr>
        <w:pStyle w:val="a3"/>
        <w:numPr>
          <w:ilvl w:val="0"/>
          <w:numId w:val="3"/>
        </w:numPr>
        <w:tabs>
          <w:tab w:val="clear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материалов ФГОС и создание общей копилки практик по теме площадки.</w:t>
      </w:r>
    </w:p>
    <w:p w:rsidR="00A7461D" w:rsidRDefault="00A7461D" w:rsidP="00640CFE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 выбранных практик в деятельности каждого участника.</w:t>
      </w:r>
    </w:p>
    <w:p w:rsidR="00A7461D" w:rsidRDefault="00A7461D" w:rsidP="00640CFE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эффективности апробированных практик.</w:t>
      </w:r>
    </w:p>
    <w:p w:rsidR="00A7461D" w:rsidRDefault="00A7461D" w:rsidP="00640CFE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наработанного материала.</w:t>
      </w:r>
    </w:p>
    <w:p w:rsidR="00A7461D" w:rsidRDefault="00A7461D" w:rsidP="00640CFE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деятельности площадки.</w:t>
      </w:r>
    </w:p>
    <w:p w:rsidR="00A7461D" w:rsidRDefault="00A7461D" w:rsidP="00640CFE">
      <w:pPr>
        <w:numPr>
          <w:ilvl w:val="0"/>
          <w:numId w:val="3"/>
        </w:numPr>
        <w:tabs>
          <w:tab w:val="clear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результатов работы на РМО заместителей по МР.</w:t>
      </w:r>
    </w:p>
    <w:p w:rsidR="00A7461D" w:rsidRDefault="00A7461D" w:rsidP="00640CF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Продукты деятельности сетевых центров: </w:t>
      </w:r>
    </w:p>
    <w:p w:rsidR="00A7461D" w:rsidRPr="001D7066" w:rsidRDefault="00A7461D" w:rsidP="00640CF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066">
        <w:rPr>
          <w:rFonts w:ascii="Times New Roman" w:hAnsi="Times New Roman" w:cs="Times New Roman"/>
          <w:sz w:val="28"/>
          <w:szCs w:val="28"/>
        </w:rPr>
        <w:t xml:space="preserve">Пакет методических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по технологии сотрудничества и взаимодействия в соответствии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A0204B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61D" w:rsidRDefault="00A7461D" w:rsidP="000273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реализации проекта:</w:t>
      </w:r>
    </w:p>
    <w:p w:rsidR="00A7461D" w:rsidRPr="00D45B71" w:rsidRDefault="00A7461D" w:rsidP="000A35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45B71">
        <w:rPr>
          <w:rFonts w:ascii="Times New Roman" w:hAnsi="Times New Roman" w:cs="Times New Roman"/>
          <w:b/>
          <w:bCs/>
          <w:sz w:val="28"/>
          <w:szCs w:val="28"/>
        </w:rPr>
        <w:t>1 этап организационный, сентябрь</w:t>
      </w:r>
      <w:r w:rsidR="008D7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B7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D7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B71">
        <w:rPr>
          <w:rFonts w:ascii="Times New Roman" w:hAnsi="Times New Roman" w:cs="Times New Roman"/>
          <w:b/>
          <w:bCs/>
          <w:sz w:val="28"/>
          <w:szCs w:val="28"/>
        </w:rPr>
        <w:t>октябрь 2014 г.</w:t>
      </w:r>
    </w:p>
    <w:p w:rsidR="00A7461D" w:rsidRDefault="00A7461D" w:rsidP="00D4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B71">
        <w:rPr>
          <w:rFonts w:ascii="Times New Roman" w:hAnsi="Times New Roman" w:cs="Times New Roman"/>
          <w:sz w:val="28"/>
          <w:szCs w:val="28"/>
        </w:rPr>
        <w:t>Задача: Организовать работу  сетевых центров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3843"/>
        <w:gridCol w:w="2394"/>
        <w:gridCol w:w="2484"/>
      </w:tblGrid>
      <w:tr w:rsidR="00A7461D" w:rsidRPr="0005416F" w:rsidTr="008D7589">
        <w:tc>
          <w:tcPr>
            <w:tcW w:w="956" w:type="dxa"/>
          </w:tcPr>
          <w:p w:rsidR="00A7461D" w:rsidRPr="0005416F" w:rsidRDefault="00A7461D" w:rsidP="003A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proofErr w:type="spellStart"/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3" w:type="dxa"/>
          </w:tcPr>
          <w:p w:rsidR="00A7461D" w:rsidRPr="0005416F" w:rsidRDefault="00A7461D" w:rsidP="003A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94" w:type="dxa"/>
          </w:tcPr>
          <w:p w:rsidR="00A7461D" w:rsidRPr="0005416F" w:rsidRDefault="00A7461D" w:rsidP="003A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484" w:type="dxa"/>
          </w:tcPr>
          <w:p w:rsidR="00A7461D" w:rsidRPr="0005416F" w:rsidRDefault="00A7461D" w:rsidP="003A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7461D" w:rsidRPr="0005416F" w:rsidTr="008D7589">
        <w:tc>
          <w:tcPr>
            <w:tcW w:w="956" w:type="dxa"/>
          </w:tcPr>
          <w:p w:rsidR="00A7461D" w:rsidRPr="0005416F" w:rsidRDefault="00A7461D" w:rsidP="008D758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Самоопределение ДОО в качестве сетевых центров</w:t>
            </w:r>
          </w:p>
        </w:tc>
        <w:tc>
          <w:tcPr>
            <w:tcW w:w="239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 xml:space="preserve"> До 05.09.2014</w:t>
            </w:r>
          </w:p>
        </w:tc>
        <w:tc>
          <w:tcPr>
            <w:tcW w:w="248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Руководители ДОО</w:t>
            </w:r>
          </w:p>
        </w:tc>
      </w:tr>
      <w:tr w:rsidR="00A7461D" w:rsidRPr="0005416F" w:rsidTr="008D7589">
        <w:tc>
          <w:tcPr>
            <w:tcW w:w="956" w:type="dxa"/>
          </w:tcPr>
          <w:p w:rsidR="00A7461D" w:rsidRPr="0005416F" w:rsidRDefault="00A7461D" w:rsidP="008D758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технического задания для сетевых центров</w:t>
            </w:r>
          </w:p>
        </w:tc>
        <w:tc>
          <w:tcPr>
            <w:tcW w:w="239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До 26.09.2014</w:t>
            </w:r>
          </w:p>
        </w:tc>
        <w:tc>
          <w:tcPr>
            <w:tcW w:w="248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ЦНМО</w:t>
            </w:r>
          </w:p>
        </w:tc>
      </w:tr>
      <w:tr w:rsidR="00A7461D" w:rsidRPr="0005416F" w:rsidTr="008D7589">
        <w:tc>
          <w:tcPr>
            <w:tcW w:w="956" w:type="dxa"/>
          </w:tcPr>
          <w:p w:rsidR="00A7461D" w:rsidRPr="0005416F" w:rsidRDefault="00A7461D" w:rsidP="008D758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A7461D" w:rsidRPr="0005416F" w:rsidRDefault="00A7461D" w:rsidP="00D4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«Содружество» на РМО заместителей заведующего по методической работе</w:t>
            </w:r>
          </w:p>
        </w:tc>
        <w:tc>
          <w:tcPr>
            <w:tcW w:w="239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2014 </w:t>
            </w:r>
          </w:p>
        </w:tc>
        <w:tc>
          <w:tcPr>
            <w:tcW w:w="248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Васильевых И.Л.</w:t>
            </w:r>
          </w:p>
        </w:tc>
      </w:tr>
      <w:tr w:rsidR="00A7461D" w:rsidRPr="0005416F" w:rsidTr="008D7589">
        <w:tc>
          <w:tcPr>
            <w:tcW w:w="956" w:type="dxa"/>
          </w:tcPr>
          <w:p w:rsidR="00A7461D" w:rsidRPr="0005416F" w:rsidRDefault="00A7461D" w:rsidP="008D758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письма для ДОО об участии в проекте</w:t>
            </w:r>
          </w:p>
        </w:tc>
        <w:tc>
          <w:tcPr>
            <w:tcW w:w="239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2014 </w:t>
            </w:r>
          </w:p>
        </w:tc>
        <w:tc>
          <w:tcPr>
            <w:tcW w:w="248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Васильевых И.Л.</w:t>
            </w:r>
          </w:p>
        </w:tc>
      </w:tr>
      <w:tr w:rsidR="00A7461D" w:rsidRPr="0005416F" w:rsidTr="008D7589">
        <w:tc>
          <w:tcPr>
            <w:tcW w:w="956" w:type="dxa"/>
          </w:tcPr>
          <w:p w:rsidR="00A7461D" w:rsidRPr="0005416F" w:rsidRDefault="00A7461D" w:rsidP="008D758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Прием заявок от ДОО на участие в проекте</w:t>
            </w:r>
          </w:p>
        </w:tc>
        <w:tc>
          <w:tcPr>
            <w:tcW w:w="2394" w:type="dxa"/>
          </w:tcPr>
          <w:p w:rsidR="00A7461D" w:rsidRPr="0005416F" w:rsidRDefault="008D7589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</w:t>
            </w:r>
            <w:r w:rsidR="00A7461D" w:rsidRPr="0005416F">
              <w:rPr>
                <w:rFonts w:ascii="Times New Roman" w:hAnsi="Times New Roman" w:cs="Times New Roman"/>
                <w:sz w:val="28"/>
                <w:szCs w:val="28"/>
              </w:rPr>
              <w:t xml:space="preserve">.09.2014 </w:t>
            </w:r>
          </w:p>
        </w:tc>
        <w:tc>
          <w:tcPr>
            <w:tcW w:w="248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Руководители сетевых центров</w:t>
            </w:r>
          </w:p>
        </w:tc>
      </w:tr>
      <w:tr w:rsidR="00A7461D" w:rsidRPr="0005416F" w:rsidTr="008D7589">
        <w:tc>
          <w:tcPr>
            <w:tcW w:w="956" w:type="dxa"/>
          </w:tcPr>
          <w:p w:rsidR="00A7461D" w:rsidRPr="0005416F" w:rsidRDefault="00A7461D" w:rsidP="008D758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приказа </w:t>
            </w:r>
            <w:r w:rsidRPr="0005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организации инновационной деятельности в муниципальной системе образования</w:t>
            </w:r>
          </w:p>
        </w:tc>
        <w:tc>
          <w:tcPr>
            <w:tcW w:w="239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30.09. 2014</w:t>
            </w:r>
          </w:p>
        </w:tc>
        <w:tc>
          <w:tcPr>
            <w:tcW w:w="248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Широглазова Н.И.</w:t>
            </w:r>
          </w:p>
        </w:tc>
      </w:tr>
      <w:tr w:rsidR="00A7461D" w:rsidRPr="0005416F" w:rsidTr="008D7589">
        <w:tc>
          <w:tcPr>
            <w:tcW w:w="956" w:type="dxa"/>
          </w:tcPr>
          <w:p w:rsidR="00A7461D" w:rsidRPr="0005416F" w:rsidRDefault="00A7461D" w:rsidP="008D758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в сетевых центрах, подготовка технического задания для педагогов-участников проекта</w:t>
            </w:r>
          </w:p>
        </w:tc>
        <w:tc>
          <w:tcPr>
            <w:tcW w:w="239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До 01.10.2014</w:t>
            </w:r>
          </w:p>
        </w:tc>
        <w:tc>
          <w:tcPr>
            <w:tcW w:w="248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Руководители сетевых центров</w:t>
            </w:r>
          </w:p>
        </w:tc>
      </w:tr>
      <w:tr w:rsidR="00A7461D" w:rsidRPr="0005416F" w:rsidTr="008D7589">
        <w:tc>
          <w:tcPr>
            <w:tcW w:w="956" w:type="dxa"/>
          </w:tcPr>
          <w:p w:rsidR="00A7461D" w:rsidRPr="0005416F" w:rsidRDefault="00A7461D" w:rsidP="008D758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Организационные семинары на базе сетевых центров</w:t>
            </w:r>
          </w:p>
        </w:tc>
        <w:tc>
          <w:tcPr>
            <w:tcW w:w="239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</w:p>
        </w:tc>
        <w:tc>
          <w:tcPr>
            <w:tcW w:w="248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Руководители сетевых центров</w:t>
            </w:r>
          </w:p>
        </w:tc>
      </w:tr>
      <w:tr w:rsidR="00A7461D" w:rsidRPr="0005416F" w:rsidTr="008D7589">
        <w:tc>
          <w:tcPr>
            <w:tcW w:w="956" w:type="dxa"/>
          </w:tcPr>
          <w:p w:rsidR="00A7461D" w:rsidRPr="0005416F" w:rsidRDefault="00A7461D" w:rsidP="008D758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оценки педагогических продуктов</w:t>
            </w:r>
          </w:p>
        </w:tc>
        <w:tc>
          <w:tcPr>
            <w:tcW w:w="239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Октябрь – ноябрь 2014</w:t>
            </w:r>
          </w:p>
        </w:tc>
        <w:tc>
          <w:tcPr>
            <w:tcW w:w="248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ЦНМО</w:t>
            </w:r>
          </w:p>
        </w:tc>
      </w:tr>
    </w:tbl>
    <w:p w:rsidR="00A7461D" w:rsidRPr="00D45B71" w:rsidRDefault="00A7461D" w:rsidP="00D4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61D" w:rsidRPr="00D45B71" w:rsidRDefault="00A7461D" w:rsidP="000A35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45B71">
        <w:rPr>
          <w:rFonts w:ascii="Times New Roman" w:hAnsi="Times New Roman" w:cs="Times New Roman"/>
          <w:b/>
          <w:bCs/>
          <w:sz w:val="28"/>
          <w:szCs w:val="28"/>
        </w:rPr>
        <w:t>2 этап основной, ноябрь 2014 г. –</w:t>
      </w:r>
      <w:r w:rsidR="008D7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B71">
        <w:rPr>
          <w:rFonts w:ascii="Times New Roman" w:hAnsi="Times New Roman" w:cs="Times New Roman"/>
          <w:b/>
          <w:bCs/>
          <w:sz w:val="28"/>
          <w:szCs w:val="28"/>
        </w:rPr>
        <w:t>май 2015 г.</w:t>
      </w:r>
    </w:p>
    <w:p w:rsidR="00A7461D" w:rsidRDefault="00A7461D" w:rsidP="00D4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B71">
        <w:rPr>
          <w:rFonts w:ascii="Times New Roman" w:hAnsi="Times New Roman" w:cs="Times New Roman"/>
          <w:sz w:val="28"/>
          <w:szCs w:val="28"/>
        </w:rPr>
        <w:t xml:space="preserve">Задача: Организовать работу педагогов - участников проекта  по выбранному направлению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3739"/>
        <w:gridCol w:w="2441"/>
        <w:gridCol w:w="2459"/>
      </w:tblGrid>
      <w:tr w:rsidR="00A7461D" w:rsidRPr="0005416F">
        <w:tc>
          <w:tcPr>
            <w:tcW w:w="932" w:type="dxa"/>
          </w:tcPr>
          <w:p w:rsidR="00A7461D" w:rsidRPr="0005416F" w:rsidRDefault="00A7461D" w:rsidP="003A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proofErr w:type="spellStart"/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9" w:type="dxa"/>
          </w:tcPr>
          <w:p w:rsidR="00A7461D" w:rsidRPr="0005416F" w:rsidRDefault="00A7461D" w:rsidP="003A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41" w:type="dxa"/>
          </w:tcPr>
          <w:p w:rsidR="00A7461D" w:rsidRPr="0005416F" w:rsidRDefault="00A7461D" w:rsidP="003A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459" w:type="dxa"/>
          </w:tcPr>
          <w:p w:rsidR="00A7461D" w:rsidRPr="0005416F" w:rsidRDefault="00A7461D" w:rsidP="003A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7461D" w:rsidRPr="0005416F">
        <w:tc>
          <w:tcPr>
            <w:tcW w:w="932" w:type="dxa"/>
          </w:tcPr>
          <w:p w:rsidR="00A7461D" w:rsidRPr="0005416F" w:rsidRDefault="00A7461D" w:rsidP="008D758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A7461D" w:rsidRPr="0005416F" w:rsidRDefault="00A7461D" w:rsidP="00D45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Информационная, консультационная поддержка и сопровождение  ДОО и педагогов – участников проекта</w:t>
            </w:r>
          </w:p>
        </w:tc>
        <w:tc>
          <w:tcPr>
            <w:tcW w:w="2441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59" w:type="dxa"/>
          </w:tcPr>
          <w:p w:rsidR="00A7461D" w:rsidRPr="0005416F" w:rsidRDefault="00A7461D" w:rsidP="00027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ЦНМО, руководители сетевых центров, заместители заведующего по МР</w:t>
            </w:r>
          </w:p>
        </w:tc>
      </w:tr>
      <w:tr w:rsidR="00A7461D" w:rsidRPr="0005416F">
        <w:tc>
          <w:tcPr>
            <w:tcW w:w="932" w:type="dxa"/>
          </w:tcPr>
          <w:p w:rsidR="00A7461D" w:rsidRPr="0005416F" w:rsidRDefault="00A7461D" w:rsidP="008D758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 xml:space="preserve">Апробационная деятельность </w:t>
            </w:r>
          </w:p>
        </w:tc>
        <w:tc>
          <w:tcPr>
            <w:tcW w:w="2441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Ноябрь  – апрель 2015</w:t>
            </w:r>
          </w:p>
        </w:tc>
        <w:tc>
          <w:tcPr>
            <w:tcW w:w="2459" w:type="dxa"/>
          </w:tcPr>
          <w:p w:rsidR="00A7461D" w:rsidRPr="0005416F" w:rsidRDefault="00A7461D" w:rsidP="00027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заместители заведующего по МР </w:t>
            </w:r>
          </w:p>
        </w:tc>
      </w:tr>
      <w:tr w:rsidR="00A7461D" w:rsidRPr="0005416F">
        <w:tc>
          <w:tcPr>
            <w:tcW w:w="932" w:type="dxa"/>
          </w:tcPr>
          <w:p w:rsidR="00A7461D" w:rsidRPr="0005416F" w:rsidRDefault="00A7461D" w:rsidP="008D758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Семинар по презентации полученных продуктов и оценка деятельности площадки</w:t>
            </w:r>
          </w:p>
        </w:tc>
        <w:tc>
          <w:tcPr>
            <w:tcW w:w="2441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2459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Руководители сетевых центров</w:t>
            </w:r>
          </w:p>
        </w:tc>
      </w:tr>
    </w:tbl>
    <w:p w:rsidR="00A7461D" w:rsidRPr="00D45B71" w:rsidRDefault="00A7461D" w:rsidP="00D4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61D" w:rsidRPr="00027348" w:rsidRDefault="00A7461D" w:rsidP="000A35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27348">
        <w:rPr>
          <w:rFonts w:ascii="Times New Roman" w:hAnsi="Times New Roman" w:cs="Times New Roman"/>
          <w:b/>
          <w:bCs/>
          <w:sz w:val="28"/>
          <w:szCs w:val="28"/>
        </w:rPr>
        <w:t>3 этап аналитико-обобщающий, июнь</w:t>
      </w:r>
      <w:r w:rsidR="002B0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734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B0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7348">
        <w:rPr>
          <w:rFonts w:ascii="Times New Roman" w:hAnsi="Times New Roman" w:cs="Times New Roman"/>
          <w:b/>
          <w:bCs/>
          <w:sz w:val="28"/>
          <w:szCs w:val="28"/>
        </w:rPr>
        <w:t>август 2015 г.</w:t>
      </w:r>
    </w:p>
    <w:p w:rsidR="00A7461D" w:rsidRDefault="00A7461D" w:rsidP="0002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348">
        <w:rPr>
          <w:rFonts w:ascii="Times New Roman" w:hAnsi="Times New Roman" w:cs="Times New Roman"/>
          <w:sz w:val="28"/>
          <w:szCs w:val="28"/>
        </w:rPr>
        <w:t>Задача: подвести итоги реализации проекта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3851"/>
        <w:gridCol w:w="2369"/>
        <w:gridCol w:w="2492"/>
      </w:tblGrid>
      <w:tr w:rsidR="00A7461D" w:rsidRPr="0005416F">
        <w:tc>
          <w:tcPr>
            <w:tcW w:w="1008" w:type="dxa"/>
          </w:tcPr>
          <w:p w:rsidR="00A7461D" w:rsidRPr="0005416F" w:rsidRDefault="00A7461D" w:rsidP="003A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proofErr w:type="spellStart"/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0" w:type="dxa"/>
          </w:tcPr>
          <w:p w:rsidR="00A7461D" w:rsidRPr="0005416F" w:rsidRDefault="00A7461D" w:rsidP="003A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34" w:type="dxa"/>
          </w:tcPr>
          <w:p w:rsidR="00A7461D" w:rsidRPr="0005416F" w:rsidRDefault="00A7461D" w:rsidP="003A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535" w:type="dxa"/>
          </w:tcPr>
          <w:p w:rsidR="00A7461D" w:rsidRPr="0005416F" w:rsidRDefault="00A7461D" w:rsidP="003A2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7461D" w:rsidRPr="0005416F">
        <w:tc>
          <w:tcPr>
            <w:tcW w:w="1008" w:type="dxa"/>
          </w:tcPr>
          <w:p w:rsidR="00A7461D" w:rsidRPr="0005416F" w:rsidRDefault="00A7461D" w:rsidP="002B031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A7461D" w:rsidRPr="0005416F" w:rsidRDefault="00A7461D" w:rsidP="00027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Отбор материалов (педагогических продуктов) для презентации по итогам проекта</w:t>
            </w:r>
          </w:p>
        </w:tc>
        <w:tc>
          <w:tcPr>
            <w:tcW w:w="253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535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ЦНМО, экспертная группа</w:t>
            </w:r>
          </w:p>
        </w:tc>
      </w:tr>
      <w:tr w:rsidR="00A7461D" w:rsidRPr="0005416F">
        <w:tc>
          <w:tcPr>
            <w:tcW w:w="1008" w:type="dxa"/>
          </w:tcPr>
          <w:p w:rsidR="00A7461D" w:rsidRPr="0005416F" w:rsidRDefault="00A7461D" w:rsidP="002B031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оценка результатов проекта в соответствии с </w:t>
            </w:r>
            <w:r w:rsidRPr="0005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критериями эффективности проекта</w:t>
            </w:r>
          </w:p>
        </w:tc>
        <w:tc>
          <w:tcPr>
            <w:tcW w:w="253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2015</w:t>
            </w:r>
          </w:p>
        </w:tc>
        <w:tc>
          <w:tcPr>
            <w:tcW w:w="2535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Проектная команда</w:t>
            </w:r>
          </w:p>
        </w:tc>
      </w:tr>
      <w:tr w:rsidR="00A7461D" w:rsidRPr="0005416F">
        <w:tc>
          <w:tcPr>
            <w:tcW w:w="1008" w:type="dxa"/>
          </w:tcPr>
          <w:p w:rsidR="00A7461D" w:rsidRPr="0005416F" w:rsidRDefault="00A7461D" w:rsidP="002B031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выпуск методических материалов </w:t>
            </w:r>
          </w:p>
        </w:tc>
        <w:tc>
          <w:tcPr>
            <w:tcW w:w="253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Июнь – август 2015</w:t>
            </w:r>
          </w:p>
        </w:tc>
        <w:tc>
          <w:tcPr>
            <w:tcW w:w="2535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Васильевых И.Л.</w:t>
            </w:r>
          </w:p>
        </w:tc>
      </w:tr>
      <w:tr w:rsidR="00A7461D" w:rsidRPr="0005416F">
        <w:tc>
          <w:tcPr>
            <w:tcW w:w="1008" w:type="dxa"/>
          </w:tcPr>
          <w:p w:rsidR="00A7461D" w:rsidRPr="0005416F" w:rsidRDefault="00A7461D" w:rsidP="002B031D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Презентация продукта  проекта на августовской конференции</w:t>
            </w:r>
          </w:p>
        </w:tc>
        <w:tc>
          <w:tcPr>
            <w:tcW w:w="2534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2535" w:type="dxa"/>
          </w:tcPr>
          <w:p w:rsidR="00A7461D" w:rsidRPr="0005416F" w:rsidRDefault="00A7461D" w:rsidP="003A2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Васильевых И.Л.</w:t>
            </w:r>
          </w:p>
        </w:tc>
      </w:tr>
    </w:tbl>
    <w:p w:rsidR="002B031D" w:rsidRDefault="002B031D" w:rsidP="0081326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61D" w:rsidRDefault="00A7461D" w:rsidP="0081326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проектом</w:t>
      </w:r>
    </w:p>
    <w:p w:rsidR="00A7461D" w:rsidRDefault="00A7461D" w:rsidP="0081326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Функции участников проекта</w:t>
      </w:r>
    </w:p>
    <w:p w:rsidR="00A7461D" w:rsidRDefault="00A7461D" w:rsidP="0081326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ЦНМО</w:t>
      </w:r>
    </w:p>
    <w:p w:rsidR="00A7461D" w:rsidRDefault="00A7461D" w:rsidP="00813262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9B">
        <w:rPr>
          <w:rFonts w:ascii="Times New Roman" w:hAnsi="Times New Roman" w:cs="Times New Roman"/>
          <w:sz w:val="28"/>
          <w:szCs w:val="28"/>
        </w:rPr>
        <w:t>Осуществляет общее руководство проектом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61D" w:rsidRPr="00725495" w:rsidRDefault="00A7461D" w:rsidP="00813262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методистов-кураторов по направлениям работы площадок.</w:t>
      </w:r>
    </w:p>
    <w:p w:rsidR="00A7461D" w:rsidRDefault="00A7461D" w:rsidP="00813262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информационную и методическую помощь руководителям сетевых центров.</w:t>
      </w:r>
    </w:p>
    <w:p w:rsidR="00A7461D" w:rsidRDefault="00A7461D" w:rsidP="00813262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осуществлении оценки эффективности апробируемых практик.</w:t>
      </w:r>
    </w:p>
    <w:p w:rsidR="00A7461D" w:rsidRDefault="00A7461D" w:rsidP="00813262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обобщении и оценке деятельности площадки.</w:t>
      </w:r>
    </w:p>
    <w:p w:rsidR="00A7461D" w:rsidRDefault="00A7461D" w:rsidP="00813262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в описании результатов работы площадки.</w:t>
      </w:r>
    </w:p>
    <w:p w:rsidR="00A7461D" w:rsidRDefault="00A7461D" w:rsidP="00813262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материалы для публикации.</w:t>
      </w:r>
    </w:p>
    <w:p w:rsidR="00A7461D" w:rsidRDefault="00A7461D" w:rsidP="0081326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Сетевой центр</w:t>
      </w:r>
    </w:p>
    <w:p w:rsidR="00A7461D" w:rsidRDefault="00A7461D" w:rsidP="00813262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9B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 и координация работы сетевой апробационной площадки по предложенному алгоритму.</w:t>
      </w:r>
      <w:r w:rsidRPr="00CE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61D" w:rsidRDefault="00A7461D" w:rsidP="0081326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сад-участник</w:t>
      </w:r>
    </w:p>
    <w:p w:rsidR="00A7461D" w:rsidRDefault="00A7461D" w:rsidP="00813262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BD2AB9">
        <w:rPr>
          <w:rFonts w:ascii="Times New Roman" w:hAnsi="Times New Roman" w:cs="Times New Roman"/>
          <w:sz w:val="28"/>
          <w:szCs w:val="28"/>
        </w:rPr>
        <w:t>участников проекта в каждую из 2</w:t>
      </w:r>
      <w:r>
        <w:rPr>
          <w:rFonts w:ascii="Times New Roman" w:hAnsi="Times New Roman" w:cs="Times New Roman"/>
          <w:sz w:val="28"/>
          <w:szCs w:val="28"/>
        </w:rPr>
        <w:t>-х апробационных сетевых площадок (1-2 педагога от ДОО по  каждому направлению)</w:t>
      </w:r>
    </w:p>
    <w:p w:rsidR="00A7461D" w:rsidRDefault="00A7461D" w:rsidP="00813262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деятельности педагогов в сетевой площадке.</w:t>
      </w:r>
    </w:p>
    <w:p w:rsidR="00A7461D" w:rsidRDefault="00A7461D" w:rsidP="00813262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участия педагогов в реализации проекта.</w:t>
      </w:r>
    </w:p>
    <w:p w:rsidR="00A7461D" w:rsidRDefault="00A7461D" w:rsidP="00813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Педагог-участник</w:t>
      </w:r>
    </w:p>
    <w:p w:rsidR="00A7461D" w:rsidRDefault="00A7461D" w:rsidP="008132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предмета апробационной деятельности (конкретные этапы технологии)</w:t>
      </w:r>
    </w:p>
    <w:p w:rsidR="00A7461D" w:rsidRDefault="00A7461D" w:rsidP="008132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плана деятельности  площадки</w:t>
      </w:r>
    </w:p>
    <w:p w:rsidR="00A7461D" w:rsidRDefault="00A7461D" w:rsidP="008132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Апробационная деятельность</w:t>
      </w:r>
    </w:p>
    <w:p w:rsidR="00A7461D" w:rsidRDefault="00A7461D" w:rsidP="008132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описание наработанных материалов</w:t>
      </w:r>
    </w:p>
    <w:p w:rsidR="00A7461D" w:rsidRPr="00964B31" w:rsidRDefault="00A7461D" w:rsidP="008132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B31">
        <w:rPr>
          <w:rFonts w:ascii="Times New Roman" w:hAnsi="Times New Roman" w:cs="Times New Roman"/>
          <w:sz w:val="28"/>
          <w:szCs w:val="28"/>
        </w:rPr>
        <w:t>Рефлексия и</w:t>
      </w:r>
      <w:r>
        <w:rPr>
          <w:rFonts w:ascii="Times New Roman" w:hAnsi="Times New Roman" w:cs="Times New Roman"/>
          <w:sz w:val="28"/>
          <w:szCs w:val="28"/>
        </w:rPr>
        <w:t xml:space="preserve"> оценка собственного вклада в к</w:t>
      </w:r>
      <w:r w:rsidRPr="00964B31">
        <w:rPr>
          <w:rFonts w:ascii="Times New Roman" w:hAnsi="Times New Roman" w:cs="Times New Roman"/>
          <w:sz w:val="28"/>
          <w:szCs w:val="28"/>
        </w:rPr>
        <w:t>оллективный продукт деятельности площадки</w:t>
      </w:r>
    </w:p>
    <w:p w:rsidR="00A7461D" w:rsidRDefault="00A7461D" w:rsidP="008132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для публикации</w:t>
      </w:r>
    </w:p>
    <w:p w:rsidR="00A7461D" w:rsidRDefault="00A7461D" w:rsidP="008132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B31">
        <w:rPr>
          <w:rFonts w:ascii="Times New Roman" w:hAnsi="Times New Roman" w:cs="Times New Roman"/>
          <w:b/>
          <w:bCs/>
          <w:sz w:val="28"/>
          <w:szCs w:val="28"/>
        </w:rPr>
        <w:t>Риски:</w:t>
      </w:r>
    </w:p>
    <w:p w:rsidR="00A7461D" w:rsidRDefault="00A7461D" w:rsidP="009B362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Неготовность педагога к самостоятельной апробационной деятельности. Пути предупреждения риска:</w:t>
      </w:r>
    </w:p>
    <w:p w:rsidR="00A7461D" w:rsidRDefault="00A7461D" w:rsidP="002B031D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подход администрации ДОО к выбору участников проекта</w:t>
      </w:r>
    </w:p>
    <w:p w:rsidR="00A7461D" w:rsidRPr="0035489F" w:rsidRDefault="00A7461D" w:rsidP="002B031D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участника в проекте со стороны заместителя заведующего ДОО</w:t>
      </w:r>
    </w:p>
    <w:p w:rsidR="00A7461D" w:rsidRDefault="00A7461D" w:rsidP="009B362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сроков реализации проекта из-за загруженности педагогов. </w:t>
      </w:r>
      <w:r w:rsidRPr="0035489F">
        <w:rPr>
          <w:rFonts w:ascii="Times New Roman" w:hAnsi="Times New Roman" w:cs="Times New Roman"/>
          <w:sz w:val="28"/>
          <w:szCs w:val="28"/>
        </w:rPr>
        <w:t>Пути предупреждения риска:</w:t>
      </w:r>
    </w:p>
    <w:p w:rsidR="00A7461D" w:rsidRDefault="00A7461D" w:rsidP="002B031D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участие в проекте единственной методической темой для педагога на этот учебный год</w:t>
      </w:r>
    </w:p>
    <w:p w:rsidR="00A7461D" w:rsidRDefault="00A7461D" w:rsidP="002B031D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в ДОО методический день для работы по проекту</w:t>
      </w:r>
    </w:p>
    <w:p w:rsidR="00A7461D" w:rsidRDefault="00A7461D" w:rsidP="0081326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уровень разработанных материалов. Пути предупреждения риска:</w:t>
      </w:r>
    </w:p>
    <w:p w:rsidR="00A7461D" w:rsidRDefault="00A7461D" w:rsidP="002B031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обсуждение материалов на уровне ДОО с заместителями заведующего и коллегами </w:t>
      </w:r>
    </w:p>
    <w:p w:rsidR="00A7461D" w:rsidRDefault="00A7461D" w:rsidP="002B031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со стороны методиста-куратора</w:t>
      </w:r>
    </w:p>
    <w:p w:rsidR="00A7461D" w:rsidRDefault="00A7461D" w:rsidP="002B031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работа с материалами после завершения проекта</w:t>
      </w:r>
    </w:p>
    <w:p w:rsidR="00A7461D" w:rsidRDefault="00A7461D" w:rsidP="009B36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82B">
        <w:rPr>
          <w:rFonts w:ascii="Times New Roman" w:hAnsi="Times New Roman" w:cs="Times New Roman"/>
          <w:b/>
          <w:bCs/>
          <w:sz w:val="28"/>
          <w:szCs w:val="28"/>
        </w:rPr>
        <w:t>Ресурсы:</w:t>
      </w:r>
    </w:p>
    <w:p w:rsidR="00A7461D" w:rsidRDefault="00A7461D" w:rsidP="009B3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652">
        <w:rPr>
          <w:rFonts w:ascii="Times New Roman" w:hAnsi="Times New Roman" w:cs="Times New Roman"/>
          <w:sz w:val="28"/>
          <w:szCs w:val="28"/>
          <w:u w:val="single"/>
        </w:rPr>
        <w:t>Административные</w:t>
      </w:r>
      <w:proofErr w:type="gramEnd"/>
      <w:r w:rsidRPr="0018365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отбор кандидатур, стимулирование, контроль</w:t>
      </w:r>
    </w:p>
    <w:p w:rsidR="00A7461D" w:rsidRDefault="00A7461D" w:rsidP="009B3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652">
        <w:rPr>
          <w:rFonts w:ascii="Times New Roman" w:hAnsi="Times New Roman" w:cs="Times New Roman"/>
          <w:sz w:val="28"/>
          <w:szCs w:val="28"/>
          <w:u w:val="single"/>
        </w:rPr>
        <w:t>Кадровые: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ЦНМО, педагоги, руководители сетевых центров, заместители заведующего по методической работе, прошедшие курсовую подготовку по теме</w:t>
      </w:r>
    </w:p>
    <w:p w:rsidR="00A7461D" w:rsidRDefault="00A7461D" w:rsidP="009B3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652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Материально-технические:</w:t>
      </w:r>
      <w:r>
        <w:rPr>
          <w:rFonts w:ascii="Times New Roman" w:hAnsi="Times New Roman" w:cs="Times New Roman"/>
          <w:sz w:val="28"/>
          <w:szCs w:val="28"/>
        </w:rPr>
        <w:t xml:space="preserve"> помещения для проведения семинаров, средства для оформления материалов (электронные)</w:t>
      </w:r>
    </w:p>
    <w:p w:rsidR="00A7461D" w:rsidRDefault="00A7461D" w:rsidP="009B3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652">
        <w:rPr>
          <w:rFonts w:ascii="Times New Roman" w:hAnsi="Times New Roman" w:cs="Times New Roman"/>
          <w:sz w:val="28"/>
          <w:szCs w:val="28"/>
          <w:u w:val="single"/>
        </w:rPr>
        <w:t>Организационные:</w:t>
      </w:r>
      <w:r>
        <w:rPr>
          <w:rFonts w:ascii="Times New Roman" w:hAnsi="Times New Roman" w:cs="Times New Roman"/>
          <w:sz w:val="28"/>
          <w:szCs w:val="28"/>
        </w:rPr>
        <w:t xml:space="preserve"> планы работы сетевых центров, алгоритм деятельности сетевых площадок, распределенные обязанности участников проекта</w:t>
      </w:r>
    </w:p>
    <w:p w:rsidR="00A7461D" w:rsidRDefault="00A7461D" w:rsidP="009B3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652">
        <w:rPr>
          <w:rFonts w:ascii="Times New Roman" w:hAnsi="Times New Roman" w:cs="Times New Roman"/>
          <w:sz w:val="28"/>
          <w:szCs w:val="28"/>
          <w:u w:val="single"/>
        </w:rPr>
        <w:t>Финансовые: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стимулирующие выплаты участникам проекта</w:t>
      </w:r>
    </w:p>
    <w:p w:rsidR="00A7461D" w:rsidRPr="005E282B" w:rsidRDefault="00A7461D" w:rsidP="00CA2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652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Информационно-методические: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тематические кейсы материалов, консультативная деятельность. </w:t>
      </w:r>
    </w:p>
    <w:p w:rsidR="00A7461D" w:rsidRDefault="00A7461D" w:rsidP="00CA26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F5E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 реализации проекта:</w:t>
      </w:r>
    </w:p>
    <w:p w:rsidR="007669DC" w:rsidRDefault="00A7461D" w:rsidP="002B031D">
      <w:pPr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9DC">
        <w:rPr>
          <w:rFonts w:ascii="Times New Roman" w:hAnsi="Times New Roman" w:cs="Times New Roman"/>
          <w:sz w:val="28"/>
          <w:szCs w:val="28"/>
        </w:rPr>
        <w:t>Появление</w:t>
      </w:r>
      <w:r w:rsidR="007669DC" w:rsidRPr="007669DC">
        <w:rPr>
          <w:rFonts w:ascii="Times New Roman" w:hAnsi="Times New Roman" w:cs="Times New Roman"/>
          <w:sz w:val="28"/>
          <w:szCs w:val="28"/>
        </w:rPr>
        <w:t xml:space="preserve"> новых эффективных моделей взаимодействия участников ОП</w:t>
      </w:r>
    </w:p>
    <w:p w:rsidR="00A7461D" w:rsidRPr="007669DC" w:rsidRDefault="00A7461D" w:rsidP="002B031D">
      <w:pPr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69DC">
        <w:rPr>
          <w:rFonts w:ascii="Times New Roman" w:hAnsi="Times New Roman" w:cs="Times New Roman"/>
          <w:sz w:val="28"/>
          <w:szCs w:val="28"/>
        </w:rPr>
        <w:t xml:space="preserve">Повышение готовности педагогов к освоению технологии сотрудничества и взаимодействия в соответствии ФГОС </w:t>
      </w:r>
      <w:proofErr w:type="gramStart"/>
      <w:r w:rsidRPr="007669D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7461D" w:rsidRDefault="00A7461D" w:rsidP="002B031D">
      <w:pPr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Наработка материалов по технологии сотрудничества и взаимодействия в соответствии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81" w:rsidRPr="00871F5E" w:rsidRDefault="00267281" w:rsidP="002B031D">
      <w:pPr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педагогов-тьюторов по трем направлениям (по 1-2 педагога по нпаравлению)</w:t>
      </w:r>
    </w:p>
    <w:p w:rsidR="00A7461D" w:rsidRPr="0025328E" w:rsidRDefault="00A7461D" w:rsidP="009530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28E">
        <w:rPr>
          <w:rFonts w:ascii="Times New Roman" w:hAnsi="Times New Roman" w:cs="Times New Roman"/>
          <w:b/>
          <w:bCs/>
          <w:sz w:val="28"/>
          <w:szCs w:val="28"/>
        </w:rPr>
        <w:t>Критерии эффективности проекта: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7"/>
        <w:gridCol w:w="4794"/>
      </w:tblGrid>
      <w:tr w:rsidR="00A7461D" w:rsidRPr="0005416F">
        <w:tc>
          <w:tcPr>
            <w:tcW w:w="4777" w:type="dxa"/>
          </w:tcPr>
          <w:p w:rsidR="00A7461D" w:rsidRPr="0005416F" w:rsidRDefault="00A7461D" w:rsidP="002B0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4794" w:type="dxa"/>
          </w:tcPr>
          <w:p w:rsidR="00A7461D" w:rsidRPr="0005416F" w:rsidRDefault="00A7461D" w:rsidP="002B0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A7461D" w:rsidRPr="0005416F">
        <w:tc>
          <w:tcPr>
            <w:tcW w:w="4777" w:type="dxa"/>
          </w:tcPr>
          <w:p w:rsidR="00A7461D" w:rsidRPr="0005416F" w:rsidRDefault="00A7461D" w:rsidP="0095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Вовлеченность педагогов, прошедших курсовую подготовку по теме, в реализацию проекта</w:t>
            </w:r>
          </w:p>
        </w:tc>
        <w:tc>
          <w:tcPr>
            <w:tcW w:w="4794" w:type="dxa"/>
          </w:tcPr>
          <w:p w:rsidR="00A7461D" w:rsidRPr="0005416F" w:rsidRDefault="00A7461D" w:rsidP="0095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100% проученных педагогов</w:t>
            </w:r>
          </w:p>
        </w:tc>
      </w:tr>
      <w:tr w:rsidR="00A7461D" w:rsidRPr="0005416F">
        <w:tc>
          <w:tcPr>
            <w:tcW w:w="4777" w:type="dxa"/>
          </w:tcPr>
          <w:p w:rsidR="00A7461D" w:rsidRPr="0005416F" w:rsidRDefault="00A7461D" w:rsidP="0095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Качество продукта проекта</w:t>
            </w:r>
          </w:p>
        </w:tc>
        <w:tc>
          <w:tcPr>
            <w:tcW w:w="4794" w:type="dxa"/>
          </w:tcPr>
          <w:p w:rsidR="00A7461D" w:rsidRPr="0005416F" w:rsidRDefault="00A7461D" w:rsidP="00CA2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Востребованность материалов (100% ДОО запросили материалы)</w:t>
            </w:r>
          </w:p>
        </w:tc>
      </w:tr>
      <w:tr w:rsidR="00A7461D" w:rsidRPr="0005416F">
        <w:tc>
          <w:tcPr>
            <w:tcW w:w="4777" w:type="dxa"/>
          </w:tcPr>
          <w:p w:rsidR="00A7461D" w:rsidRPr="0005416F" w:rsidRDefault="00A7461D" w:rsidP="00CA2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готовности педагогов (участников проекта) к освоению технологии </w:t>
            </w:r>
          </w:p>
        </w:tc>
        <w:tc>
          <w:tcPr>
            <w:tcW w:w="4794" w:type="dxa"/>
          </w:tcPr>
          <w:p w:rsidR="00A7461D" w:rsidRPr="0005416F" w:rsidRDefault="00A7461D" w:rsidP="00CA2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Уровень повысится у 100% участников (по результатам входной и выходной диагностики)</w:t>
            </w:r>
          </w:p>
        </w:tc>
      </w:tr>
      <w:tr w:rsidR="00A7461D" w:rsidRPr="0005416F">
        <w:tc>
          <w:tcPr>
            <w:tcW w:w="4777" w:type="dxa"/>
          </w:tcPr>
          <w:p w:rsidR="00A7461D" w:rsidRPr="0005416F" w:rsidRDefault="00A7461D" w:rsidP="00CA2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Изменения в образовательном процессе</w:t>
            </w:r>
          </w:p>
        </w:tc>
        <w:tc>
          <w:tcPr>
            <w:tcW w:w="4794" w:type="dxa"/>
          </w:tcPr>
          <w:p w:rsidR="00A7461D" w:rsidRPr="0005416F" w:rsidRDefault="00A7461D" w:rsidP="00CA26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6F">
              <w:rPr>
                <w:rFonts w:ascii="Times New Roman" w:hAnsi="Times New Roman" w:cs="Times New Roman"/>
                <w:sz w:val="28"/>
                <w:szCs w:val="28"/>
              </w:rPr>
              <w:t>Появление новых образовательных практик на уровне ДОО</w:t>
            </w:r>
          </w:p>
        </w:tc>
      </w:tr>
    </w:tbl>
    <w:p w:rsidR="00A7461D" w:rsidRPr="000A35B7" w:rsidRDefault="00A7461D" w:rsidP="000A35B7">
      <w:pPr>
        <w:rPr>
          <w:rFonts w:ascii="Times New Roman" w:hAnsi="Times New Roman" w:cs="Times New Roman"/>
          <w:sz w:val="28"/>
          <w:szCs w:val="28"/>
        </w:rPr>
      </w:pPr>
    </w:p>
    <w:sectPr w:rsidR="00A7461D" w:rsidRPr="000A35B7" w:rsidSect="00CA26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3FE"/>
    <w:multiLevelType w:val="hybridMultilevel"/>
    <w:tmpl w:val="82C2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E4F"/>
    <w:multiLevelType w:val="hybridMultilevel"/>
    <w:tmpl w:val="A2422F96"/>
    <w:lvl w:ilvl="0" w:tplc="D55EFE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3752D62"/>
    <w:multiLevelType w:val="hybridMultilevel"/>
    <w:tmpl w:val="92FE9EA6"/>
    <w:lvl w:ilvl="0" w:tplc="F7C4DD8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3C8115F"/>
    <w:multiLevelType w:val="hybridMultilevel"/>
    <w:tmpl w:val="4DC8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6B11"/>
    <w:multiLevelType w:val="hybridMultilevel"/>
    <w:tmpl w:val="65E458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E7B58"/>
    <w:multiLevelType w:val="hybridMultilevel"/>
    <w:tmpl w:val="06EABB42"/>
    <w:lvl w:ilvl="0" w:tplc="4490C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1E0AC7"/>
    <w:multiLevelType w:val="hybridMultilevel"/>
    <w:tmpl w:val="61882CE6"/>
    <w:lvl w:ilvl="0" w:tplc="BB0AE2E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4486B01"/>
    <w:multiLevelType w:val="hybridMultilevel"/>
    <w:tmpl w:val="8866363E"/>
    <w:lvl w:ilvl="0" w:tplc="7366A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9D357A8"/>
    <w:multiLevelType w:val="hybridMultilevel"/>
    <w:tmpl w:val="72FA4E98"/>
    <w:lvl w:ilvl="0" w:tplc="791A3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9E0C7A"/>
    <w:multiLevelType w:val="hybridMultilevel"/>
    <w:tmpl w:val="B7224A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DD24CD"/>
    <w:multiLevelType w:val="hybridMultilevel"/>
    <w:tmpl w:val="47363E4C"/>
    <w:lvl w:ilvl="0" w:tplc="64F0CF6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4914F40"/>
    <w:multiLevelType w:val="hybridMultilevel"/>
    <w:tmpl w:val="4DC8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45CB7"/>
    <w:multiLevelType w:val="hybridMultilevel"/>
    <w:tmpl w:val="C7ACCC40"/>
    <w:lvl w:ilvl="0" w:tplc="5D0056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FB07F8"/>
    <w:multiLevelType w:val="hybridMultilevel"/>
    <w:tmpl w:val="DB9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514EF9"/>
    <w:multiLevelType w:val="hybridMultilevel"/>
    <w:tmpl w:val="DB921570"/>
    <w:lvl w:ilvl="0" w:tplc="D534E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F3A17C1"/>
    <w:multiLevelType w:val="hybridMultilevel"/>
    <w:tmpl w:val="D102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B5614"/>
    <w:multiLevelType w:val="hybridMultilevel"/>
    <w:tmpl w:val="531A83AA"/>
    <w:lvl w:ilvl="0" w:tplc="8F9CB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13"/>
  </w:num>
  <w:num w:numId="6">
    <w:abstractNumId w:val="14"/>
  </w:num>
  <w:num w:numId="7">
    <w:abstractNumId w:val="16"/>
  </w:num>
  <w:num w:numId="8">
    <w:abstractNumId w:val="5"/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84F"/>
    <w:rsid w:val="00027348"/>
    <w:rsid w:val="0003703B"/>
    <w:rsid w:val="000514D2"/>
    <w:rsid w:val="0005416F"/>
    <w:rsid w:val="00075752"/>
    <w:rsid w:val="000A35B7"/>
    <w:rsid w:val="000C03C9"/>
    <w:rsid w:val="001338AD"/>
    <w:rsid w:val="00183652"/>
    <w:rsid w:val="001D7066"/>
    <w:rsid w:val="001E3F72"/>
    <w:rsid w:val="0025328E"/>
    <w:rsid w:val="00267281"/>
    <w:rsid w:val="00282D92"/>
    <w:rsid w:val="002B031D"/>
    <w:rsid w:val="002B7A6A"/>
    <w:rsid w:val="002C5D75"/>
    <w:rsid w:val="00352209"/>
    <w:rsid w:val="0035489F"/>
    <w:rsid w:val="003A29EE"/>
    <w:rsid w:val="003B1F3A"/>
    <w:rsid w:val="004C6264"/>
    <w:rsid w:val="004C7EE3"/>
    <w:rsid w:val="004D3687"/>
    <w:rsid w:val="00561940"/>
    <w:rsid w:val="00570C78"/>
    <w:rsid w:val="005E282B"/>
    <w:rsid w:val="00635145"/>
    <w:rsid w:val="00640CFE"/>
    <w:rsid w:val="00641CA4"/>
    <w:rsid w:val="00697548"/>
    <w:rsid w:val="00725495"/>
    <w:rsid w:val="00747433"/>
    <w:rsid w:val="007641EA"/>
    <w:rsid w:val="007669DC"/>
    <w:rsid w:val="00797BD8"/>
    <w:rsid w:val="00813262"/>
    <w:rsid w:val="00871F5E"/>
    <w:rsid w:val="008D7589"/>
    <w:rsid w:val="0094649B"/>
    <w:rsid w:val="0095303D"/>
    <w:rsid w:val="00964B31"/>
    <w:rsid w:val="009755E1"/>
    <w:rsid w:val="009B3628"/>
    <w:rsid w:val="009E6487"/>
    <w:rsid w:val="00A0204B"/>
    <w:rsid w:val="00A70F9A"/>
    <w:rsid w:val="00A7461D"/>
    <w:rsid w:val="00AA15EA"/>
    <w:rsid w:val="00AF384F"/>
    <w:rsid w:val="00BD10D5"/>
    <w:rsid w:val="00BD2AB9"/>
    <w:rsid w:val="00C06956"/>
    <w:rsid w:val="00C42A6A"/>
    <w:rsid w:val="00CA26B4"/>
    <w:rsid w:val="00CA5918"/>
    <w:rsid w:val="00CE6C9B"/>
    <w:rsid w:val="00D45B71"/>
    <w:rsid w:val="00D862B9"/>
    <w:rsid w:val="00DA5E31"/>
    <w:rsid w:val="00E800B6"/>
    <w:rsid w:val="00EB6837"/>
    <w:rsid w:val="00EC1F03"/>
    <w:rsid w:val="00ED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A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42A6A"/>
    <w:pPr>
      <w:ind w:left="720"/>
    </w:pPr>
  </w:style>
  <w:style w:type="paragraph" w:styleId="a3">
    <w:name w:val="List Paragraph"/>
    <w:basedOn w:val="a"/>
    <w:uiPriority w:val="99"/>
    <w:qFormat/>
    <w:rsid w:val="0003703B"/>
    <w:pPr>
      <w:ind w:left="720"/>
    </w:pPr>
  </w:style>
  <w:style w:type="paragraph" w:styleId="a4">
    <w:name w:val="Body Text Indent"/>
    <w:basedOn w:val="a"/>
    <w:link w:val="a5"/>
    <w:semiHidden/>
    <w:unhideWhenUsed/>
    <w:rsid w:val="00D862B9"/>
    <w:pPr>
      <w:spacing w:after="0" w:line="240" w:lineRule="auto"/>
      <w:ind w:firstLine="72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862B9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CNMO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22</cp:revision>
  <dcterms:created xsi:type="dcterms:W3CDTF">2014-08-22T03:44:00Z</dcterms:created>
  <dcterms:modified xsi:type="dcterms:W3CDTF">2014-09-17T10:07:00Z</dcterms:modified>
</cp:coreProperties>
</file>