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6E" w:rsidRPr="00781682" w:rsidRDefault="00502D1D" w:rsidP="00391C6E">
      <w:pPr>
        <w:spacing w:after="0" w:line="240" w:lineRule="auto"/>
        <w:ind w:left="-709"/>
        <w:jc w:val="center"/>
        <w:rPr>
          <w:b/>
          <w:color w:val="C00000"/>
          <w:sz w:val="28"/>
          <w:szCs w:val="28"/>
        </w:rPr>
      </w:pPr>
      <w:r>
        <w:rPr>
          <w:b/>
          <w:color w:val="C00000"/>
          <w:sz w:val="28"/>
          <w:szCs w:val="28"/>
        </w:rPr>
        <w:t xml:space="preserve">   </w:t>
      </w:r>
      <w:r w:rsidR="00894BA5">
        <w:rPr>
          <w:b/>
          <w:color w:val="C00000"/>
          <w:sz w:val="28"/>
          <w:szCs w:val="28"/>
        </w:rPr>
        <w:t>Содержание и с</w:t>
      </w:r>
      <w:r w:rsidR="004903CB" w:rsidRPr="00781682">
        <w:rPr>
          <w:b/>
          <w:color w:val="C00000"/>
          <w:sz w:val="28"/>
          <w:szCs w:val="28"/>
        </w:rPr>
        <w:t>оциально-педагогические условия</w:t>
      </w:r>
    </w:p>
    <w:p w:rsidR="00391C6E" w:rsidRPr="00781682" w:rsidRDefault="004903CB" w:rsidP="00391C6E">
      <w:pPr>
        <w:spacing w:after="0" w:line="240" w:lineRule="auto"/>
        <w:ind w:left="-709"/>
        <w:jc w:val="center"/>
        <w:rPr>
          <w:b/>
          <w:color w:val="C00000"/>
          <w:sz w:val="28"/>
          <w:szCs w:val="28"/>
        </w:rPr>
      </w:pPr>
      <w:r w:rsidRPr="00781682">
        <w:rPr>
          <w:b/>
          <w:color w:val="C00000"/>
          <w:sz w:val="28"/>
          <w:szCs w:val="28"/>
        </w:rPr>
        <w:t>становления активной гражданской позиции</w:t>
      </w:r>
    </w:p>
    <w:p w:rsidR="00391C6E" w:rsidRDefault="00894BA5" w:rsidP="00391C6E">
      <w:pPr>
        <w:spacing w:after="0" w:line="240" w:lineRule="auto"/>
        <w:ind w:left="-709"/>
        <w:jc w:val="center"/>
        <w:rPr>
          <w:b/>
          <w:color w:val="C00000"/>
          <w:sz w:val="28"/>
          <w:szCs w:val="28"/>
        </w:rPr>
      </w:pPr>
      <w:r>
        <w:rPr>
          <w:b/>
          <w:color w:val="C00000"/>
          <w:sz w:val="28"/>
          <w:szCs w:val="28"/>
        </w:rPr>
        <w:t>школьников.</w:t>
      </w:r>
    </w:p>
    <w:p w:rsidR="00894BA5" w:rsidRPr="00781682" w:rsidRDefault="00894BA5" w:rsidP="00391C6E">
      <w:pPr>
        <w:spacing w:after="0" w:line="240" w:lineRule="auto"/>
        <w:ind w:left="-709"/>
        <w:jc w:val="center"/>
        <w:rPr>
          <w:b/>
          <w:color w:val="C00000"/>
          <w:sz w:val="28"/>
          <w:szCs w:val="28"/>
        </w:rPr>
      </w:pPr>
    </w:p>
    <w:p w:rsidR="00391C6E" w:rsidRPr="00894BA5" w:rsidRDefault="004903CB" w:rsidP="00391C6E">
      <w:pPr>
        <w:spacing w:after="0"/>
        <w:ind w:left="-709"/>
        <w:rPr>
          <w:rFonts w:cstheme="minorHAnsi"/>
        </w:rPr>
      </w:pPr>
      <w:r w:rsidRPr="00B679A8">
        <w:rPr>
          <w:rFonts w:ascii="Arial" w:hAnsi="Arial" w:cs="Arial"/>
        </w:rPr>
        <w:t xml:space="preserve"> </w:t>
      </w:r>
      <w:r w:rsidR="00391C6E" w:rsidRPr="00B679A8">
        <w:rPr>
          <w:rFonts w:ascii="Arial" w:hAnsi="Arial" w:cs="Arial"/>
        </w:rPr>
        <w:t xml:space="preserve">      </w:t>
      </w:r>
      <w:r w:rsidRPr="00894BA5">
        <w:rPr>
          <w:rFonts w:cstheme="minorHAnsi"/>
        </w:rPr>
        <w:t xml:space="preserve">Возрастание роли гражданского образования на современном этапе развития общества, новые геополитические и социально-экономические реалии определили социальный заказ системе образования на формирование активных граждан с выраженной жизненной и гражданской позицией. </w:t>
      </w:r>
    </w:p>
    <w:p w:rsidR="00391C6E" w:rsidRPr="00894BA5" w:rsidRDefault="00391C6E" w:rsidP="00391C6E">
      <w:pPr>
        <w:spacing w:after="0"/>
        <w:ind w:left="-709"/>
        <w:rPr>
          <w:rFonts w:cstheme="minorHAnsi"/>
        </w:rPr>
      </w:pPr>
      <w:r w:rsidRPr="00894BA5">
        <w:rPr>
          <w:rFonts w:cstheme="minorHAnsi"/>
        </w:rPr>
        <w:t xml:space="preserve">       </w:t>
      </w:r>
      <w:r w:rsidR="004903CB" w:rsidRPr="00894BA5">
        <w:rPr>
          <w:rFonts w:cstheme="minorHAnsi"/>
        </w:rPr>
        <w:t>Основные черты гражданского облика личности закладываются в детском, подростковом, юношеском возрасте на основе социального опыта, приобретаемого в семье, школе, социальной среде, и в дальнейшем формируются на протяжении всей жизни человека.</w:t>
      </w:r>
    </w:p>
    <w:p w:rsidR="00391C6E" w:rsidRPr="00894BA5" w:rsidRDefault="00391C6E" w:rsidP="00391C6E">
      <w:pPr>
        <w:spacing w:after="0"/>
        <w:ind w:left="-709"/>
        <w:rPr>
          <w:rFonts w:cstheme="minorHAnsi"/>
        </w:rPr>
      </w:pPr>
      <w:r w:rsidRPr="00894BA5">
        <w:rPr>
          <w:rFonts w:cstheme="minorHAnsi"/>
        </w:rPr>
        <w:t xml:space="preserve">     </w:t>
      </w:r>
      <w:r w:rsidR="004903CB" w:rsidRPr="00894BA5">
        <w:rPr>
          <w:rFonts w:cstheme="minorHAnsi"/>
        </w:rPr>
        <w:t xml:space="preserve"> Школьный возраст является тем</w:t>
      </w:r>
      <w:r w:rsidRPr="00894BA5">
        <w:rPr>
          <w:rFonts w:cstheme="minorHAnsi"/>
        </w:rPr>
        <w:t xml:space="preserve"> </w:t>
      </w:r>
      <w:r w:rsidR="004903CB" w:rsidRPr="00894BA5">
        <w:rPr>
          <w:rFonts w:cstheme="minorHAnsi"/>
        </w:rPr>
        <w:t xml:space="preserve"> периодом, когда становление активной гражданской позиции личности как одного из компонентов чувства гражданственности является особо актуальным.</w:t>
      </w:r>
    </w:p>
    <w:p w:rsidR="00391C6E" w:rsidRPr="00894BA5" w:rsidRDefault="00391C6E" w:rsidP="00391C6E">
      <w:pPr>
        <w:spacing w:after="0"/>
        <w:ind w:left="-709"/>
        <w:rPr>
          <w:rFonts w:cstheme="minorHAnsi"/>
        </w:rPr>
      </w:pPr>
      <w:r w:rsidRPr="00894BA5">
        <w:rPr>
          <w:rFonts w:cstheme="minorHAnsi"/>
        </w:rPr>
        <w:t xml:space="preserve">      </w:t>
      </w:r>
      <w:r w:rsidR="004903CB" w:rsidRPr="00894BA5">
        <w:rPr>
          <w:rFonts w:cstheme="minorHAnsi"/>
        </w:rPr>
        <w:t xml:space="preserve"> Развитие человека в современном обществе невозможно без </w:t>
      </w:r>
      <w:r w:rsidRPr="00894BA5">
        <w:rPr>
          <w:rFonts w:cstheme="minorHAnsi"/>
        </w:rPr>
        <w:t xml:space="preserve"> </w:t>
      </w:r>
      <w:r w:rsidR="004903CB" w:rsidRPr="00894BA5">
        <w:rPr>
          <w:rFonts w:cstheme="minorHAnsi"/>
        </w:rPr>
        <w:t xml:space="preserve">внимания на становлении его личностной позиции, которая определяет поведение, отношение к социуму, траекторию дальнейшего </w:t>
      </w:r>
      <w:r w:rsidR="00894BA5" w:rsidRPr="00894BA5">
        <w:rPr>
          <w:rFonts w:cstheme="minorHAnsi"/>
        </w:rPr>
        <w:t xml:space="preserve"> </w:t>
      </w:r>
      <w:r w:rsidR="004903CB" w:rsidRPr="00894BA5">
        <w:rPr>
          <w:rFonts w:cstheme="minorHAnsi"/>
        </w:rPr>
        <w:t>развития.</w:t>
      </w:r>
    </w:p>
    <w:p w:rsidR="00965403" w:rsidRPr="00894BA5" w:rsidRDefault="004C16F7" w:rsidP="00391C6E">
      <w:pPr>
        <w:spacing w:after="0"/>
        <w:ind w:left="-709"/>
        <w:rPr>
          <w:rFonts w:cstheme="minorHAnsi"/>
        </w:rPr>
      </w:pPr>
      <w:r w:rsidRPr="00894BA5">
        <w:rPr>
          <w:rFonts w:cstheme="minorHAnsi"/>
          <w:b/>
          <w:color w:val="C00000"/>
          <w:shd w:val="clear" w:color="auto" w:fill="FFFFFF"/>
        </w:rPr>
        <w:t xml:space="preserve">         </w:t>
      </w:r>
      <w:r w:rsidR="00965403" w:rsidRPr="00894BA5">
        <w:rPr>
          <w:rFonts w:cstheme="minorHAnsi"/>
          <w:b/>
          <w:color w:val="C00000"/>
          <w:shd w:val="clear" w:color="auto" w:fill="FFFFFF"/>
        </w:rPr>
        <w:t>Гражданская позиция</w:t>
      </w:r>
      <w:r w:rsidR="00965403" w:rsidRPr="00894BA5">
        <w:rPr>
          <w:rFonts w:cstheme="minorHAnsi"/>
          <w:b/>
          <w:color w:val="333333"/>
          <w:shd w:val="clear" w:color="auto" w:fill="FFFFFF"/>
        </w:rPr>
        <w:t xml:space="preserve"> – это выражение именно собственного мнения, пусть даже оно иногда идет вразрез </w:t>
      </w:r>
      <w:proofErr w:type="gramStart"/>
      <w:r w:rsidR="00965403" w:rsidRPr="00894BA5">
        <w:rPr>
          <w:rFonts w:cstheme="minorHAnsi"/>
          <w:b/>
          <w:color w:val="333333"/>
          <w:shd w:val="clear" w:color="auto" w:fill="FFFFFF"/>
        </w:rPr>
        <w:t>с</w:t>
      </w:r>
      <w:proofErr w:type="gramEnd"/>
      <w:r w:rsidR="00965403" w:rsidRPr="00894BA5">
        <w:rPr>
          <w:rFonts w:cstheme="minorHAnsi"/>
          <w:b/>
          <w:color w:val="333333"/>
          <w:shd w:val="clear" w:color="auto" w:fill="FFFFFF"/>
        </w:rPr>
        <w:t xml:space="preserve"> государственным. Гражданская позиция – это не значит стоять в позе. Гражданская позиция – это не значит плыть по течению и делать «как все»</w:t>
      </w:r>
      <w:proofErr w:type="gramStart"/>
      <w:r w:rsidR="00965403" w:rsidRPr="00894BA5">
        <w:rPr>
          <w:rFonts w:cstheme="minorHAnsi"/>
          <w:b/>
          <w:color w:val="333333"/>
          <w:shd w:val="clear" w:color="auto" w:fill="FFFFFF"/>
        </w:rPr>
        <w:t xml:space="preserve"> .</w:t>
      </w:r>
      <w:proofErr w:type="gramEnd"/>
      <w:r w:rsidR="00965403" w:rsidRPr="00894BA5">
        <w:rPr>
          <w:rFonts w:cstheme="minorHAnsi"/>
          <w:b/>
          <w:color w:val="333333"/>
          <w:shd w:val="clear" w:color="auto" w:fill="FFFFFF"/>
        </w:rPr>
        <w:t xml:space="preserve"> Гражданская позиция – это не значит выйти на праздник помахать флажками только потому, что тебя туда послало руководство, даже не понимая: что, собственно, вокруг происходит? Гражданская позиция состоит не только в умении говорить красивые слова. Гражданская позиция – это не слова, а, прежде всего, дело. Гражданская позиция – это позиция твоя, а не стада, в которое ты, возможно, попал.</w:t>
      </w:r>
      <w:r w:rsidR="00965403" w:rsidRPr="00894BA5">
        <w:rPr>
          <w:rFonts w:cstheme="minorHAnsi"/>
          <w:b/>
          <w:color w:val="333333"/>
        </w:rPr>
        <w:br/>
      </w:r>
      <w:r w:rsidR="00965403" w:rsidRPr="00894BA5">
        <w:rPr>
          <w:rFonts w:cstheme="minorHAnsi"/>
          <w:b/>
          <w:color w:val="333333"/>
          <w:shd w:val="clear" w:color="auto" w:fill="FFFFFF"/>
        </w:rPr>
        <w:t>Гражданская позиция может быть только у гражданина.</w:t>
      </w:r>
    </w:p>
    <w:p w:rsidR="00391C6E" w:rsidRPr="00894BA5" w:rsidRDefault="00391C6E" w:rsidP="00391C6E">
      <w:pPr>
        <w:spacing w:after="0"/>
        <w:ind w:left="-709"/>
        <w:rPr>
          <w:rFonts w:cstheme="minorHAnsi"/>
          <w:b/>
          <w:i/>
          <w:color w:val="000099"/>
        </w:rPr>
      </w:pPr>
      <w:r w:rsidRPr="00894BA5">
        <w:rPr>
          <w:rFonts w:cstheme="minorHAnsi"/>
        </w:rPr>
        <w:t xml:space="preserve">      </w:t>
      </w:r>
      <w:r w:rsidR="00B679A8" w:rsidRPr="00894BA5">
        <w:rPr>
          <w:rFonts w:cstheme="minorHAnsi"/>
          <w:b/>
          <w:i/>
          <w:color w:val="000099"/>
        </w:rPr>
        <w:t>Таким образом,</w:t>
      </w:r>
      <w:r w:rsidR="004903CB" w:rsidRPr="00894BA5">
        <w:rPr>
          <w:rFonts w:cstheme="minorHAnsi"/>
        </w:rPr>
        <w:t xml:space="preserve"> </w:t>
      </w:r>
      <w:r w:rsidR="00B679A8" w:rsidRPr="00894BA5">
        <w:rPr>
          <w:rFonts w:cstheme="minorHAnsi"/>
          <w:b/>
          <w:i/>
          <w:color w:val="000099"/>
        </w:rPr>
        <w:t>а</w:t>
      </w:r>
      <w:r w:rsidR="004903CB" w:rsidRPr="00894BA5">
        <w:rPr>
          <w:rFonts w:cstheme="minorHAnsi"/>
          <w:b/>
          <w:i/>
          <w:color w:val="000099"/>
        </w:rPr>
        <w:t>ктивная гражданская позиция представляет собой интегративное качество личности, которое характеризуется инициативой, органичным сочетанием личностных и гражданских ценностей и предполагает осознание себя гражданином и активным участником общественной жизни.</w:t>
      </w:r>
    </w:p>
    <w:p w:rsidR="00391C6E" w:rsidRPr="00894BA5" w:rsidRDefault="00391C6E" w:rsidP="00391C6E">
      <w:pPr>
        <w:spacing w:after="0"/>
        <w:ind w:left="-709"/>
        <w:rPr>
          <w:rFonts w:cstheme="minorHAnsi"/>
        </w:rPr>
      </w:pPr>
      <w:r w:rsidRPr="00894BA5">
        <w:rPr>
          <w:rFonts w:cstheme="minorHAnsi"/>
        </w:rPr>
        <w:t xml:space="preserve">        </w:t>
      </w:r>
      <w:r w:rsidR="004903CB" w:rsidRPr="00894BA5">
        <w:rPr>
          <w:rFonts w:cstheme="minorHAnsi"/>
        </w:rPr>
        <w:t xml:space="preserve"> В ст</w:t>
      </w:r>
      <w:r w:rsidR="00965403" w:rsidRPr="00894BA5">
        <w:rPr>
          <w:rFonts w:cstheme="minorHAnsi"/>
        </w:rPr>
        <w:t xml:space="preserve">руктуре гражданской позиции </w:t>
      </w:r>
      <w:r w:rsidR="004903CB" w:rsidRPr="00894BA5">
        <w:rPr>
          <w:rFonts w:cstheme="minorHAnsi"/>
        </w:rPr>
        <w:t xml:space="preserve"> выделены три компонента:</w:t>
      </w:r>
    </w:p>
    <w:p w:rsidR="00391C6E" w:rsidRPr="00894BA5" w:rsidRDefault="004903CB" w:rsidP="00391C6E">
      <w:pPr>
        <w:spacing w:after="0"/>
        <w:ind w:left="-709"/>
        <w:rPr>
          <w:rFonts w:cstheme="minorHAnsi"/>
          <w:b/>
          <w:color w:val="C00000"/>
        </w:rPr>
      </w:pPr>
      <w:r w:rsidRPr="00894BA5">
        <w:rPr>
          <w:rFonts w:cstheme="minorHAnsi"/>
        </w:rPr>
        <w:t xml:space="preserve"> </w:t>
      </w:r>
      <w:r w:rsidRPr="00894BA5">
        <w:rPr>
          <w:rFonts w:cstheme="minorHAnsi"/>
          <w:b/>
          <w:color w:val="C00000"/>
        </w:rPr>
        <w:t>познавательный,</w:t>
      </w:r>
    </w:p>
    <w:p w:rsidR="00391C6E" w:rsidRPr="00894BA5" w:rsidRDefault="004903CB" w:rsidP="00391C6E">
      <w:pPr>
        <w:spacing w:after="0"/>
        <w:ind w:left="-709"/>
        <w:rPr>
          <w:rFonts w:cstheme="minorHAnsi"/>
        </w:rPr>
      </w:pPr>
      <w:r w:rsidRPr="00894BA5">
        <w:rPr>
          <w:rFonts w:cstheme="minorHAnsi"/>
          <w:b/>
          <w:color w:val="000099"/>
        </w:rPr>
        <w:t xml:space="preserve"> </w:t>
      </w:r>
      <w:proofErr w:type="spellStart"/>
      <w:r w:rsidRPr="00894BA5">
        <w:rPr>
          <w:rFonts w:cstheme="minorHAnsi"/>
          <w:b/>
          <w:color w:val="000099"/>
        </w:rPr>
        <w:t>мотивационно-ориентировочный</w:t>
      </w:r>
      <w:proofErr w:type="spellEnd"/>
      <w:r w:rsidRPr="00894BA5">
        <w:rPr>
          <w:rFonts w:cstheme="minorHAnsi"/>
        </w:rPr>
        <w:t>,</w:t>
      </w:r>
    </w:p>
    <w:p w:rsidR="00391C6E" w:rsidRPr="00894BA5" w:rsidRDefault="004903CB" w:rsidP="00391C6E">
      <w:pPr>
        <w:spacing w:after="0"/>
        <w:ind w:left="-709"/>
        <w:rPr>
          <w:rFonts w:cstheme="minorHAnsi"/>
          <w:b/>
          <w:color w:val="006600"/>
        </w:rPr>
      </w:pPr>
      <w:r w:rsidRPr="00894BA5">
        <w:rPr>
          <w:rFonts w:cstheme="minorHAnsi"/>
        </w:rPr>
        <w:t xml:space="preserve"> </w:t>
      </w:r>
      <w:r w:rsidRPr="00894BA5">
        <w:rPr>
          <w:rFonts w:cstheme="minorHAnsi"/>
          <w:b/>
          <w:color w:val="006600"/>
        </w:rPr>
        <w:t>поведенческий.</w:t>
      </w:r>
    </w:p>
    <w:p w:rsidR="00391C6E" w:rsidRPr="00894BA5" w:rsidRDefault="00391C6E" w:rsidP="00391C6E">
      <w:pPr>
        <w:spacing w:after="0"/>
        <w:ind w:left="-709"/>
        <w:rPr>
          <w:rFonts w:cstheme="minorHAnsi"/>
          <w:i/>
          <w:color w:val="C00000"/>
        </w:rPr>
      </w:pPr>
      <w:r w:rsidRPr="00894BA5">
        <w:rPr>
          <w:rFonts w:cstheme="minorHAnsi"/>
        </w:rPr>
        <w:t xml:space="preserve">       </w:t>
      </w:r>
      <w:r w:rsidR="004903CB" w:rsidRPr="00894BA5">
        <w:rPr>
          <w:rFonts w:cstheme="minorHAnsi"/>
        </w:rPr>
        <w:t xml:space="preserve"> </w:t>
      </w:r>
      <w:r w:rsidR="004903CB" w:rsidRPr="00894BA5">
        <w:rPr>
          <w:rFonts w:cstheme="minorHAnsi"/>
          <w:b/>
          <w:i/>
          <w:color w:val="C00000"/>
        </w:rPr>
        <w:t>Познавательный компонент</w:t>
      </w:r>
      <w:r w:rsidR="004903CB" w:rsidRPr="00894BA5">
        <w:rPr>
          <w:rFonts w:cstheme="minorHAnsi"/>
          <w:i/>
          <w:color w:val="C00000"/>
        </w:rPr>
        <w:t xml:space="preserve"> включает в себя </w:t>
      </w:r>
      <w:r w:rsidR="004903CB" w:rsidRPr="00894BA5">
        <w:rPr>
          <w:rFonts w:cstheme="minorHAnsi"/>
          <w:i/>
          <w:color w:val="C00000"/>
          <w:u w:val="single"/>
        </w:rPr>
        <w:t>приобретение знаний о гражданской позиции</w:t>
      </w:r>
      <w:r w:rsidR="004903CB" w:rsidRPr="00894BA5">
        <w:rPr>
          <w:rFonts w:cstheme="minorHAnsi"/>
          <w:i/>
          <w:color w:val="C00000"/>
        </w:rPr>
        <w:t xml:space="preserve">, </w:t>
      </w:r>
      <w:r w:rsidR="004903CB" w:rsidRPr="00894BA5">
        <w:rPr>
          <w:rFonts w:cstheme="minorHAnsi"/>
          <w:i/>
          <w:color w:val="C00000"/>
          <w:u w:val="single"/>
        </w:rPr>
        <w:t>формирование ценностных ориентаци</w:t>
      </w:r>
      <w:r w:rsidRPr="00894BA5">
        <w:rPr>
          <w:rFonts w:cstheme="minorHAnsi"/>
          <w:i/>
          <w:color w:val="C00000"/>
          <w:u w:val="single"/>
        </w:rPr>
        <w:t>й</w:t>
      </w:r>
      <w:r w:rsidR="004903CB" w:rsidRPr="00894BA5">
        <w:rPr>
          <w:rFonts w:cstheme="minorHAnsi"/>
          <w:i/>
          <w:color w:val="C00000"/>
        </w:rPr>
        <w:t xml:space="preserve">, </w:t>
      </w:r>
      <w:r w:rsidR="004903CB" w:rsidRPr="00894BA5">
        <w:rPr>
          <w:rFonts w:cstheme="minorHAnsi"/>
          <w:i/>
          <w:color w:val="C00000"/>
          <w:u w:val="single"/>
        </w:rPr>
        <w:t>обеспечивающих становление направленности личности</w:t>
      </w:r>
      <w:r w:rsidR="004903CB" w:rsidRPr="00894BA5">
        <w:rPr>
          <w:rFonts w:cstheme="minorHAnsi"/>
          <w:i/>
          <w:color w:val="C00000"/>
        </w:rPr>
        <w:t xml:space="preserve">, </w:t>
      </w:r>
      <w:r w:rsidR="004903CB" w:rsidRPr="00894BA5">
        <w:rPr>
          <w:rFonts w:cstheme="minorHAnsi"/>
          <w:i/>
          <w:color w:val="C00000"/>
          <w:u w:val="single"/>
        </w:rPr>
        <w:t>усвоение норм социального поведения</w:t>
      </w:r>
      <w:r w:rsidR="004903CB" w:rsidRPr="00894BA5">
        <w:rPr>
          <w:rFonts w:cstheme="minorHAnsi"/>
          <w:i/>
          <w:color w:val="C00000"/>
        </w:rPr>
        <w:t xml:space="preserve">. </w:t>
      </w:r>
    </w:p>
    <w:p w:rsidR="00391C6E" w:rsidRPr="00894BA5" w:rsidRDefault="00391C6E" w:rsidP="00391C6E">
      <w:pPr>
        <w:spacing w:after="0"/>
        <w:ind w:left="-709"/>
        <w:rPr>
          <w:rFonts w:cstheme="minorHAnsi"/>
          <w:i/>
          <w:color w:val="C00000"/>
        </w:rPr>
      </w:pPr>
      <w:r w:rsidRPr="00894BA5">
        <w:rPr>
          <w:rFonts w:cstheme="minorHAnsi"/>
          <w:i/>
          <w:color w:val="C00000"/>
        </w:rPr>
        <w:t xml:space="preserve">       </w:t>
      </w:r>
      <w:r w:rsidR="004903CB" w:rsidRPr="00894BA5">
        <w:rPr>
          <w:rFonts w:cstheme="minorHAnsi"/>
          <w:b/>
          <w:i/>
          <w:color w:val="C00000"/>
        </w:rPr>
        <w:t>Гражданская позиция</w:t>
      </w:r>
      <w:r w:rsidR="004903CB" w:rsidRPr="00894BA5">
        <w:rPr>
          <w:rFonts w:cstheme="minorHAnsi"/>
          <w:i/>
          <w:color w:val="C00000"/>
        </w:rPr>
        <w:t xml:space="preserve"> школьников в сфере познания </w:t>
      </w:r>
      <w:r w:rsidR="004903CB" w:rsidRPr="00894BA5">
        <w:rPr>
          <w:rFonts w:cstheme="minorHAnsi"/>
          <w:b/>
          <w:i/>
          <w:color w:val="C00000"/>
        </w:rPr>
        <w:t>характеризуется</w:t>
      </w:r>
      <w:r w:rsidR="004903CB" w:rsidRPr="00894BA5">
        <w:rPr>
          <w:rFonts w:cstheme="minorHAnsi"/>
          <w:i/>
          <w:color w:val="C00000"/>
        </w:rPr>
        <w:t xml:space="preserve"> самостоятельностью и проявляется в повышенном интересе школьников к социальным проблемам, умении по своему подойти к анализу сложных проблем жизни общества, способности высказать собственную точку зрения. </w:t>
      </w:r>
    </w:p>
    <w:p w:rsidR="00391C6E" w:rsidRPr="00894BA5" w:rsidRDefault="00391C6E" w:rsidP="00391C6E">
      <w:pPr>
        <w:spacing w:after="0"/>
        <w:ind w:left="-709"/>
        <w:rPr>
          <w:rFonts w:cstheme="minorHAnsi"/>
        </w:rPr>
      </w:pPr>
      <w:r w:rsidRPr="00894BA5">
        <w:rPr>
          <w:rFonts w:cstheme="minorHAnsi"/>
          <w:b/>
          <w:i/>
          <w:color w:val="C00000"/>
        </w:rPr>
        <w:t xml:space="preserve">      </w:t>
      </w:r>
      <w:r w:rsidR="004903CB" w:rsidRPr="00894BA5">
        <w:rPr>
          <w:rFonts w:cstheme="minorHAnsi"/>
          <w:b/>
          <w:i/>
          <w:color w:val="C00000"/>
        </w:rPr>
        <w:t>Показателем гражданской позиции</w:t>
      </w:r>
      <w:r w:rsidR="004903CB" w:rsidRPr="00894BA5">
        <w:rPr>
          <w:rFonts w:cstheme="minorHAnsi"/>
          <w:i/>
          <w:color w:val="C00000"/>
        </w:rPr>
        <w:t xml:space="preserve"> школьников в познавательной сфере служит их отношение к основному познавательному процессу – учебе.</w:t>
      </w:r>
      <w:r w:rsidR="004903CB" w:rsidRPr="00894BA5">
        <w:rPr>
          <w:rFonts w:cstheme="minorHAnsi"/>
        </w:rPr>
        <w:t xml:space="preserve"> </w:t>
      </w:r>
    </w:p>
    <w:p w:rsidR="00391C6E" w:rsidRPr="00894BA5" w:rsidRDefault="00391C6E" w:rsidP="00391C6E">
      <w:pPr>
        <w:spacing w:after="0"/>
        <w:ind w:left="-709"/>
        <w:rPr>
          <w:rFonts w:cstheme="minorHAnsi"/>
        </w:rPr>
      </w:pPr>
    </w:p>
    <w:p w:rsidR="00391C6E" w:rsidRPr="00894BA5" w:rsidRDefault="00391C6E" w:rsidP="00391C6E">
      <w:pPr>
        <w:spacing w:after="0"/>
        <w:ind w:left="-709"/>
        <w:rPr>
          <w:rFonts w:cstheme="minorHAnsi"/>
          <w:i/>
        </w:rPr>
      </w:pPr>
      <w:r w:rsidRPr="00894BA5">
        <w:rPr>
          <w:rFonts w:cstheme="minorHAnsi"/>
        </w:rPr>
        <w:t xml:space="preserve">      </w:t>
      </w:r>
      <w:proofErr w:type="spellStart"/>
      <w:r w:rsidR="004903CB" w:rsidRPr="00894BA5">
        <w:rPr>
          <w:rFonts w:cstheme="minorHAnsi"/>
          <w:b/>
          <w:i/>
          <w:color w:val="000099"/>
        </w:rPr>
        <w:t>Мотивационно-ориентировочный</w:t>
      </w:r>
      <w:proofErr w:type="spellEnd"/>
      <w:r w:rsidR="004903CB" w:rsidRPr="00894BA5">
        <w:rPr>
          <w:rFonts w:cstheme="minorHAnsi"/>
          <w:b/>
          <w:i/>
          <w:color w:val="000099"/>
        </w:rPr>
        <w:t xml:space="preserve"> компонент</w:t>
      </w:r>
      <w:r w:rsidR="004903CB" w:rsidRPr="00894BA5">
        <w:rPr>
          <w:rFonts w:cstheme="minorHAnsi"/>
          <w:i/>
          <w:color w:val="000099"/>
        </w:rPr>
        <w:t xml:space="preserve"> </w:t>
      </w:r>
      <w:r w:rsidR="004903CB" w:rsidRPr="00894BA5">
        <w:rPr>
          <w:rFonts w:cstheme="minorHAnsi"/>
          <w:b/>
          <w:i/>
          <w:color w:val="000099"/>
        </w:rPr>
        <w:t>характеризует направленность отношений человека</w:t>
      </w:r>
      <w:r w:rsidR="004903CB" w:rsidRPr="00894BA5">
        <w:rPr>
          <w:rFonts w:cstheme="minorHAnsi"/>
          <w:i/>
          <w:color w:val="000099"/>
        </w:rPr>
        <w:t xml:space="preserve"> </w:t>
      </w:r>
      <w:r w:rsidR="004903CB" w:rsidRPr="00894BA5">
        <w:rPr>
          <w:rFonts w:cstheme="minorHAnsi"/>
          <w:b/>
          <w:i/>
          <w:color w:val="000099"/>
        </w:rPr>
        <w:t>к обществу, самому себе</w:t>
      </w:r>
      <w:r w:rsidR="004903CB" w:rsidRPr="00894BA5">
        <w:rPr>
          <w:rFonts w:cstheme="minorHAnsi"/>
          <w:i/>
        </w:rPr>
        <w:t xml:space="preserve">. </w:t>
      </w:r>
    </w:p>
    <w:p w:rsidR="00391C6E" w:rsidRPr="00894BA5" w:rsidRDefault="00391C6E" w:rsidP="00391C6E">
      <w:pPr>
        <w:spacing w:after="0"/>
        <w:ind w:left="-709"/>
        <w:rPr>
          <w:rFonts w:cstheme="minorHAnsi"/>
        </w:rPr>
      </w:pPr>
    </w:p>
    <w:p w:rsidR="00391C6E" w:rsidRPr="00894BA5" w:rsidRDefault="00391C6E" w:rsidP="00391C6E">
      <w:pPr>
        <w:spacing w:after="0"/>
        <w:ind w:left="-709"/>
        <w:rPr>
          <w:rFonts w:cstheme="minorHAnsi"/>
          <w:i/>
          <w:color w:val="006600"/>
        </w:rPr>
      </w:pPr>
      <w:r w:rsidRPr="00894BA5">
        <w:rPr>
          <w:rFonts w:cstheme="minorHAnsi"/>
        </w:rPr>
        <w:t xml:space="preserve">         </w:t>
      </w:r>
      <w:r w:rsidR="004903CB" w:rsidRPr="00894BA5">
        <w:rPr>
          <w:rFonts w:cstheme="minorHAnsi"/>
          <w:b/>
          <w:i/>
          <w:color w:val="006600"/>
        </w:rPr>
        <w:t>Поведенческий компонент</w:t>
      </w:r>
      <w:r w:rsidR="004903CB" w:rsidRPr="00894BA5">
        <w:rPr>
          <w:rFonts w:cstheme="minorHAnsi"/>
          <w:i/>
          <w:color w:val="006600"/>
        </w:rPr>
        <w:t xml:space="preserve"> опреде</w:t>
      </w:r>
      <w:r w:rsidR="006600AC" w:rsidRPr="00894BA5">
        <w:rPr>
          <w:rFonts w:cstheme="minorHAnsi"/>
          <w:i/>
          <w:color w:val="006600"/>
        </w:rPr>
        <w:t>ляет реальное поведение школьника</w:t>
      </w:r>
      <w:r w:rsidR="004903CB" w:rsidRPr="00894BA5">
        <w:rPr>
          <w:rFonts w:cstheme="minorHAnsi"/>
          <w:i/>
          <w:color w:val="006600"/>
        </w:rPr>
        <w:t xml:space="preserve">, его умения соблюдать нравственные и правовые нормы, выполнять социально-нравственные обязанности в соответствии со своей гражданской позицией. </w:t>
      </w:r>
    </w:p>
    <w:p w:rsidR="00391C6E" w:rsidRPr="00894BA5" w:rsidRDefault="004903CB" w:rsidP="00391C6E">
      <w:pPr>
        <w:spacing w:after="0"/>
        <w:ind w:left="-709"/>
        <w:rPr>
          <w:rFonts w:cstheme="minorHAnsi"/>
          <w:b/>
          <w:i/>
          <w:color w:val="006600"/>
        </w:rPr>
      </w:pPr>
      <w:r w:rsidRPr="00894BA5">
        <w:rPr>
          <w:rFonts w:cstheme="minorHAnsi"/>
          <w:i/>
          <w:color w:val="006600"/>
        </w:rPr>
        <w:t>Для предметно-практической сферы гражданской деятельности</w:t>
      </w:r>
      <w:r w:rsidR="006600AC" w:rsidRPr="00894BA5">
        <w:rPr>
          <w:rFonts w:cstheme="minorHAnsi"/>
          <w:i/>
          <w:color w:val="006600"/>
        </w:rPr>
        <w:t xml:space="preserve"> </w:t>
      </w:r>
      <w:r w:rsidRPr="00894BA5">
        <w:rPr>
          <w:rFonts w:cstheme="minorHAnsi"/>
          <w:i/>
          <w:color w:val="006600"/>
        </w:rPr>
        <w:t>школьников свойственны все виды акти</w:t>
      </w:r>
      <w:r w:rsidR="006600AC" w:rsidRPr="00894BA5">
        <w:rPr>
          <w:rFonts w:cstheme="minorHAnsi"/>
          <w:i/>
          <w:color w:val="006600"/>
        </w:rPr>
        <w:t xml:space="preserve">вности, </w:t>
      </w:r>
      <w:r w:rsidR="006600AC" w:rsidRPr="00894BA5">
        <w:rPr>
          <w:rFonts w:cstheme="minorHAnsi"/>
          <w:b/>
          <w:i/>
          <w:color w:val="006600"/>
        </w:rPr>
        <w:t>имеющие общественную   на</w:t>
      </w:r>
      <w:r w:rsidRPr="00894BA5">
        <w:rPr>
          <w:rFonts w:cstheme="minorHAnsi"/>
          <w:b/>
          <w:i/>
          <w:color w:val="006600"/>
        </w:rPr>
        <w:t>правленность и являющиеся социально значимыми.</w:t>
      </w:r>
    </w:p>
    <w:p w:rsidR="00391C6E" w:rsidRPr="00894BA5" w:rsidRDefault="00391C6E" w:rsidP="00391C6E">
      <w:pPr>
        <w:spacing w:after="0"/>
        <w:ind w:left="-709"/>
        <w:rPr>
          <w:rFonts w:cstheme="minorHAnsi"/>
          <w:b/>
          <w:i/>
        </w:rPr>
      </w:pPr>
    </w:p>
    <w:p w:rsidR="006600AC" w:rsidRPr="00894BA5" w:rsidRDefault="006600AC" w:rsidP="00391C6E">
      <w:pPr>
        <w:spacing w:after="0"/>
        <w:ind w:left="-709"/>
        <w:rPr>
          <w:rFonts w:cstheme="minorHAnsi"/>
        </w:rPr>
      </w:pPr>
      <w:r w:rsidRPr="00894BA5">
        <w:rPr>
          <w:rFonts w:cstheme="minorHAnsi"/>
        </w:rPr>
        <w:lastRenderedPageBreak/>
        <w:t xml:space="preserve">    </w:t>
      </w:r>
      <w:r w:rsidR="004903CB" w:rsidRPr="00894BA5">
        <w:rPr>
          <w:rFonts w:cstheme="minorHAnsi"/>
        </w:rPr>
        <w:t xml:space="preserve"> </w:t>
      </w:r>
      <w:r w:rsidR="004903CB" w:rsidRPr="00894BA5">
        <w:rPr>
          <w:rFonts w:cstheme="minorHAnsi"/>
          <w:u w:val="single"/>
        </w:rPr>
        <w:t>Развитие всех трех компонентов гражданской позиции тесно связано между собой</w:t>
      </w:r>
      <w:r w:rsidR="004903CB" w:rsidRPr="00894BA5">
        <w:rPr>
          <w:rFonts w:cstheme="minorHAnsi"/>
        </w:rPr>
        <w:t xml:space="preserve">, поскольку в характеристике данного личностного образования </w:t>
      </w:r>
      <w:r w:rsidR="004903CB" w:rsidRPr="00894BA5">
        <w:rPr>
          <w:rFonts w:cstheme="minorHAnsi"/>
          <w:u w:val="single"/>
        </w:rPr>
        <w:t>они рассматриваются как единое целое</w:t>
      </w:r>
      <w:r w:rsidR="004903CB" w:rsidRPr="00894BA5">
        <w:rPr>
          <w:rFonts w:cstheme="minorHAnsi"/>
        </w:rPr>
        <w:t>.</w:t>
      </w:r>
    </w:p>
    <w:p w:rsidR="006600AC" w:rsidRPr="00894BA5" w:rsidRDefault="006600AC" w:rsidP="00391C6E">
      <w:pPr>
        <w:spacing w:after="0"/>
        <w:ind w:left="-709"/>
        <w:rPr>
          <w:rFonts w:cstheme="minorHAnsi"/>
        </w:rPr>
      </w:pPr>
      <w:r w:rsidRPr="00894BA5">
        <w:rPr>
          <w:rFonts w:cstheme="minorHAnsi"/>
        </w:rPr>
        <w:t xml:space="preserve">    </w:t>
      </w:r>
      <w:r w:rsidR="004903CB" w:rsidRPr="00894BA5">
        <w:rPr>
          <w:rFonts w:cstheme="minorHAnsi"/>
        </w:rPr>
        <w:t xml:space="preserve"> Процесс формирования гражданской позиции школьников приводит к превращению знаний о мире в устойчивые умения и навыки взаимодействия с ним, помогает им овладеть способами активной самореализации в обществе</w:t>
      </w:r>
      <w:r w:rsidR="004C16F7" w:rsidRPr="00894BA5">
        <w:rPr>
          <w:rFonts w:cstheme="minorHAnsi"/>
        </w:rPr>
        <w:t>.</w:t>
      </w:r>
    </w:p>
    <w:p w:rsidR="004C16F7" w:rsidRPr="00894BA5" w:rsidRDefault="004C16F7" w:rsidP="00391C6E">
      <w:pPr>
        <w:spacing w:after="0"/>
        <w:ind w:left="-709"/>
        <w:rPr>
          <w:rFonts w:cstheme="minorHAnsi"/>
        </w:rPr>
      </w:pPr>
    </w:p>
    <w:p w:rsidR="006600AC" w:rsidRPr="00894BA5" w:rsidRDefault="006600AC" w:rsidP="00391C6E">
      <w:pPr>
        <w:spacing w:after="0"/>
        <w:ind w:left="-709"/>
        <w:rPr>
          <w:rFonts w:cstheme="minorHAnsi"/>
        </w:rPr>
      </w:pPr>
      <w:r w:rsidRPr="00894BA5">
        <w:rPr>
          <w:rFonts w:cstheme="minorHAnsi"/>
        </w:rPr>
        <w:t xml:space="preserve">      </w:t>
      </w:r>
      <w:r w:rsidR="004903CB" w:rsidRPr="00894BA5">
        <w:rPr>
          <w:rFonts w:cstheme="minorHAnsi"/>
        </w:rPr>
        <w:t>В основе представления активной гражданской позиции личности лежат такие ключевые понятия как «активность», «социальная активность», «социальная позиция», «жизненная позиция», «гражданственность».</w:t>
      </w:r>
    </w:p>
    <w:p w:rsidR="006600AC" w:rsidRPr="00894BA5" w:rsidRDefault="006600AC" w:rsidP="00391C6E">
      <w:pPr>
        <w:spacing w:after="0"/>
        <w:ind w:left="-709"/>
        <w:rPr>
          <w:rFonts w:cstheme="minorHAnsi"/>
        </w:rPr>
      </w:pPr>
      <w:r w:rsidRPr="00894BA5">
        <w:rPr>
          <w:rFonts w:cstheme="minorHAnsi"/>
        </w:rPr>
        <w:t xml:space="preserve">     </w:t>
      </w:r>
      <w:r w:rsidR="004903CB" w:rsidRPr="00894BA5">
        <w:rPr>
          <w:rFonts w:cstheme="minorHAnsi"/>
        </w:rPr>
        <w:t xml:space="preserve"> </w:t>
      </w:r>
      <w:r w:rsidR="004903CB" w:rsidRPr="00894BA5">
        <w:rPr>
          <w:rFonts w:cstheme="minorHAnsi"/>
          <w:b/>
        </w:rPr>
        <w:t>Показателями, раскрывающими критерии, выступают</w:t>
      </w:r>
      <w:r w:rsidR="004903CB" w:rsidRPr="00894BA5">
        <w:rPr>
          <w:rFonts w:cstheme="minorHAnsi"/>
        </w:rPr>
        <w:t>:</w:t>
      </w:r>
    </w:p>
    <w:p w:rsidR="006600AC" w:rsidRPr="00894BA5" w:rsidRDefault="004903CB" w:rsidP="006600AC">
      <w:pPr>
        <w:pStyle w:val="a3"/>
        <w:numPr>
          <w:ilvl w:val="0"/>
          <w:numId w:val="1"/>
        </w:numPr>
        <w:spacing w:after="0"/>
        <w:rPr>
          <w:rFonts w:cstheme="minorHAnsi"/>
        </w:rPr>
      </w:pPr>
      <w:r w:rsidRPr="00894BA5">
        <w:rPr>
          <w:rFonts w:cstheme="minorHAnsi"/>
        </w:rPr>
        <w:t xml:space="preserve">степень овладения знаниями, умениями и навыками гражданского поведения как необходимыми компонентами гражданской активности; </w:t>
      </w:r>
    </w:p>
    <w:p w:rsidR="006600AC" w:rsidRPr="00894BA5" w:rsidRDefault="004903CB" w:rsidP="006600AC">
      <w:pPr>
        <w:pStyle w:val="a3"/>
        <w:numPr>
          <w:ilvl w:val="0"/>
          <w:numId w:val="1"/>
        </w:numPr>
        <w:spacing w:after="0"/>
        <w:rPr>
          <w:rFonts w:cstheme="minorHAnsi"/>
        </w:rPr>
      </w:pPr>
      <w:r w:rsidRPr="00894BA5">
        <w:rPr>
          <w:rFonts w:cstheme="minorHAnsi"/>
        </w:rPr>
        <w:t>сформированность нравственных понятий и представлений;</w:t>
      </w:r>
    </w:p>
    <w:p w:rsidR="006600AC" w:rsidRPr="00894BA5" w:rsidRDefault="004903CB" w:rsidP="006600AC">
      <w:pPr>
        <w:pStyle w:val="a3"/>
        <w:numPr>
          <w:ilvl w:val="0"/>
          <w:numId w:val="1"/>
        </w:numPr>
        <w:spacing w:after="0"/>
        <w:rPr>
          <w:rFonts w:cstheme="minorHAnsi"/>
        </w:rPr>
      </w:pPr>
      <w:r w:rsidRPr="00894BA5">
        <w:rPr>
          <w:rFonts w:cstheme="minorHAnsi"/>
        </w:rPr>
        <w:t xml:space="preserve"> уровень мотивации, связанный с общественной деятельностью, характеризующей направленность гражданской активности личности, которая позволяет выявить меру соответствия интересов личности интересам общества, коллектива, другого человека, и проявляется через отношение к труду и общественной работе;</w:t>
      </w:r>
    </w:p>
    <w:p w:rsidR="006600AC" w:rsidRPr="00894BA5" w:rsidRDefault="004903CB" w:rsidP="006600AC">
      <w:pPr>
        <w:pStyle w:val="a3"/>
        <w:numPr>
          <w:ilvl w:val="0"/>
          <w:numId w:val="1"/>
        </w:numPr>
        <w:spacing w:after="0"/>
        <w:rPr>
          <w:rFonts w:cstheme="minorHAnsi"/>
        </w:rPr>
      </w:pPr>
      <w:r w:rsidRPr="00894BA5">
        <w:rPr>
          <w:rFonts w:cstheme="minorHAnsi"/>
        </w:rPr>
        <w:t xml:space="preserve"> самодеятельность, инициатива и ответственность. </w:t>
      </w:r>
    </w:p>
    <w:p w:rsidR="006600AC" w:rsidRPr="00894BA5" w:rsidRDefault="006600AC" w:rsidP="006600AC">
      <w:pPr>
        <w:pStyle w:val="a3"/>
        <w:spacing w:after="0"/>
        <w:ind w:left="39"/>
        <w:rPr>
          <w:rFonts w:cstheme="minorHAnsi"/>
        </w:rPr>
      </w:pPr>
    </w:p>
    <w:p w:rsidR="006600AC" w:rsidRPr="00894BA5" w:rsidRDefault="004903CB" w:rsidP="006600AC">
      <w:pPr>
        <w:pStyle w:val="a3"/>
        <w:spacing w:after="0"/>
        <w:ind w:left="-709" w:firstLine="748"/>
        <w:rPr>
          <w:rFonts w:cstheme="minorHAnsi"/>
          <w:color w:val="000099"/>
        </w:rPr>
      </w:pPr>
      <w:r w:rsidRPr="00894BA5">
        <w:rPr>
          <w:rFonts w:cstheme="minorHAnsi"/>
          <w:color w:val="000099"/>
        </w:rPr>
        <w:t xml:space="preserve">Выделяются </w:t>
      </w:r>
      <w:r w:rsidRPr="00894BA5">
        <w:rPr>
          <w:rFonts w:cstheme="minorHAnsi"/>
          <w:b/>
          <w:color w:val="000099"/>
        </w:rPr>
        <w:t>три уровня проявления активной гражданской позиции</w:t>
      </w:r>
      <w:r w:rsidRPr="00894BA5">
        <w:rPr>
          <w:rFonts w:cstheme="minorHAnsi"/>
          <w:color w:val="000099"/>
        </w:rPr>
        <w:t xml:space="preserve"> подростков: </w:t>
      </w:r>
    </w:p>
    <w:p w:rsidR="006600AC" w:rsidRPr="00894BA5" w:rsidRDefault="004903CB" w:rsidP="006600AC">
      <w:pPr>
        <w:pStyle w:val="a3"/>
        <w:spacing w:after="0"/>
        <w:ind w:left="-709" w:firstLine="748"/>
        <w:rPr>
          <w:rFonts w:cstheme="minorHAnsi"/>
        </w:rPr>
      </w:pPr>
      <w:r w:rsidRPr="00894BA5">
        <w:rPr>
          <w:rFonts w:cstheme="minorHAnsi"/>
          <w:b/>
        </w:rPr>
        <w:t>устойчивый</w:t>
      </w:r>
      <w:r w:rsidRPr="00894BA5">
        <w:rPr>
          <w:rFonts w:cstheme="minorHAnsi"/>
        </w:rPr>
        <w:t xml:space="preserve"> (относительно устойчивое, позитивное желание участвовать в общественно активной деятельности; активно-позитивное отношение к гражданским правам и обязанностям;</w:t>
      </w:r>
      <w:r w:rsidR="006600AC" w:rsidRPr="00894BA5">
        <w:rPr>
          <w:rFonts w:cstheme="minorHAnsi"/>
        </w:rPr>
        <w:t xml:space="preserve"> </w:t>
      </w:r>
      <w:r w:rsidRPr="00894BA5">
        <w:rPr>
          <w:rFonts w:cstheme="minorHAnsi"/>
        </w:rPr>
        <w:t xml:space="preserve"> устойчивый положитель</w:t>
      </w:r>
      <w:r w:rsidR="006600AC" w:rsidRPr="00894BA5">
        <w:rPr>
          <w:rFonts w:cstheme="minorHAnsi"/>
        </w:rPr>
        <w:t>ный опыт гражданского поведения</w:t>
      </w:r>
      <w:r w:rsidRPr="00894BA5">
        <w:rPr>
          <w:rFonts w:cstheme="minorHAnsi"/>
        </w:rPr>
        <w:t>;</w:t>
      </w:r>
    </w:p>
    <w:p w:rsidR="006600AC" w:rsidRPr="00894BA5" w:rsidRDefault="006600AC" w:rsidP="006600AC">
      <w:pPr>
        <w:pStyle w:val="a3"/>
        <w:spacing w:after="0"/>
        <w:ind w:left="-709" w:firstLine="748"/>
        <w:rPr>
          <w:rFonts w:cstheme="minorHAnsi"/>
        </w:rPr>
      </w:pPr>
    </w:p>
    <w:p w:rsidR="006600AC" w:rsidRPr="00894BA5" w:rsidRDefault="004903CB" w:rsidP="006600AC">
      <w:pPr>
        <w:pStyle w:val="a3"/>
        <w:spacing w:after="0"/>
        <w:ind w:left="-709" w:firstLine="748"/>
        <w:rPr>
          <w:rFonts w:cstheme="minorHAnsi"/>
        </w:rPr>
      </w:pPr>
      <w:r w:rsidRPr="00894BA5">
        <w:rPr>
          <w:rFonts w:cstheme="minorHAnsi"/>
          <w:b/>
        </w:rPr>
        <w:t xml:space="preserve"> ситуативный</w:t>
      </w:r>
      <w:r w:rsidRPr="00894BA5">
        <w:rPr>
          <w:rFonts w:cstheme="minorHAnsi"/>
        </w:rPr>
        <w:t xml:space="preserve"> (неустойчивое желание участвовать в общественно активной деятельности; нестабильное активно-позитивное отношение к гражданским ценностям; опыт гражданского поведения </w:t>
      </w:r>
      <w:proofErr w:type="spellStart"/>
      <w:r w:rsidRPr="00894BA5">
        <w:rPr>
          <w:rFonts w:cstheme="minorHAnsi"/>
        </w:rPr>
        <w:t>ситуативен</w:t>
      </w:r>
      <w:proofErr w:type="spellEnd"/>
      <w:r w:rsidRPr="00894BA5">
        <w:rPr>
          <w:rFonts w:cstheme="minorHAnsi"/>
        </w:rPr>
        <w:t>);</w:t>
      </w:r>
    </w:p>
    <w:p w:rsidR="006600AC" w:rsidRPr="00894BA5" w:rsidRDefault="006600AC" w:rsidP="006600AC">
      <w:pPr>
        <w:pStyle w:val="a3"/>
        <w:spacing w:after="0"/>
        <w:ind w:left="-709" w:firstLine="748"/>
        <w:rPr>
          <w:rFonts w:cstheme="minorHAnsi"/>
        </w:rPr>
      </w:pPr>
    </w:p>
    <w:p w:rsidR="006600AC" w:rsidRPr="00894BA5" w:rsidRDefault="004903CB" w:rsidP="006600AC">
      <w:pPr>
        <w:pStyle w:val="a3"/>
        <w:spacing w:after="0"/>
        <w:ind w:left="-709" w:firstLine="748"/>
        <w:rPr>
          <w:rFonts w:cstheme="minorHAnsi"/>
        </w:rPr>
      </w:pPr>
      <w:r w:rsidRPr="00894BA5">
        <w:rPr>
          <w:rFonts w:cstheme="minorHAnsi"/>
          <w:b/>
        </w:rPr>
        <w:t xml:space="preserve"> фрагментарный</w:t>
      </w:r>
      <w:r w:rsidRPr="00894BA5">
        <w:rPr>
          <w:rFonts w:cstheme="minorHAnsi"/>
        </w:rPr>
        <w:t xml:space="preserve"> (низкий уровень желания участвовать в общественно активной деятельности; нейтральное либо негативное отношение к гражданским ценностям). </w:t>
      </w:r>
    </w:p>
    <w:p w:rsidR="006600AC" w:rsidRPr="00894BA5" w:rsidRDefault="006600AC" w:rsidP="006600AC">
      <w:pPr>
        <w:pStyle w:val="a3"/>
        <w:spacing w:after="0"/>
        <w:ind w:left="-709" w:firstLine="748"/>
        <w:rPr>
          <w:rFonts w:cstheme="minorHAnsi"/>
        </w:rPr>
      </w:pPr>
    </w:p>
    <w:p w:rsidR="00B679A8" w:rsidRPr="00894BA5" w:rsidRDefault="00B679A8" w:rsidP="00B679A8">
      <w:pPr>
        <w:spacing w:after="0" w:line="240" w:lineRule="auto"/>
        <w:ind w:left="-709"/>
        <w:rPr>
          <w:rFonts w:cstheme="minorHAnsi"/>
          <w:color w:val="000000"/>
          <w:shd w:val="clear" w:color="auto" w:fill="FFFFFF" w:themeFill="background1"/>
        </w:rPr>
      </w:pPr>
      <w:r w:rsidRPr="00894BA5">
        <w:rPr>
          <w:rFonts w:cstheme="minorHAnsi"/>
        </w:rPr>
        <w:t xml:space="preserve">            </w:t>
      </w:r>
      <w:r w:rsidR="004903CB" w:rsidRPr="00894BA5">
        <w:rPr>
          <w:rFonts w:cstheme="minorHAnsi"/>
        </w:rPr>
        <w:t>Становление активной гражданской позиции подростков представляет собой процесс развития социальной активности, гражданского самосознания и гражданских качеств как компонентов активной гражданской позиции, проявляющихся в гражданском поведении подростков. Этапы становления активной гражданской позиции подростков раскрываются через осознание ими своего «Я», формирование готовности к самостоятельному выбору действий, развития возможностей для проявления своего «Я» и умений использовать социокультурную среду для самореализации.</w:t>
      </w:r>
      <w:r w:rsidRPr="00894BA5">
        <w:rPr>
          <w:rFonts w:cstheme="minorHAnsi"/>
          <w:color w:val="000000"/>
          <w:shd w:val="clear" w:color="auto" w:fill="FFFFFF" w:themeFill="background1"/>
        </w:rPr>
        <w:t xml:space="preserve"> </w:t>
      </w:r>
    </w:p>
    <w:p w:rsidR="00B679A8" w:rsidRPr="00894BA5" w:rsidRDefault="00B679A8" w:rsidP="00B679A8">
      <w:pPr>
        <w:spacing w:after="0" w:line="240" w:lineRule="auto"/>
        <w:ind w:left="-709"/>
        <w:rPr>
          <w:rFonts w:cstheme="minorHAnsi"/>
          <w:color w:val="000000"/>
          <w:shd w:val="clear" w:color="auto" w:fill="FFFFFF" w:themeFill="background1"/>
        </w:rPr>
      </w:pPr>
      <w:r w:rsidRPr="00894BA5">
        <w:rPr>
          <w:rFonts w:cstheme="minorHAnsi"/>
          <w:color w:val="000000"/>
          <w:shd w:val="clear" w:color="auto" w:fill="FFFFFF" w:themeFill="background1"/>
        </w:rPr>
        <w:t xml:space="preserve">             Кроме того, гражданскую позицию, как междисциплинарное понятие, в современной науке можно рассматривать на философском, социологическом, психологическом, педагогическом уровнях.</w:t>
      </w:r>
    </w:p>
    <w:p w:rsidR="00B679A8" w:rsidRPr="00894BA5" w:rsidRDefault="00B679A8" w:rsidP="00B679A8">
      <w:pPr>
        <w:spacing w:after="0" w:line="240" w:lineRule="auto"/>
        <w:ind w:left="-709"/>
        <w:rPr>
          <w:rFonts w:cstheme="minorHAnsi"/>
          <w:b/>
          <w:color w:val="632423" w:themeColor="accent2" w:themeShade="80"/>
          <w:shd w:val="clear" w:color="auto" w:fill="FFFFFF" w:themeFill="background1"/>
        </w:rPr>
      </w:pPr>
      <w:r w:rsidRPr="00894BA5">
        <w:rPr>
          <w:rFonts w:cstheme="minorHAnsi"/>
          <w:color w:val="000000"/>
          <w:shd w:val="clear" w:color="auto" w:fill="FFFFFF" w:themeFill="background1"/>
        </w:rPr>
        <w:t xml:space="preserve"> </w:t>
      </w:r>
      <w:r w:rsidRPr="00894BA5">
        <w:rPr>
          <w:rFonts w:cstheme="minorHAnsi"/>
          <w:b/>
          <w:color w:val="632423" w:themeColor="accent2" w:themeShade="80"/>
          <w:shd w:val="clear" w:color="auto" w:fill="FFFFFF" w:themeFill="background1"/>
        </w:rPr>
        <w:t xml:space="preserve">Выделены составляющие </w:t>
      </w:r>
      <w:r w:rsidRPr="00894BA5">
        <w:rPr>
          <w:rFonts w:cstheme="minorHAnsi"/>
          <w:b/>
          <w:color w:val="632423" w:themeColor="accent2" w:themeShade="80"/>
          <w:u w:val="single"/>
          <w:shd w:val="clear" w:color="auto" w:fill="FFFFFF" w:themeFill="background1"/>
        </w:rPr>
        <w:t>гражданской позиции</w:t>
      </w:r>
      <w:r w:rsidRPr="00894BA5">
        <w:rPr>
          <w:rFonts w:cstheme="minorHAnsi"/>
          <w:b/>
          <w:color w:val="632423" w:themeColor="accent2" w:themeShade="80"/>
          <w:shd w:val="clear" w:color="auto" w:fill="FFFFFF" w:themeFill="background1"/>
        </w:rPr>
        <w:t xml:space="preserve"> ученика, которыми могут являться следующие качества личности:</w:t>
      </w:r>
    </w:p>
    <w:p w:rsidR="00B679A8" w:rsidRPr="00894BA5" w:rsidRDefault="00B679A8" w:rsidP="00B679A8">
      <w:pPr>
        <w:spacing w:after="0" w:line="240" w:lineRule="auto"/>
        <w:ind w:left="-709"/>
        <w:rPr>
          <w:rFonts w:cstheme="minorHAnsi"/>
          <w:color w:val="C00000"/>
          <w:shd w:val="clear" w:color="auto" w:fill="FFFFFF" w:themeFill="background1"/>
        </w:rPr>
      </w:pPr>
      <w:r w:rsidRPr="00894BA5">
        <w:rPr>
          <w:rFonts w:cstheme="minorHAnsi"/>
          <w:color w:val="C00000"/>
          <w:shd w:val="clear" w:color="auto" w:fill="FFFFFF" w:themeFill="background1"/>
        </w:rPr>
        <w:t xml:space="preserve"> патриотизм (любовь к Родине, городу, школе, семье)</w:t>
      </w:r>
    </w:p>
    <w:p w:rsidR="00B679A8" w:rsidRPr="00894BA5" w:rsidRDefault="00B679A8" w:rsidP="00B679A8">
      <w:pPr>
        <w:spacing w:after="0" w:line="240" w:lineRule="auto"/>
        <w:ind w:left="-709"/>
        <w:rPr>
          <w:rFonts w:cstheme="minorHAnsi"/>
          <w:color w:val="C00000"/>
          <w:shd w:val="clear" w:color="auto" w:fill="FFFFFF" w:themeFill="background1"/>
        </w:rPr>
      </w:pPr>
      <w:r w:rsidRPr="00894BA5">
        <w:rPr>
          <w:rFonts w:cstheme="minorHAnsi"/>
          <w:color w:val="C00000"/>
          <w:shd w:val="clear" w:color="auto" w:fill="FFFFFF" w:themeFill="background1"/>
        </w:rPr>
        <w:t xml:space="preserve"> гражданственность (принадлежность к коллективу, школе, городу, стране)</w:t>
      </w:r>
    </w:p>
    <w:p w:rsidR="00B679A8" w:rsidRPr="00894BA5" w:rsidRDefault="00B679A8" w:rsidP="00B679A8">
      <w:pPr>
        <w:spacing w:after="0" w:line="240" w:lineRule="auto"/>
        <w:ind w:left="-709"/>
        <w:rPr>
          <w:rFonts w:cstheme="minorHAnsi"/>
          <w:color w:val="C00000"/>
          <w:shd w:val="clear" w:color="auto" w:fill="FFFFFF" w:themeFill="background1"/>
        </w:rPr>
      </w:pPr>
      <w:r w:rsidRPr="00894BA5">
        <w:rPr>
          <w:rFonts w:cstheme="minorHAnsi"/>
          <w:color w:val="C00000"/>
          <w:shd w:val="clear" w:color="auto" w:fill="FFFFFF" w:themeFill="background1"/>
        </w:rPr>
        <w:t xml:space="preserve"> активная жизненная позиция</w:t>
      </w:r>
    </w:p>
    <w:p w:rsidR="00B679A8" w:rsidRPr="00894BA5" w:rsidRDefault="00B679A8" w:rsidP="00B679A8">
      <w:pPr>
        <w:spacing w:after="0" w:line="240" w:lineRule="auto"/>
        <w:ind w:left="-709"/>
        <w:rPr>
          <w:rFonts w:cstheme="minorHAnsi"/>
          <w:color w:val="C00000"/>
          <w:shd w:val="clear" w:color="auto" w:fill="FFFFFF" w:themeFill="background1"/>
        </w:rPr>
      </w:pPr>
      <w:r w:rsidRPr="00894BA5">
        <w:rPr>
          <w:rFonts w:cstheme="minorHAnsi"/>
          <w:color w:val="C00000"/>
          <w:shd w:val="clear" w:color="auto" w:fill="FFFFFF" w:themeFill="background1"/>
        </w:rPr>
        <w:t xml:space="preserve"> нравственность </w:t>
      </w:r>
    </w:p>
    <w:p w:rsidR="00B679A8" w:rsidRPr="00894BA5" w:rsidRDefault="00B679A8" w:rsidP="00B679A8">
      <w:pPr>
        <w:spacing w:after="0" w:line="240" w:lineRule="auto"/>
        <w:ind w:left="-709"/>
        <w:rPr>
          <w:rFonts w:cstheme="minorHAnsi"/>
          <w:color w:val="C00000"/>
          <w:shd w:val="clear" w:color="auto" w:fill="FFFFFF" w:themeFill="background1"/>
        </w:rPr>
      </w:pPr>
      <w:r w:rsidRPr="00894BA5">
        <w:rPr>
          <w:rFonts w:cstheme="minorHAnsi"/>
          <w:color w:val="C00000"/>
          <w:shd w:val="clear" w:color="auto" w:fill="FFFFFF" w:themeFill="background1"/>
        </w:rPr>
        <w:t>творчество (как раскрытие способностей, креативность, самоопределение)  </w:t>
      </w:r>
    </w:p>
    <w:p w:rsidR="006600AC" w:rsidRPr="00894BA5" w:rsidRDefault="006600AC" w:rsidP="00B679A8">
      <w:pPr>
        <w:pStyle w:val="a3"/>
        <w:spacing w:after="0" w:line="240" w:lineRule="auto"/>
        <w:ind w:left="-709"/>
        <w:rPr>
          <w:rFonts w:cstheme="minorHAnsi"/>
          <w:color w:val="C00000"/>
        </w:rPr>
      </w:pPr>
    </w:p>
    <w:p w:rsidR="006600AC" w:rsidRPr="00894BA5" w:rsidRDefault="006600AC" w:rsidP="00B679A8">
      <w:pPr>
        <w:pStyle w:val="a3"/>
        <w:spacing w:after="0"/>
        <w:ind w:left="-709" w:firstLine="748"/>
        <w:rPr>
          <w:rFonts w:cstheme="minorHAnsi"/>
        </w:rPr>
      </w:pPr>
    </w:p>
    <w:p w:rsidR="0073659B" w:rsidRPr="00894BA5" w:rsidRDefault="004903CB" w:rsidP="0073659B">
      <w:pPr>
        <w:pStyle w:val="a3"/>
        <w:spacing w:after="0"/>
        <w:ind w:left="-709" w:firstLine="748"/>
        <w:rPr>
          <w:rFonts w:cstheme="minorHAnsi"/>
          <w:b/>
          <w:color w:val="000099"/>
        </w:rPr>
      </w:pPr>
      <w:r w:rsidRPr="00894BA5">
        <w:rPr>
          <w:rFonts w:cstheme="minorHAnsi"/>
        </w:rPr>
        <w:t xml:space="preserve"> </w:t>
      </w:r>
      <w:r w:rsidR="0073659B" w:rsidRPr="00894BA5">
        <w:rPr>
          <w:rFonts w:cstheme="minorHAnsi"/>
          <w:b/>
          <w:color w:val="000099"/>
        </w:rPr>
        <w:t>Каковы же условия</w:t>
      </w:r>
      <w:r w:rsidRPr="00894BA5">
        <w:rPr>
          <w:rFonts w:cstheme="minorHAnsi"/>
          <w:b/>
          <w:color w:val="000099"/>
        </w:rPr>
        <w:t xml:space="preserve"> становления активной гражданской позиции учащихся в современной школе</w:t>
      </w:r>
      <w:r w:rsidR="0073659B" w:rsidRPr="00894BA5">
        <w:rPr>
          <w:rFonts w:cstheme="minorHAnsi"/>
          <w:b/>
          <w:color w:val="000099"/>
        </w:rPr>
        <w:t>?</w:t>
      </w:r>
    </w:p>
    <w:p w:rsidR="0073659B" w:rsidRPr="00894BA5" w:rsidRDefault="0073659B" w:rsidP="0073659B">
      <w:pPr>
        <w:pStyle w:val="a3"/>
        <w:spacing w:after="0"/>
        <w:ind w:left="-709" w:firstLine="748"/>
        <w:rPr>
          <w:rFonts w:cstheme="minorHAnsi"/>
          <w:b/>
          <w:color w:val="C00000"/>
        </w:rPr>
      </w:pPr>
      <w:r w:rsidRPr="00894BA5">
        <w:rPr>
          <w:rFonts w:cstheme="minorHAnsi"/>
          <w:b/>
          <w:lang w:val="en-US"/>
        </w:rPr>
        <w:t>I</w:t>
      </w:r>
      <w:r w:rsidRPr="00894BA5">
        <w:rPr>
          <w:rFonts w:cstheme="minorHAnsi"/>
          <w:b/>
        </w:rPr>
        <w:t>.</w:t>
      </w:r>
      <w:r w:rsidRPr="00894BA5">
        <w:rPr>
          <w:rFonts w:cstheme="minorHAnsi"/>
          <w:b/>
          <w:color w:val="C00000"/>
        </w:rPr>
        <w:t xml:space="preserve">   Деятельность</w:t>
      </w:r>
      <w:r w:rsidR="004903CB" w:rsidRPr="00894BA5">
        <w:rPr>
          <w:rFonts w:cstheme="minorHAnsi"/>
          <w:b/>
          <w:color w:val="C00000"/>
        </w:rPr>
        <w:t xml:space="preserve"> педагога как субъекта образова</w:t>
      </w:r>
      <w:r w:rsidRPr="00894BA5">
        <w:rPr>
          <w:rFonts w:cstheme="minorHAnsi"/>
          <w:b/>
          <w:color w:val="C00000"/>
        </w:rPr>
        <w:t>тельного процесса в работу</w:t>
      </w:r>
      <w:r w:rsidR="004903CB" w:rsidRPr="00894BA5">
        <w:rPr>
          <w:rFonts w:cstheme="minorHAnsi"/>
          <w:b/>
          <w:color w:val="C00000"/>
        </w:rPr>
        <w:t>, в ходе которой актуализируется его гражданская позиция</w:t>
      </w:r>
      <w:r w:rsidR="004903CB" w:rsidRPr="00894BA5">
        <w:rPr>
          <w:rFonts w:cstheme="minorHAnsi"/>
        </w:rPr>
        <w:t xml:space="preserve">. </w:t>
      </w:r>
    </w:p>
    <w:p w:rsidR="0073659B" w:rsidRPr="00894BA5" w:rsidRDefault="004903CB" w:rsidP="0073659B">
      <w:pPr>
        <w:pStyle w:val="a3"/>
        <w:spacing w:after="0"/>
        <w:ind w:left="-709"/>
        <w:rPr>
          <w:rFonts w:cstheme="minorHAnsi"/>
        </w:rPr>
      </w:pPr>
      <w:r w:rsidRPr="00894BA5">
        <w:rPr>
          <w:rFonts w:cstheme="minorHAnsi"/>
        </w:rPr>
        <w:lastRenderedPageBreak/>
        <w:t>Эффективность процесса становления активной гражданской позиции подростков зависит от уровня развития гражданской позиции педагога, поскольку он как носитель культуры, как личность является примером и образцом для подражания. Если педагог «значимый взрослый» для подростка, его образ поведения, деятельности, стиль жизни, ценности приобретают в глазах обучающихся эталонный характер. Подростки в силу возрастных особенностей готовы к сотрудничеству только с теми взрослыми, которые искренни в своих словах и поступках. Следовательно, гражданская позиция педагога, его интерес к общественно одобряемой и социально значимой деятельности является одним из условий становления активной гражданской позиции подростков. В интерактивной деятельности с подростками педагог осуществляет тонкое психолого-педагогическое воздействие на них, занимая при этом скрытую педагогическую позицию. Такая форма деятельности продуктивна в том случае, если педагог сам увлечен социальными проблемами людей, обладает необходимой гражданской активностью, является одним из участников коллективного размышления.</w:t>
      </w:r>
    </w:p>
    <w:p w:rsidR="0073659B" w:rsidRPr="00894BA5" w:rsidRDefault="0073659B" w:rsidP="0073659B">
      <w:pPr>
        <w:pStyle w:val="a3"/>
        <w:spacing w:after="0"/>
        <w:ind w:left="-709"/>
        <w:rPr>
          <w:rFonts w:cstheme="minorHAnsi"/>
        </w:rPr>
      </w:pPr>
      <w:r w:rsidRPr="00894BA5">
        <w:rPr>
          <w:rFonts w:cstheme="minorHAnsi"/>
        </w:rPr>
        <w:t xml:space="preserve">           </w:t>
      </w:r>
      <w:r w:rsidR="004903CB" w:rsidRPr="00894BA5">
        <w:rPr>
          <w:rFonts w:cstheme="minorHAnsi"/>
        </w:rPr>
        <w:t xml:space="preserve"> </w:t>
      </w:r>
      <w:r w:rsidR="004903CB" w:rsidRPr="00894BA5">
        <w:rPr>
          <w:rFonts w:cstheme="minorHAnsi"/>
          <w:b/>
        </w:rPr>
        <w:t>II.</w:t>
      </w:r>
      <w:r w:rsidR="004903CB" w:rsidRPr="00894BA5">
        <w:rPr>
          <w:rFonts w:cstheme="minorHAnsi"/>
        </w:rPr>
        <w:t xml:space="preserve"> </w:t>
      </w:r>
      <w:r w:rsidRPr="00894BA5">
        <w:rPr>
          <w:rFonts w:cstheme="minorHAnsi"/>
          <w:b/>
          <w:color w:val="C00000"/>
        </w:rPr>
        <w:t>П</w:t>
      </w:r>
      <w:r w:rsidR="004903CB" w:rsidRPr="00894BA5">
        <w:rPr>
          <w:rFonts w:cstheme="minorHAnsi"/>
          <w:b/>
          <w:color w:val="C00000"/>
        </w:rPr>
        <w:t xml:space="preserve">риобретение навыков гражданского поведения реализуется </w:t>
      </w:r>
      <w:r w:rsidRPr="00894BA5">
        <w:rPr>
          <w:rFonts w:cstheme="minorHAnsi"/>
          <w:b/>
          <w:color w:val="C00000"/>
        </w:rPr>
        <w:t>через включение школьников</w:t>
      </w:r>
      <w:r w:rsidR="004903CB" w:rsidRPr="00894BA5">
        <w:rPr>
          <w:rFonts w:cstheme="minorHAnsi"/>
          <w:b/>
          <w:color w:val="C00000"/>
        </w:rPr>
        <w:t xml:space="preserve"> в интерактивную деятельность не только во внеклассной деятельности, но и на уроке</w:t>
      </w:r>
      <w:r w:rsidR="004903CB" w:rsidRPr="00894BA5">
        <w:rPr>
          <w:rFonts w:cstheme="minorHAnsi"/>
        </w:rPr>
        <w:t xml:space="preserve">. В таких формах организации работы учащихся </w:t>
      </w:r>
      <w:r w:rsidR="004903CB" w:rsidRPr="00894BA5">
        <w:rPr>
          <w:rFonts w:cstheme="minorHAnsi"/>
          <w:u w:val="single"/>
        </w:rPr>
        <w:t>формируется умение критически мыслить, рассуждать, решать противоречивые проблемы на основе анализа услышанной информации и обстоятельств</w:t>
      </w:r>
      <w:r w:rsidR="004903CB" w:rsidRPr="00894BA5">
        <w:rPr>
          <w:rFonts w:cstheme="minorHAnsi"/>
        </w:rPr>
        <w:t>.</w:t>
      </w:r>
    </w:p>
    <w:p w:rsidR="0073659B" w:rsidRPr="00894BA5" w:rsidRDefault="004903CB" w:rsidP="0073659B">
      <w:pPr>
        <w:pStyle w:val="a3"/>
        <w:spacing w:after="0"/>
        <w:ind w:left="-709"/>
        <w:rPr>
          <w:rFonts w:cstheme="minorHAnsi"/>
        </w:rPr>
      </w:pPr>
      <w:r w:rsidRPr="00894BA5">
        <w:rPr>
          <w:rFonts w:cstheme="minorHAnsi"/>
        </w:rPr>
        <w:t xml:space="preserve"> Они учатся взвешивать альтернативные мнения, принимать продуманные решения, правильно выражать свои мысли, участвовать в дискуссиях, общаться со сверстниками, педагогами с позиции активного деятеля и гражданина, человека, способного нести ответственность за свои действия и результаты деятельности. Ценно то, что при такой деятельности работы ученик может не только выразить свое мнение, взгляд, дать оценку, но и, услышав доказательные аргументы других, отказаться от своей точки зрения, которая неверна или существенно изменить ее. У него формируется уважение к чужому мнению, умение выслушивать другого, делать обоснованные заключения и выводы, формирование этих умений отличают граждански активную личность, принимающую живое участие в решение личных и общественных проблем. В деятельности, насыщенной интерактивными формами работы, учащиеся получают знания, у них развиваются умения, позволяющие принимать активное участие в общественно значимой деятельности, а реализоваться они могут посредством включения в социальное проектирование. Посредством участия в таких видах деятельности подростков получает опыт гражданского поведения, что определяет его гражданскую позицию, будет она активной или пассивной. Стремление к</w:t>
      </w:r>
      <w:r w:rsidR="0073659B" w:rsidRPr="00894BA5">
        <w:rPr>
          <w:rFonts w:cstheme="minorHAnsi"/>
        </w:rPr>
        <w:t xml:space="preserve"> </w:t>
      </w:r>
      <w:r w:rsidRPr="00894BA5">
        <w:rPr>
          <w:rFonts w:cstheme="minorHAnsi"/>
        </w:rPr>
        <w:t>самореализации, проявлению социальных умений и навыков является побудительной причиной развития активной гражданской позиции подростков.</w:t>
      </w:r>
    </w:p>
    <w:p w:rsidR="0073659B" w:rsidRPr="00894BA5" w:rsidRDefault="0073659B" w:rsidP="0073659B">
      <w:pPr>
        <w:pStyle w:val="a3"/>
        <w:spacing w:after="0"/>
        <w:ind w:left="-709"/>
        <w:rPr>
          <w:rFonts w:cstheme="minorHAnsi"/>
          <w:b/>
        </w:rPr>
      </w:pPr>
      <w:r w:rsidRPr="00894BA5">
        <w:rPr>
          <w:rFonts w:cstheme="minorHAnsi"/>
          <w:b/>
        </w:rPr>
        <w:t xml:space="preserve">           </w:t>
      </w:r>
      <w:r w:rsidRPr="00894BA5">
        <w:rPr>
          <w:rFonts w:cstheme="minorHAnsi"/>
          <w:b/>
          <w:lang w:val="en-US"/>
        </w:rPr>
        <w:t>III</w:t>
      </w:r>
      <w:proofErr w:type="gramStart"/>
      <w:r w:rsidRPr="00894BA5">
        <w:rPr>
          <w:rFonts w:cstheme="minorHAnsi"/>
          <w:b/>
        </w:rPr>
        <w:t>.</w:t>
      </w:r>
      <w:r w:rsidRPr="00894BA5">
        <w:rPr>
          <w:rFonts w:cstheme="minorHAnsi"/>
        </w:rPr>
        <w:t xml:space="preserve"> </w:t>
      </w:r>
      <w:r w:rsidR="004903CB" w:rsidRPr="00894BA5">
        <w:rPr>
          <w:rFonts w:cstheme="minorHAnsi"/>
        </w:rPr>
        <w:t xml:space="preserve"> Третье</w:t>
      </w:r>
      <w:proofErr w:type="gramEnd"/>
      <w:r w:rsidR="004903CB" w:rsidRPr="00894BA5">
        <w:rPr>
          <w:rFonts w:cstheme="minorHAnsi"/>
        </w:rPr>
        <w:t xml:space="preserve"> социально-педагогическое условие становления активной гражданской позиции подростков - </w:t>
      </w:r>
      <w:r w:rsidR="004903CB" w:rsidRPr="00894BA5">
        <w:rPr>
          <w:rFonts w:cstheme="minorHAnsi"/>
          <w:b/>
          <w:color w:val="C00000"/>
        </w:rPr>
        <w:t>включение их в деятельность по социальному проектированию с целью применения приобретенных ими умений и навыков гражданского поведения</w:t>
      </w:r>
      <w:r w:rsidR="004903CB" w:rsidRPr="00894BA5">
        <w:rPr>
          <w:rFonts w:cstheme="minorHAnsi"/>
          <w:b/>
        </w:rPr>
        <w:t>.</w:t>
      </w:r>
    </w:p>
    <w:p w:rsidR="0073659B" w:rsidRPr="00894BA5" w:rsidRDefault="0073659B" w:rsidP="0073659B">
      <w:pPr>
        <w:pStyle w:val="a3"/>
        <w:spacing w:after="0"/>
        <w:ind w:left="-709"/>
        <w:rPr>
          <w:rFonts w:cstheme="minorHAnsi"/>
        </w:rPr>
      </w:pPr>
      <w:r w:rsidRPr="00894BA5">
        <w:rPr>
          <w:rFonts w:cstheme="minorHAnsi"/>
          <w:b/>
        </w:rPr>
        <w:t xml:space="preserve">   </w:t>
      </w:r>
      <w:r w:rsidR="004903CB" w:rsidRPr="00894BA5">
        <w:rPr>
          <w:rFonts w:cstheme="minorHAnsi"/>
        </w:rPr>
        <w:t xml:space="preserve"> Особенность включения подростков в проектную деятельность заключается в том, что их внимание, усилия, социальная активность акцентируется на создании программы проекта, выдвижении и обосновании альтернативных идей, тщательном продумывании реальных путей и средств достижения поставленной цели. Поскольку созданный социальный проект является собственным продуктом деятельности, он социально значим и личностно необходим для создателей. Посредством участия подростка в разработке и реализации социального проекта </w:t>
      </w:r>
      <w:r w:rsidR="004903CB" w:rsidRPr="00894BA5">
        <w:rPr>
          <w:rFonts w:cstheme="minorHAnsi"/>
          <w:u w:val="single"/>
        </w:rPr>
        <w:t>развивается социальная активность</w:t>
      </w:r>
      <w:r w:rsidR="004903CB" w:rsidRPr="00894BA5">
        <w:rPr>
          <w:rFonts w:cstheme="minorHAnsi"/>
        </w:rPr>
        <w:t xml:space="preserve"> (подросток участвует в общественно значимой деятельности), </w:t>
      </w:r>
      <w:r w:rsidR="004903CB" w:rsidRPr="00894BA5">
        <w:rPr>
          <w:rFonts w:cstheme="minorHAnsi"/>
          <w:u w:val="single"/>
        </w:rPr>
        <w:t>гражданское самосознание</w:t>
      </w:r>
      <w:r w:rsidR="004903CB" w:rsidRPr="00894BA5">
        <w:rPr>
          <w:rFonts w:cstheme="minorHAnsi"/>
        </w:rPr>
        <w:t xml:space="preserve"> (подросток, реализовав собственный проект, получает одобрение взрослых, сверстников, осознает свою общественную значимость), </w:t>
      </w:r>
      <w:r w:rsidR="004903CB" w:rsidRPr="00894BA5">
        <w:rPr>
          <w:rFonts w:cstheme="minorHAnsi"/>
          <w:u w:val="single"/>
        </w:rPr>
        <w:t>гражданские качества</w:t>
      </w:r>
      <w:r w:rsidR="004903CB" w:rsidRPr="00894BA5">
        <w:rPr>
          <w:rFonts w:cstheme="minorHAnsi"/>
        </w:rPr>
        <w:t xml:space="preserve"> (каждый проект направлен на развитие патриотизма, ответственности за себя и свою деятельность, предполагает самостоятельность и креативность). Включение в деятельность по социальному проектированию не только подростков, но и педагогов и родителей повышает значимость такой деятельности для учащихся, что способствует, в свою очередь, повышению их социальной активности и развитию активной гражданской позиции подростков. Результатом проекта, продуктом коллективной деятельности могут быть коллаж, организация места отдыха, закладка парковой зоны.</w:t>
      </w:r>
    </w:p>
    <w:p w:rsidR="00894BA5" w:rsidRPr="00894BA5" w:rsidRDefault="00894BA5" w:rsidP="0073659B">
      <w:pPr>
        <w:pStyle w:val="a3"/>
        <w:spacing w:after="0"/>
        <w:ind w:left="-709"/>
        <w:rPr>
          <w:rFonts w:cstheme="minorHAnsi"/>
        </w:rPr>
      </w:pPr>
    </w:p>
    <w:p w:rsidR="00894BA5" w:rsidRPr="00894BA5" w:rsidRDefault="00894BA5" w:rsidP="00894BA5">
      <w:pPr>
        <w:spacing w:after="0"/>
        <w:ind w:left="-709" w:firstLine="709"/>
        <w:rPr>
          <w:rFonts w:cstheme="minorHAnsi"/>
        </w:rPr>
      </w:pPr>
      <w:r w:rsidRPr="00894BA5">
        <w:rPr>
          <w:rFonts w:cstheme="minorHAnsi"/>
        </w:rPr>
        <w:lastRenderedPageBreak/>
        <w:t>Становление активной гражданской позиции школьников  в современной школе формируется в течение нескольких этапов:</w:t>
      </w:r>
    </w:p>
    <w:p w:rsidR="004C16F7" w:rsidRPr="00894BA5" w:rsidRDefault="004C16F7" w:rsidP="00894BA5">
      <w:pPr>
        <w:pStyle w:val="a4"/>
        <w:shd w:val="clear" w:color="auto" w:fill="FFFFFF"/>
        <w:spacing w:before="0" w:beforeAutospacing="0" w:after="0" w:afterAutospacing="0" w:line="345" w:lineRule="atLeast"/>
        <w:ind w:left="-709" w:firstLine="709"/>
        <w:rPr>
          <w:rFonts w:asciiTheme="minorHAnsi" w:hAnsiTheme="minorHAnsi" w:cstheme="minorHAnsi"/>
          <w:color w:val="000000"/>
          <w:sz w:val="22"/>
          <w:szCs w:val="22"/>
        </w:rPr>
      </w:pPr>
      <w:r w:rsidRPr="00894BA5">
        <w:rPr>
          <w:rFonts w:asciiTheme="minorHAnsi" w:hAnsiTheme="minorHAnsi" w:cstheme="minorHAnsi"/>
          <w:b/>
          <w:color w:val="C00000"/>
          <w:sz w:val="22"/>
          <w:szCs w:val="22"/>
        </w:rPr>
        <w:t>На первой ступени (начальное образование)</w:t>
      </w:r>
      <w:r w:rsidRPr="00894BA5">
        <w:rPr>
          <w:rFonts w:asciiTheme="minorHAnsi" w:hAnsiTheme="minorHAnsi" w:cstheme="minorHAnsi"/>
          <w:color w:val="000000"/>
          <w:sz w:val="22"/>
          <w:szCs w:val="22"/>
        </w:rPr>
        <w:t xml:space="preserve"> </w:t>
      </w:r>
      <w:r w:rsidRPr="00894BA5">
        <w:rPr>
          <w:rFonts w:asciiTheme="minorHAnsi" w:hAnsiTheme="minorHAnsi" w:cstheme="minorHAnsi"/>
          <w:b/>
          <w:color w:val="000000"/>
          <w:sz w:val="22"/>
          <w:szCs w:val="22"/>
        </w:rPr>
        <w:t>закладываются основные моральные ценности, нормы поведения, начинается формирование личности, осознающей себя частью общества и гражданином своего Отечества</w:t>
      </w:r>
      <w:r w:rsidRPr="00894BA5">
        <w:rPr>
          <w:rFonts w:asciiTheme="minorHAnsi" w:hAnsiTheme="minorHAnsi" w:cstheme="minorHAnsi"/>
          <w:color w:val="000000"/>
          <w:sz w:val="22"/>
          <w:szCs w:val="22"/>
        </w:rPr>
        <w:t>. Развиваются коммуникативные способности ребёнка, которые позволяют ему интегрироваться в сообщество, способствуют формированию умения разрешать конфликтные ситуации через диалог. Решение одной из главных задач начального образования – развитие творческого потенциала младшего школьника – помогает сформировать личность, способную внести свой вклад в жизнь страны.</w:t>
      </w:r>
      <w:r w:rsidRPr="00894BA5">
        <w:rPr>
          <w:rFonts w:asciiTheme="minorHAnsi" w:hAnsiTheme="minorHAnsi" w:cstheme="minorHAnsi"/>
          <w:color w:val="000000"/>
          <w:sz w:val="22"/>
          <w:szCs w:val="22"/>
        </w:rPr>
        <w:br/>
      </w:r>
      <w:r w:rsidRPr="00894BA5">
        <w:rPr>
          <w:rFonts w:asciiTheme="minorHAnsi" w:hAnsiTheme="minorHAnsi" w:cstheme="minorHAnsi"/>
          <w:color w:val="000000"/>
          <w:sz w:val="22"/>
          <w:szCs w:val="22"/>
        </w:rPr>
        <w:br/>
      </w:r>
      <w:r w:rsidR="00894BA5">
        <w:rPr>
          <w:rFonts w:asciiTheme="minorHAnsi" w:hAnsiTheme="minorHAnsi" w:cstheme="minorHAnsi"/>
          <w:b/>
          <w:color w:val="C00000"/>
          <w:sz w:val="22"/>
          <w:szCs w:val="22"/>
        </w:rPr>
        <w:t xml:space="preserve">            </w:t>
      </w:r>
      <w:r w:rsidRPr="00894BA5">
        <w:rPr>
          <w:rFonts w:asciiTheme="minorHAnsi" w:hAnsiTheme="minorHAnsi" w:cstheme="minorHAnsi"/>
          <w:b/>
          <w:color w:val="C00000"/>
          <w:sz w:val="22"/>
          <w:szCs w:val="22"/>
        </w:rPr>
        <w:t>Вторая ступень (основная школа)</w:t>
      </w:r>
      <w:r w:rsidRPr="00894BA5">
        <w:rPr>
          <w:rFonts w:asciiTheme="minorHAnsi" w:hAnsiTheme="minorHAnsi" w:cstheme="minorHAnsi"/>
          <w:color w:val="000000"/>
          <w:sz w:val="22"/>
          <w:szCs w:val="22"/>
        </w:rPr>
        <w:t xml:space="preserve">  </w:t>
      </w:r>
      <w:r w:rsidRPr="00894BA5">
        <w:rPr>
          <w:rFonts w:asciiTheme="minorHAnsi" w:hAnsiTheme="minorHAnsi" w:cstheme="minorHAnsi"/>
          <w:b/>
          <w:color w:val="000000"/>
          <w:sz w:val="22"/>
          <w:szCs w:val="22"/>
        </w:rPr>
        <w:t xml:space="preserve">продолжает формировать систему ценностей и установок поведения подростка, помогает приобретать знания и умения, необходимые для будущей самостоятельной жизни в обществе. На этом этапе стержнем гражданского образования является уважение к закону, праву, правам других людей и ответственности перед обществом. Идёт обогащение сознания и </w:t>
      </w:r>
      <w:proofErr w:type="gramStart"/>
      <w:r w:rsidRPr="00894BA5">
        <w:rPr>
          <w:rFonts w:asciiTheme="minorHAnsi" w:hAnsiTheme="minorHAnsi" w:cstheme="minorHAnsi"/>
          <w:b/>
          <w:color w:val="000000"/>
          <w:sz w:val="22"/>
          <w:szCs w:val="22"/>
        </w:rPr>
        <w:t>мышления</w:t>
      </w:r>
      <w:proofErr w:type="gramEnd"/>
      <w:r w:rsidRPr="00894BA5">
        <w:rPr>
          <w:rFonts w:asciiTheme="minorHAnsi" w:hAnsiTheme="minorHAnsi" w:cstheme="minorHAnsi"/>
          <w:b/>
          <w:color w:val="000000"/>
          <w:sz w:val="22"/>
          <w:szCs w:val="22"/>
        </w:rPr>
        <w:t xml:space="preserve"> учащихся знаниями об истории Отечества, познание ими элементарных моральных и правовых норм</w:t>
      </w:r>
      <w:r w:rsidRPr="00894BA5">
        <w:rPr>
          <w:rFonts w:asciiTheme="minorHAnsi" w:hAnsiTheme="minorHAnsi" w:cstheme="minorHAnsi"/>
          <w:color w:val="000000"/>
          <w:sz w:val="22"/>
          <w:szCs w:val="22"/>
        </w:rPr>
        <w:t>.</w:t>
      </w:r>
      <w:r w:rsidRPr="00894BA5">
        <w:rPr>
          <w:rFonts w:asciiTheme="minorHAnsi" w:hAnsiTheme="minorHAnsi" w:cstheme="minorHAnsi"/>
          <w:color w:val="000000"/>
          <w:sz w:val="22"/>
          <w:szCs w:val="22"/>
        </w:rPr>
        <w:br/>
      </w:r>
      <w:r w:rsidRPr="00894BA5">
        <w:rPr>
          <w:rFonts w:asciiTheme="minorHAnsi" w:hAnsiTheme="minorHAnsi" w:cstheme="minorHAnsi"/>
          <w:color w:val="000000"/>
          <w:sz w:val="22"/>
          <w:szCs w:val="22"/>
        </w:rPr>
        <w:br/>
      </w:r>
      <w:r w:rsidR="00894BA5">
        <w:rPr>
          <w:rFonts w:asciiTheme="minorHAnsi" w:hAnsiTheme="minorHAnsi" w:cstheme="minorHAnsi"/>
          <w:b/>
          <w:color w:val="C00000"/>
          <w:sz w:val="22"/>
          <w:szCs w:val="22"/>
        </w:rPr>
        <w:t xml:space="preserve">            </w:t>
      </w:r>
      <w:r w:rsidRPr="00894BA5">
        <w:rPr>
          <w:rFonts w:asciiTheme="minorHAnsi" w:hAnsiTheme="minorHAnsi" w:cstheme="minorHAnsi"/>
          <w:b/>
          <w:color w:val="C00000"/>
          <w:sz w:val="22"/>
          <w:szCs w:val="22"/>
        </w:rPr>
        <w:t>На третьей ступени (средняя (полная) школа)</w:t>
      </w:r>
      <w:r w:rsidRPr="00894BA5">
        <w:rPr>
          <w:rFonts w:asciiTheme="minorHAnsi" w:hAnsiTheme="minorHAnsi" w:cstheme="minorHAnsi"/>
          <w:color w:val="000000"/>
          <w:sz w:val="22"/>
          <w:szCs w:val="22"/>
        </w:rPr>
        <w:t xml:space="preserve"> </w:t>
      </w:r>
      <w:r w:rsidRPr="00894BA5">
        <w:rPr>
          <w:rFonts w:asciiTheme="minorHAnsi" w:hAnsiTheme="minorHAnsi" w:cstheme="minorHAnsi"/>
          <w:b/>
          <w:color w:val="000000"/>
          <w:sz w:val="22"/>
          <w:szCs w:val="22"/>
        </w:rPr>
        <w:t>углубляются знания в процессах, происходящих в различных сферах общества, о правах людей, определяется гражданская позиция человека, его социально-политическая ориентация. Задача этого этапа состоит в том, чтобы в процессе общественной деятельности учащиеся совершенствовали готовность и умение защищать свои права и права других людей, умели строить индивидуальную и коллективную деятельность</w:t>
      </w:r>
      <w:r w:rsidRPr="00894BA5">
        <w:rPr>
          <w:rFonts w:asciiTheme="minorHAnsi" w:hAnsiTheme="minorHAnsi" w:cstheme="minorHAnsi"/>
          <w:color w:val="000000"/>
          <w:sz w:val="22"/>
          <w:szCs w:val="22"/>
        </w:rPr>
        <w:t>.</w:t>
      </w:r>
    </w:p>
    <w:p w:rsidR="004C16F7" w:rsidRPr="00894BA5" w:rsidRDefault="004C16F7" w:rsidP="00894BA5">
      <w:pPr>
        <w:pStyle w:val="a4"/>
        <w:ind w:left="-709" w:firstLine="709"/>
        <w:rPr>
          <w:rFonts w:asciiTheme="minorHAnsi" w:hAnsiTheme="minorHAnsi" w:cstheme="minorHAnsi"/>
          <w:color w:val="000000"/>
          <w:sz w:val="22"/>
          <w:szCs w:val="22"/>
        </w:rPr>
      </w:pPr>
    </w:p>
    <w:p w:rsidR="004C16F7" w:rsidRPr="00894BA5" w:rsidRDefault="004C16F7" w:rsidP="00894BA5">
      <w:pPr>
        <w:ind w:left="-709" w:firstLine="709"/>
        <w:rPr>
          <w:rFonts w:cstheme="minorHAnsi"/>
        </w:rPr>
      </w:pPr>
    </w:p>
    <w:p w:rsidR="004C16F7" w:rsidRPr="00894BA5" w:rsidRDefault="004C16F7" w:rsidP="00894BA5">
      <w:pPr>
        <w:ind w:left="-709" w:firstLine="709"/>
        <w:rPr>
          <w:rFonts w:cstheme="minorHAnsi"/>
        </w:rPr>
      </w:pPr>
    </w:p>
    <w:p w:rsidR="004C16F7" w:rsidRPr="00894BA5" w:rsidRDefault="004C16F7" w:rsidP="00894BA5">
      <w:pPr>
        <w:pStyle w:val="a3"/>
        <w:spacing w:after="0"/>
        <w:ind w:left="-709" w:firstLine="709"/>
        <w:rPr>
          <w:rFonts w:cstheme="minorHAnsi"/>
        </w:rPr>
      </w:pPr>
    </w:p>
    <w:p w:rsidR="0073659B" w:rsidRPr="00894BA5" w:rsidRDefault="0073659B" w:rsidP="00894BA5">
      <w:pPr>
        <w:pStyle w:val="a3"/>
        <w:spacing w:after="0"/>
        <w:ind w:left="-709" w:firstLine="709"/>
        <w:rPr>
          <w:rFonts w:cstheme="minorHAnsi"/>
        </w:rPr>
      </w:pPr>
    </w:p>
    <w:p w:rsidR="00C26CD9" w:rsidRPr="00894BA5" w:rsidRDefault="00C26CD9" w:rsidP="00894BA5">
      <w:pPr>
        <w:pStyle w:val="a3"/>
        <w:spacing w:after="0"/>
        <w:ind w:left="-709" w:firstLine="709"/>
        <w:rPr>
          <w:rFonts w:cstheme="minorHAnsi"/>
        </w:rPr>
      </w:pPr>
    </w:p>
    <w:sectPr w:rsidR="00C26CD9" w:rsidRPr="00894BA5" w:rsidSect="0078168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1D89"/>
    <w:multiLevelType w:val="hybridMultilevel"/>
    <w:tmpl w:val="CD78F834"/>
    <w:lvl w:ilvl="0" w:tplc="C09213EC">
      <w:start w:val="1"/>
      <w:numFmt w:val="upperRoman"/>
      <w:lvlText w:val="%1."/>
      <w:lvlJc w:val="left"/>
      <w:pPr>
        <w:ind w:left="296" w:hanging="72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1">
    <w:nsid w:val="7BFC3BDE"/>
    <w:multiLevelType w:val="hybridMultilevel"/>
    <w:tmpl w:val="0D82BAFA"/>
    <w:lvl w:ilvl="0" w:tplc="04190001">
      <w:start w:val="1"/>
      <w:numFmt w:val="bullet"/>
      <w:lvlText w:val=""/>
      <w:lvlJc w:val="left"/>
      <w:pPr>
        <w:ind w:left="39" w:hanging="360"/>
      </w:pPr>
      <w:rPr>
        <w:rFonts w:ascii="Symbol" w:hAnsi="Symbol" w:hint="default"/>
      </w:rPr>
    </w:lvl>
    <w:lvl w:ilvl="1" w:tplc="04190003" w:tentative="1">
      <w:start w:val="1"/>
      <w:numFmt w:val="bullet"/>
      <w:lvlText w:val="o"/>
      <w:lvlJc w:val="left"/>
      <w:pPr>
        <w:ind w:left="759" w:hanging="360"/>
      </w:pPr>
      <w:rPr>
        <w:rFonts w:ascii="Courier New" w:hAnsi="Courier New" w:cs="Courier New" w:hint="default"/>
      </w:rPr>
    </w:lvl>
    <w:lvl w:ilvl="2" w:tplc="04190005" w:tentative="1">
      <w:start w:val="1"/>
      <w:numFmt w:val="bullet"/>
      <w:lvlText w:val=""/>
      <w:lvlJc w:val="left"/>
      <w:pPr>
        <w:ind w:left="1479" w:hanging="360"/>
      </w:pPr>
      <w:rPr>
        <w:rFonts w:ascii="Wingdings" w:hAnsi="Wingdings" w:hint="default"/>
      </w:rPr>
    </w:lvl>
    <w:lvl w:ilvl="3" w:tplc="04190001" w:tentative="1">
      <w:start w:val="1"/>
      <w:numFmt w:val="bullet"/>
      <w:lvlText w:val=""/>
      <w:lvlJc w:val="left"/>
      <w:pPr>
        <w:ind w:left="2199" w:hanging="360"/>
      </w:pPr>
      <w:rPr>
        <w:rFonts w:ascii="Symbol" w:hAnsi="Symbol" w:hint="default"/>
      </w:rPr>
    </w:lvl>
    <w:lvl w:ilvl="4" w:tplc="04190003" w:tentative="1">
      <w:start w:val="1"/>
      <w:numFmt w:val="bullet"/>
      <w:lvlText w:val="o"/>
      <w:lvlJc w:val="left"/>
      <w:pPr>
        <w:ind w:left="2919" w:hanging="360"/>
      </w:pPr>
      <w:rPr>
        <w:rFonts w:ascii="Courier New" w:hAnsi="Courier New" w:cs="Courier New" w:hint="default"/>
      </w:rPr>
    </w:lvl>
    <w:lvl w:ilvl="5" w:tplc="04190005" w:tentative="1">
      <w:start w:val="1"/>
      <w:numFmt w:val="bullet"/>
      <w:lvlText w:val=""/>
      <w:lvlJc w:val="left"/>
      <w:pPr>
        <w:ind w:left="3639" w:hanging="360"/>
      </w:pPr>
      <w:rPr>
        <w:rFonts w:ascii="Wingdings" w:hAnsi="Wingdings" w:hint="default"/>
      </w:rPr>
    </w:lvl>
    <w:lvl w:ilvl="6" w:tplc="04190001" w:tentative="1">
      <w:start w:val="1"/>
      <w:numFmt w:val="bullet"/>
      <w:lvlText w:val=""/>
      <w:lvlJc w:val="left"/>
      <w:pPr>
        <w:ind w:left="4359" w:hanging="360"/>
      </w:pPr>
      <w:rPr>
        <w:rFonts w:ascii="Symbol" w:hAnsi="Symbol" w:hint="default"/>
      </w:rPr>
    </w:lvl>
    <w:lvl w:ilvl="7" w:tplc="04190003" w:tentative="1">
      <w:start w:val="1"/>
      <w:numFmt w:val="bullet"/>
      <w:lvlText w:val="o"/>
      <w:lvlJc w:val="left"/>
      <w:pPr>
        <w:ind w:left="5079" w:hanging="360"/>
      </w:pPr>
      <w:rPr>
        <w:rFonts w:ascii="Courier New" w:hAnsi="Courier New" w:cs="Courier New" w:hint="default"/>
      </w:rPr>
    </w:lvl>
    <w:lvl w:ilvl="8" w:tplc="04190005" w:tentative="1">
      <w:start w:val="1"/>
      <w:numFmt w:val="bullet"/>
      <w:lvlText w:val=""/>
      <w:lvlJc w:val="left"/>
      <w:pPr>
        <w:ind w:left="579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4903CB"/>
    <w:rsid w:val="000C4650"/>
    <w:rsid w:val="00391C6E"/>
    <w:rsid w:val="004305C7"/>
    <w:rsid w:val="00434024"/>
    <w:rsid w:val="004903CB"/>
    <w:rsid w:val="004C16F7"/>
    <w:rsid w:val="00502D1D"/>
    <w:rsid w:val="006600AC"/>
    <w:rsid w:val="0073659B"/>
    <w:rsid w:val="00781682"/>
    <w:rsid w:val="0079472F"/>
    <w:rsid w:val="00850456"/>
    <w:rsid w:val="00894BA5"/>
    <w:rsid w:val="00965403"/>
    <w:rsid w:val="00A26B8A"/>
    <w:rsid w:val="00B679A8"/>
    <w:rsid w:val="00C2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0AC"/>
    <w:pPr>
      <w:ind w:left="720"/>
      <w:contextualSpacing/>
    </w:pPr>
  </w:style>
  <w:style w:type="paragraph" w:styleId="a4">
    <w:name w:val="Normal (Web)"/>
    <w:basedOn w:val="a"/>
    <w:uiPriority w:val="99"/>
    <w:semiHidden/>
    <w:unhideWhenUsed/>
    <w:rsid w:val="004C16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Ефимова</cp:lastModifiedBy>
  <cp:revision>9</cp:revision>
  <dcterms:created xsi:type="dcterms:W3CDTF">2015-12-09T14:57:00Z</dcterms:created>
  <dcterms:modified xsi:type="dcterms:W3CDTF">2015-12-11T04:29:00Z</dcterms:modified>
</cp:coreProperties>
</file>