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F7" w:rsidRDefault="00500380" w:rsidP="00166EF7">
      <w:pPr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7152" w:rsidRPr="00937152">
        <w:rPr>
          <w:rFonts w:ascii="Times New Roman" w:hAnsi="Times New Roman" w:cs="Times New Roman"/>
          <w:sz w:val="28"/>
          <w:szCs w:val="28"/>
        </w:rPr>
        <w:t xml:space="preserve">      </w:t>
      </w:r>
      <w:r w:rsidR="00937152">
        <w:rPr>
          <w:rFonts w:ascii="Times New Roman" w:hAnsi="Times New Roman" w:cs="Times New Roman"/>
          <w:sz w:val="28"/>
          <w:szCs w:val="28"/>
        </w:rPr>
        <w:t xml:space="preserve">    </w:t>
      </w:r>
      <w:r w:rsidR="00937152" w:rsidRPr="00937152">
        <w:rPr>
          <w:rFonts w:ascii="Times New Roman" w:hAnsi="Times New Roman" w:cs="Times New Roman"/>
          <w:sz w:val="28"/>
          <w:szCs w:val="28"/>
        </w:rPr>
        <w:t xml:space="preserve">  </w:t>
      </w:r>
      <w:r w:rsidR="009371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EF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6293F" w:rsidRDefault="00166EF7" w:rsidP="00166EF7">
      <w:pPr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C60A6">
        <w:rPr>
          <w:rFonts w:ascii="Times New Roman" w:hAnsi="Times New Roman" w:cs="Times New Roman"/>
          <w:sz w:val="28"/>
          <w:szCs w:val="28"/>
        </w:rPr>
        <w:t>Классный   час: « Познай себя</w:t>
      </w:r>
      <w:r w:rsidR="00500380">
        <w:rPr>
          <w:rFonts w:ascii="Times New Roman" w:hAnsi="Times New Roman" w:cs="Times New Roman"/>
          <w:sz w:val="28"/>
          <w:szCs w:val="28"/>
        </w:rPr>
        <w:t>»</w:t>
      </w:r>
    </w:p>
    <w:p w:rsidR="009C60A6" w:rsidRDefault="00937152" w:rsidP="0016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1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152">
        <w:rPr>
          <w:rFonts w:ascii="Times New Roman" w:hAnsi="Times New Roman" w:cs="Times New Roman"/>
          <w:sz w:val="28"/>
          <w:szCs w:val="28"/>
        </w:rPr>
        <w:t xml:space="preserve"> </w:t>
      </w:r>
      <w:r w:rsidR="00166EF7">
        <w:rPr>
          <w:rFonts w:ascii="Times New Roman" w:hAnsi="Times New Roman" w:cs="Times New Roman"/>
          <w:sz w:val="28"/>
          <w:szCs w:val="28"/>
        </w:rPr>
        <w:t>10 класс</w:t>
      </w:r>
    </w:p>
    <w:p w:rsidR="00681690" w:rsidRDefault="00166EF7" w:rsidP="0016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690">
        <w:rPr>
          <w:rFonts w:ascii="Times New Roman" w:hAnsi="Times New Roman" w:cs="Times New Roman"/>
          <w:sz w:val="28"/>
          <w:szCs w:val="28"/>
        </w:rPr>
        <w:t xml:space="preserve">Елена  Николаевна </w:t>
      </w:r>
    </w:p>
    <w:p w:rsidR="00500380" w:rsidRDefault="00681690" w:rsidP="0016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МАОУ « СОШ№3» </w:t>
      </w:r>
    </w:p>
    <w:p w:rsidR="00681690" w:rsidRDefault="00681690" w:rsidP="0016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A87" w:rsidRDefault="009C1A87" w:rsidP="0016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9C60A6">
        <w:rPr>
          <w:rFonts w:ascii="Times New Roman" w:hAnsi="Times New Roman" w:cs="Times New Roman"/>
          <w:sz w:val="28"/>
          <w:szCs w:val="28"/>
        </w:rPr>
        <w:t>:</w:t>
      </w:r>
      <w:r w:rsidR="00C24863">
        <w:rPr>
          <w:rFonts w:ascii="Times New Roman" w:hAnsi="Times New Roman" w:cs="Times New Roman"/>
          <w:sz w:val="28"/>
          <w:szCs w:val="28"/>
        </w:rPr>
        <w:t xml:space="preserve"> П</w:t>
      </w:r>
      <w:r w:rsidR="009C60A6">
        <w:rPr>
          <w:rFonts w:ascii="Times New Roman" w:hAnsi="Times New Roman" w:cs="Times New Roman"/>
          <w:sz w:val="28"/>
          <w:szCs w:val="28"/>
        </w:rPr>
        <w:t xml:space="preserve">омочь  </w:t>
      </w:r>
      <w:proofErr w:type="gramStart"/>
      <w:r w:rsidR="009C60A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C60A6">
        <w:rPr>
          <w:rFonts w:ascii="Times New Roman" w:hAnsi="Times New Roman" w:cs="Times New Roman"/>
          <w:sz w:val="28"/>
          <w:szCs w:val="28"/>
        </w:rPr>
        <w:t xml:space="preserve"> </w:t>
      </w:r>
      <w:r w:rsidR="00C24863">
        <w:rPr>
          <w:rFonts w:ascii="Times New Roman" w:hAnsi="Times New Roman" w:cs="Times New Roman"/>
          <w:sz w:val="28"/>
          <w:szCs w:val="28"/>
        </w:rPr>
        <w:t xml:space="preserve"> определить свою профессиональную  область</w:t>
      </w:r>
    </w:p>
    <w:p w:rsidR="002A6B79" w:rsidRPr="002A6B79" w:rsidRDefault="002A6B79" w:rsidP="0016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152" w:rsidRDefault="00937152" w:rsidP="0016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C1A87" w:rsidRDefault="00937152" w:rsidP="0016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A084F">
        <w:rPr>
          <w:rFonts w:ascii="Times New Roman" w:hAnsi="Times New Roman" w:cs="Times New Roman"/>
          <w:sz w:val="28"/>
          <w:szCs w:val="28"/>
        </w:rPr>
        <w:t xml:space="preserve">    Ход  занятия</w:t>
      </w:r>
    </w:p>
    <w:p w:rsidR="009C1A87" w:rsidRPr="008D3206" w:rsidRDefault="002A084F" w:rsidP="00166EF7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D32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Этап №1. Подготовительный. </w:t>
      </w:r>
      <w:r w:rsidR="0093715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Предварительное</w:t>
      </w:r>
      <w:r w:rsidRPr="008D32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650C9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анке</w:t>
      </w:r>
      <w:r w:rsidR="0093715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тирование</w:t>
      </w:r>
    </w:p>
    <w:p w:rsidR="009C1A87" w:rsidRDefault="00815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E5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37152">
        <w:rPr>
          <w:rFonts w:ascii="Times New Roman" w:hAnsi="Times New Roman" w:cs="Times New Roman"/>
          <w:sz w:val="28"/>
          <w:szCs w:val="28"/>
        </w:rPr>
        <w:t xml:space="preserve">    </w:t>
      </w:r>
      <w:r w:rsidR="00330E53">
        <w:rPr>
          <w:rFonts w:ascii="Times New Roman" w:hAnsi="Times New Roman" w:cs="Times New Roman"/>
          <w:sz w:val="28"/>
          <w:szCs w:val="28"/>
        </w:rPr>
        <w:t xml:space="preserve">   Вопросы</w:t>
      </w:r>
    </w:p>
    <w:p w:rsidR="009C1A87" w:rsidRDefault="009C1A87" w:rsidP="009C1A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игры ты люби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ла) играть в детстве?</w:t>
      </w:r>
    </w:p>
    <w:p w:rsidR="0059073C" w:rsidRDefault="0059073C" w:rsidP="005907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 у тебя  профессиональная мечта?</w:t>
      </w:r>
    </w:p>
    <w:p w:rsidR="0059073C" w:rsidRDefault="00815D3C" w:rsidP="005907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ли твои интересы </w:t>
      </w:r>
      <w:r w:rsidR="00533BA6">
        <w:rPr>
          <w:rFonts w:ascii="Times New Roman" w:hAnsi="Times New Roman" w:cs="Times New Roman"/>
          <w:sz w:val="28"/>
          <w:szCs w:val="28"/>
        </w:rPr>
        <w:t>способствовать выбору профессии?</w:t>
      </w:r>
    </w:p>
    <w:p w:rsidR="00533BA6" w:rsidRDefault="00533BA6" w:rsidP="005907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ли ты  повторить профессию своих родителей?</w:t>
      </w:r>
    </w:p>
    <w:p w:rsidR="00533BA6" w:rsidRDefault="00533BA6" w:rsidP="005907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Ведешь ли ты собственные наблюдения в сфере  профессий?</w:t>
      </w:r>
    </w:p>
    <w:p w:rsidR="000F2B78" w:rsidRDefault="000F2B78" w:rsidP="005907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Влияют ли твои друзья на твой выбор?</w:t>
      </w:r>
    </w:p>
    <w:p w:rsidR="00533BA6" w:rsidRDefault="00533BA6" w:rsidP="005907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ты черпаешь знания о профессиях? (экскур</w:t>
      </w:r>
      <w:r w:rsidR="00803680">
        <w:rPr>
          <w:rFonts w:ascii="Times New Roman" w:hAnsi="Times New Roman" w:cs="Times New Roman"/>
          <w:sz w:val="28"/>
          <w:szCs w:val="28"/>
        </w:rPr>
        <w:t>сии, беседы, художественная и научно –</w:t>
      </w:r>
      <w:r w:rsidR="00F66A26">
        <w:rPr>
          <w:rFonts w:ascii="Times New Roman" w:hAnsi="Times New Roman" w:cs="Times New Roman"/>
          <w:sz w:val="28"/>
          <w:szCs w:val="28"/>
        </w:rPr>
        <w:t xml:space="preserve"> </w:t>
      </w:r>
      <w:r w:rsidR="00803680">
        <w:rPr>
          <w:rFonts w:ascii="Times New Roman" w:hAnsi="Times New Roman" w:cs="Times New Roman"/>
          <w:sz w:val="28"/>
          <w:szCs w:val="28"/>
        </w:rPr>
        <w:t>популярная литература, телевидение, и др.)</w:t>
      </w:r>
    </w:p>
    <w:p w:rsidR="00ED05EC" w:rsidRDefault="00ED05EC" w:rsidP="005907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ла)  ли ты свой профессиональный выбор?</w:t>
      </w:r>
    </w:p>
    <w:p w:rsidR="00F66A26" w:rsidRDefault="001530EE" w:rsidP="005907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типу профессии ты склонен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)?</w:t>
      </w:r>
    </w:p>
    <w:p w:rsidR="00330E53" w:rsidRDefault="00330E53" w:rsidP="005907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тебя является главным критерием при выборе профессии?</w:t>
      </w:r>
    </w:p>
    <w:p w:rsidR="00150A1B" w:rsidRDefault="00150A1B" w:rsidP="00150A1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17E57">
        <w:rPr>
          <w:rFonts w:ascii="Times New Roman" w:hAnsi="Times New Roman" w:cs="Times New Roman"/>
          <w:sz w:val="28"/>
          <w:szCs w:val="28"/>
        </w:rPr>
        <w:t>положение в обществе</w:t>
      </w:r>
    </w:p>
    <w:p w:rsidR="00150A1B" w:rsidRDefault="00150A1B" w:rsidP="00150A1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66A26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</w:p>
    <w:p w:rsidR="00150A1B" w:rsidRDefault="00150A1B" w:rsidP="00150A1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служение о</w:t>
      </w:r>
      <w:r w:rsidR="00F17E57">
        <w:rPr>
          <w:rFonts w:ascii="Times New Roman" w:hAnsi="Times New Roman" w:cs="Times New Roman"/>
          <w:sz w:val="28"/>
          <w:szCs w:val="28"/>
        </w:rPr>
        <w:t>бществу</w:t>
      </w:r>
    </w:p>
    <w:p w:rsidR="00B74707" w:rsidRDefault="00F17E57" w:rsidP="00F1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внешняя привлекательн</w:t>
      </w:r>
      <w:r w:rsidR="00B747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</w:t>
      </w:r>
    </w:p>
    <w:p w:rsidR="00F66A26" w:rsidRDefault="00937152" w:rsidP="00F1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1530EE">
        <w:rPr>
          <w:rFonts w:ascii="Times New Roman" w:hAnsi="Times New Roman" w:cs="Times New Roman"/>
          <w:sz w:val="28"/>
          <w:szCs w:val="28"/>
        </w:rPr>
        <w:t xml:space="preserve">. Испытываешь ли ты  трудности в </w:t>
      </w:r>
      <w:r w:rsidR="00F66A26">
        <w:rPr>
          <w:rFonts w:ascii="Times New Roman" w:hAnsi="Times New Roman" w:cs="Times New Roman"/>
          <w:sz w:val="28"/>
          <w:szCs w:val="28"/>
        </w:rPr>
        <w:t>выбор</w:t>
      </w:r>
      <w:r w:rsidR="001530EE">
        <w:rPr>
          <w:rFonts w:ascii="Times New Roman" w:hAnsi="Times New Roman" w:cs="Times New Roman"/>
          <w:sz w:val="28"/>
          <w:szCs w:val="28"/>
        </w:rPr>
        <w:t>е</w:t>
      </w:r>
      <w:r w:rsidR="00F66A26">
        <w:rPr>
          <w:rFonts w:ascii="Times New Roman" w:hAnsi="Times New Roman" w:cs="Times New Roman"/>
          <w:sz w:val="28"/>
          <w:szCs w:val="28"/>
        </w:rPr>
        <w:t xml:space="preserve"> </w:t>
      </w:r>
      <w:r w:rsidR="001530EE">
        <w:rPr>
          <w:rFonts w:ascii="Times New Roman" w:hAnsi="Times New Roman" w:cs="Times New Roman"/>
          <w:sz w:val="28"/>
          <w:szCs w:val="28"/>
        </w:rPr>
        <w:t xml:space="preserve"> </w:t>
      </w:r>
      <w:r w:rsidR="00650C9B">
        <w:rPr>
          <w:rFonts w:ascii="Times New Roman" w:hAnsi="Times New Roman" w:cs="Times New Roman"/>
          <w:sz w:val="28"/>
          <w:szCs w:val="28"/>
        </w:rPr>
        <w:t>будущей профессии?</w:t>
      </w:r>
    </w:p>
    <w:p w:rsidR="00B74707" w:rsidRDefault="00B74707" w:rsidP="00F1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анкеты выявил проблемы в </w:t>
      </w:r>
      <w:r w:rsidR="00ED05EC">
        <w:rPr>
          <w:rFonts w:ascii="Times New Roman" w:hAnsi="Times New Roman" w:cs="Times New Roman"/>
          <w:sz w:val="28"/>
          <w:szCs w:val="28"/>
        </w:rPr>
        <w:t>профессиональной ориентации  учащихся</w:t>
      </w:r>
      <w:r w:rsidR="00F66A26">
        <w:rPr>
          <w:rFonts w:ascii="Times New Roman" w:hAnsi="Times New Roman" w:cs="Times New Roman"/>
          <w:sz w:val="28"/>
          <w:szCs w:val="28"/>
        </w:rPr>
        <w:t xml:space="preserve">. </w:t>
      </w:r>
      <w:r w:rsidR="001530EE">
        <w:rPr>
          <w:rFonts w:ascii="Times New Roman" w:hAnsi="Times New Roman" w:cs="Times New Roman"/>
          <w:sz w:val="28"/>
          <w:szCs w:val="28"/>
        </w:rPr>
        <w:t>Главная - б</w:t>
      </w:r>
      <w:r w:rsidR="00F66A26">
        <w:rPr>
          <w:rFonts w:ascii="Times New Roman" w:hAnsi="Times New Roman" w:cs="Times New Roman"/>
          <w:sz w:val="28"/>
          <w:szCs w:val="28"/>
        </w:rPr>
        <w:t>ольшая часть подходит к выбору профессии  интуитивно</w:t>
      </w:r>
      <w:r w:rsidR="001530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206" w:rsidRDefault="008D3206" w:rsidP="00F17E57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2A084F" w:rsidRPr="008D3206" w:rsidRDefault="002A084F" w:rsidP="00F17E57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8D320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Этап №2  Основной. Определение профессионального типа </w:t>
      </w:r>
    </w:p>
    <w:p w:rsidR="001530EE" w:rsidRDefault="00B87D0F" w:rsidP="00F1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Использую методику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Г.В.Резапкиной</w:t>
      </w:r>
      <w:proofErr w:type="spellEnd"/>
      <w:r w:rsidR="008D32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«Профессиональный тип  личности»</w:t>
      </w:r>
    </w:p>
    <w:tbl>
      <w:tblPr>
        <w:tblStyle w:val="a4"/>
        <w:tblW w:w="15309" w:type="dxa"/>
        <w:tblInd w:w="-1026" w:type="dxa"/>
        <w:tblLook w:val="04A0"/>
      </w:tblPr>
      <w:tblGrid>
        <w:gridCol w:w="567"/>
        <w:gridCol w:w="4962"/>
        <w:gridCol w:w="5479"/>
        <w:gridCol w:w="4301"/>
      </w:tblGrid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Автомеханик (Р)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Физиотерапевт (С)</w:t>
            </w:r>
          </w:p>
        </w:tc>
        <w:tc>
          <w:tcPr>
            <w:tcW w:w="4301" w:type="dxa"/>
            <w:vMerge w:val="restart"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защите информации (И)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Логистик  (П)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связи (О)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Кинооператор  (А)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(Р)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  (С)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-  конструктор (И)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продажам  (П)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  (О)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Дизайнер компьютерных программ (А)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  (Р)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 (С)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 -  исследователь  (И)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 (П)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    (О)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Дрессировщик (А)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Агроном    (Р)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 врач  (С)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Селекционер  (И)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Заготовитель с/х продуктов (П)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  (О)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Ландшафтный дизайнер (А)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Массажист  (Р)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(С)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(И)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 (П)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(О)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театра и кино (А)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Официант  (Р)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(С)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 (И)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агент (П)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 агент (О)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 (А)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Ювелир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равер  (Р)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 (С)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Искусствовед (И)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Продюсер (П)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 (О)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Музыкант (А)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Дизайнер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интеръера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Экскурсовод (С)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  (И)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 (П)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работник (О)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Актер театра и кино (А)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Верстальщик (Р)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ереводчик (С)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  (И)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Антикризисный управляющий (П)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Корректор ((О)</w:t>
            </w:r>
            <w:proofErr w:type="gramEnd"/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редактор (А)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Наборщик текстов (Р)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 (С)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  (И)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Брокер (П)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7" w:rsidTr="00166EF7">
        <w:tc>
          <w:tcPr>
            <w:tcW w:w="567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 (О)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66EF7" w:rsidRDefault="00166EF7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переводчик (А)</w:t>
            </w: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66EF7" w:rsidRDefault="00166EF7" w:rsidP="001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D0F" w:rsidRDefault="00B87D0F" w:rsidP="00166EF7">
      <w:pPr>
        <w:ind w:right="42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323" w:type="dxa"/>
        <w:tblInd w:w="-601" w:type="dxa"/>
        <w:tblLook w:val="04A0"/>
      </w:tblPr>
      <w:tblGrid>
        <w:gridCol w:w="68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936"/>
      </w:tblGrid>
      <w:tr w:rsidR="00C24863" w:rsidTr="00C24863">
        <w:tc>
          <w:tcPr>
            <w:tcW w:w="687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63" w:rsidTr="00C24863">
        <w:tc>
          <w:tcPr>
            <w:tcW w:w="687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63" w:rsidTr="00C24863">
        <w:tc>
          <w:tcPr>
            <w:tcW w:w="687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63" w:rsidTr="00C24863">
        <w:tc>
          <w:tcPr>
            <w:tcW w:w="687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63" w:rsidTr="00C24863">
        <w:tc>
          <w:tcPr>
            <w:tcW w:w="687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63" w:rsidTr="00C24863">
        <w:tc>
          <w:tcPr>
            <w:tcW w:w="687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C24863" w:rsidRDefault="00C24863" w:rsidP="00F1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0E8" w:rsidRDefault="000B70E8" w:rsidP="00F17E57">
      <w:pPr>
        <w:rPr>
          <w:rFonts w:ascii="Times New Roman" w:hAnsi="Times New Roman" w:cs="Times New Roman"/>
          <w:sz w:val="28"/>
          <w:szCs w:val="28"/>
        </w:rPr>
      </w:pPr>
    </w:p>
    <w:p w:rsidR="000D7D67" w:rsidRDefault="000D7D67" w:rsidP="00F17E57">
      <w:pPr>
        <w:rPr>
          <w:rFonts w:ascii="Times New Roman" w:hAnsi="Times New Roman" w:cs="Times New Roman"/>
          <w:sz w:val="28"/>
          <w:szCs w:val="28"/>
        </w:rPr>
      </w:pPr>
    </w:p>
    <w:p w:rsidR="00A8329E" w:rsidRPr="008D3206" w:rsidRDefault="00650C9B" w:rsidP="00F17E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 w:rsidR="00A8329E" w:rsidRPr="008D3206">
        <w:rPr>
          <w:rFonts w:ascii="Times New Roman" w:hAnsi="Times New Roman" w:cs="Times New Roman"/>
          <w:b/>
          <w:sz w:val="28"/>
          <w:szCs w:val="28"/>
        </w:rPr>
        <w:t>Инструкция  к  методике</w:t>
      </w:r>
      <w:r w:rsidR="00C24863" w:rsidRPr="008D3206">
        <w:rPr>
          <w:rFonts w:ascii="Times New Roman" w:hAnsi="Times New Roman" w:cs="Times New Roman"/>
          <w:b/>
          <w:sz w:val="28"/>
          <w:szCs w:val="28"/>
        </w:rPr>
        <w:t>.</w:t>
      </w:r>
    </w:p>
    <w:p w:rsidR="00C24863" w:rsidRDefault="00A8329E" w:rsidP="00F1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предложено 30 пар профессий. Из каждой пары необходимо выбрать наиболее прив</w:t>
      </w:r>
      <w:r w:rsidR="00C24863">
        <w:rPr>
          <w:rFonts w:ascii="Times New Roman" w:hAnsi="Times New Roman" w:cs="Times New Roman"/>
          <w:sz w:val="28"/>
          <w:szCs w:val="28"/>
        </w:rPr>
        <w:t xml:space="preserve">лекательную и в бланке ответов, </w:t>
      </w:r>
      <w:r>
        <w:rPr>
          <w:rFonts w:ascii="Times New Roman" w:hAnsi="Times New Roman" w:cs="Times New Roman"/>
          <w:sz w:val="28"/>
          <w:szCs w:val="28"/>
        </w:rPr>
        <w:t>рядом с ее кодом поставить знак «+»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одсчитываем количество «+» в каждой строке. В некоторых парах может не быть выбора наиболее привлекательной профессии</w:t>
      </w:r>
      <w:r w:rsidR="002D6C40">
        <w:rPr>
          <w:rFonts w:ascii="Times New Roman" w:hAnsi="Times New Roman" w:cs="Times New Roman"/>
          <w:sz w:val="28"/>
          <w:szCs w:val="28"/>
        </w:rPr>
        <w:t>, тогда ставим прочерк.</w:t>
      </w:r>
    </w:p>
    <w:p w:rsidR="00A8329E" w:rsidRDefault="00CC42A4" w:rsidP="00F1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 </w:t>
      </w:r>
      <w:r w:rsidR="00C24863">
        <w:rPr>
          <w:rFonts w:ascii="Times New Roman" w:hAnsi="Times New Roman" w:cs="Times New Roman"/>
          <w:sz w:val="28"/>
          <w:szCs w:val="28"/>
        </w:rPr>
        <w:t xml:space="preserve"> -8 </w:t>
      </w:r>
      <w:r w:rsidR="00A8329E">
        <w:rPr>
          <w:rFonts w:ascii="Times New Roman" w:hAnsi="Times New Roman" w:cs="Times New Roman"/>
          <w:sz w:val="28"/>
          <w:szCs w:val="28"/>
        </w:rPr>
        <w:t>–ярко выраженный  профессиональный тип</w:t>
      </w:r>
    </w:p>
    <w:p w:rsidR="00A8329E" w:rsidRDefault="00C24863" w:rsidP="00F1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7 -5 </w:t>
      </w:r>
      <w:r w:rsidR="00CC42A4">
        <w:rPr>
          <w:rFonts w:ascii="Times New Roman" w:hAnsi="Times New Roman" w:cs="Times New Roman"/>
          <w:sz w:val="28"/>
          <w:szCs w:val="28"/>
        </w:rPr>
        <w:t xml:space="preserve"> </w:t>
      </w:r>
      <w:r w:rsidR="00A8329E">
        <w:rPr>
          <w:rFonts w:ascii="Times New Roman" w:hAnsi="Times New Roman" w:cs="Times New Roman"/>
          <w:sz w:val="28"/>
          <w:szCs w:val="28"/>
        </w:rPr>
        <w:t xml:space="preserve"> – средне выраженный тип</w:t>
      </w:r>
    </w:p>
    <w:p w:rsidR="00A8329E" w:rsidRDefault="00C24863" w:rsidP="00F1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42A4">
        <w:rPr>
          <w:rFonts w:ascii="Times New Roman" w:hAnsi="Times New Roman" w:cs="Times New Roman"/>
          <w:sz w:val="28"/>
          <w:szCs w:val="28"/>
        </w:rPr>
        <w:t>4-3</w:t>
      </w:r>
      <w:r w:rsidR="00A8329E">
        <w:rPr>
          <w:rFonts w:ascii="Times New Roman" w:hAnsi="Times New Roman" w:cs="Times New Roman"/>
          <w:sz w:val="28"/>
          <w:szCs w:val="28"/>
        </w:rPr>
        <w:t xml:space="preserve"> – слабо выраженный тип</w:t>
      </w:r>
    </w:p>
    <w:p w:rsidR="00CC42A4" w:rsidRPr="008D3206" w:rsidRDefault="002A084F" w:rsidP="00F17E57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D32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Этап №3. Анализ полученных результатов</w:t>
      </w:r>
    </w:p>
    <w:p w:rsidR="00CC42A4" w:rsidRDefault="00CC42A4" w:rsidP="00CC42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3206">
        <w:rPr>
          <w:rFonts w:ascii="Times New Roman" w:hAnsi="Times New Roman" w:cs="Times New Roman"/>
          <w:b/>
          <w:sz w:val="28"/>
          <w:szCs w:val="28"/>
        </w:rPr>
        <w:t xml:space="preserve">(Р) </w:t>
      </w:r>
      <w:proofErr w:type="gramStart"/>
      <w:r w:rsidRPr="008D3206"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 w:rsidRPr="008D3206">
        <w:rPr>
          <w:rFonts w:ascii="Times New Roman" w:hAnsi="Times New Roman" w:cs="Times New Roman"/>
          <w:b/>
          <w:sz w:val="28"/>
          <w:szCs w:val="28"/>
        </w:rPr>
        <w:t>еалистический  тип</w:t>
      </w:r>
      <w:r>
        <w:rPr>
          <w:rFonts w:ascii="Times New Roman" w:hAnsi="Times New Roman" w:cs="Times New Roman"/>
          <w:sz w:val="28"/>
          <w:szCs w:val="28"/>
        </w:rPr>
        <w:t xml:space="preserve">.  Люди этого типа предпочитают выполнять работу, требующую силу, ловкости.  координаций движения, навыков практической работы, Результаты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еальны, их руками создан материальный, предметный мир. Люди этого типа </w:t>
      </w:r>
      <w:r w:rsidR="004C3DB9">
        <w:rPr>
          <w:rFonts w:ascii="Times New Roman" w:hAnsi="Times New Roman" w:cs="Times New Roman"/>
          <w:sz w:val="28"/>
          <w:szCs w:val="28"/>
        </w:rPr>
        <w:t xml:space="preserve">охотнее делают что </w:t>
      </w:r>
      <w:proofErr w:type="gramStart"/>
      <w:r w:rsidR="004C3DB9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4C3DB9">
        <w:rPr>
          <w:rFonts w:ascii="Times New Roman" w:hAnsi="Times New Roman" w:cs="Times New Roman"/>
          <w:sz w:val="28"/>
          <w:szCs w:val="28"/>
        </w:rPr>
        <w:t xml:space="preserve">ибо, чем говорят. Они настойчивы, уверены в себе. Придерживаются традиционных ценностей.  Близкие типы </w:t>
      </w:r>
      <w:proofErr w:type="gramStart"/>
      <w:r w:rsidR="004C3DB9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4C3DB9">
        <w:rPr>
          <w:rFonts w:ascii="Times New Roman" w:hAnsi="Times New Roman" w:cs="Times New Roman"/>
          <w:sz w:val="28"/>
          <w:szCs w:val="28"/>
        </w:rPr>
        <w:t xml:space="preserve">нтеллектуальный и офисный. Противоположный </w:t>
      </w:r>
      <w:proofErr w:type="gramStart"/>
      <w:r w:rsidR="004C3DB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4C3DB9">
        <w:rPr>
          <w:rFonts w:ascii="Times New Roman" w:hAnsi="Times New Roman" w:cs="Times New Roman"/>
          <w:sz w:val="28"/>
          <w:szCs w:val="28"/>
        </w:rPr>
        <w:t>оциальный.</w:t>
      </w:r>
    </w:p>
    <w:p w:rsidR="004C3DB9" w:rsidRDefault="004C3DB9" w:rsidP="004C3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DB9" w:rsidRDefault="004C3DB9" w:rsidP="00CC42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3206">
        <w:rPr>
          <w:rFonts w:ascii="Times New Roman" w:hAnsi="Times New Roman" w:cs="Times New Roman"/>
          <w:b/>
          <w:sz w:val="28"/>
          <w:szCs w:val="28"/>
        </w:rPr>
        <w:t>(И) – Интеллектуальный  тип</w:t>
      </w:r>
      <w:r>
        <w:rPr>
          <w:rFonts w:ascii="Times New Roman" w:hAnsi="Times New Roman" w:cs="Times New Roman"/>
          <w:sz w:val="28"/>
          <w:szCs w:val="28"/>
        </w:rPr>
        <w:t>. Людей этого типа отличают аналитические способности, рационализм,  независимость, оригинальность мышления. Умение точно формулировать и излагать мысли, генерировать новые идеи. Они часто занимаю</w:t>
      </w:r>
      <w:r w:rsidR="00266F41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="00266F41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="00266F41">
        <w:rPr>
          <w:rFonts w:ascii="Times New Roman" w:hAnsi="Times New Roman" w:cs="Times New Roman"/>
          <w:sz w:val="28"/>
          <w:szCs w:val="28"/>
        </w:rPr>
        <w:t xml:space="preserve"> и исследовательской. Им нужна свобода для творчества. Материальное благополучие не на первом месте. Близкие типы – реалистический и артистический. Противоположны</w:t>
      </w:r>
      <w:proofErr w:type="gramStart"/>
      <w:r w:rsidR="00266F4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66F41">
        <w:rPr>
          <w:rFonts w:ascii="Times New Roman" w:hAnsi="Times New Roman" w:cs="Times New Roman"/>
          <w:sz w:val="28"/>
          <w:szCs w:val="28"/>
        </w:rPr>
        <w:t xml:space="preserve"> предпринимательский</w:t>
      </w:r>
    </w:p>
    <w:p w:rsidR="00266F41" w:rsidRPr="00266F41" w:rsidRDefault="00266F41" w:rsidP="00266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41" w:rsidRDefault="00266F41" w:rsidP="00CC42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3206">
        <w:rPr>
          <w:rFonts w:ascii="Times New Roman" w:hAnsi="Times New Roman" w:cs="Times New Roman"/>
          <w:b/>
          <w:sz w:val="28"/>
          <w:szCs w:val="28"/>
        </w:rPr>
        <w:t>(С) – Социальный  тип</w:t>
      </w:r>
      <w:r>
        <w:rPr>
          <w:rFonts w:ascii="Times New Roman" w:hAnsi="Times New Roman" w:cs="Times New Roman"/>
          <w:sz w:val="28"/>
          <w:szCs w:val="28"/>
        </w:rPr>
        <w:t xml:space="preserve">. Предпочитают профессиональную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связанную с обучением, образованием, воспитанием, лечением, консультированием, обслуживанием.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Гуманны</w:t>
      </w:r>
      <w:proofErr w:type="gramEnd"/>
      <w:r>
        <w:rPr>
          <w:rFonts w:ascii="Times New Roman" w:hAnsi="Times New Roman" w:cs="Times New Roman"/>
          <w:sz w:val="28"/>
          <w:szCs w:val="28"/>
        </w:rPr>
        <w:t>, чувствительны, активны, способны понять эмоциональное состояние другого человека. Для них характерно хорошее речевое развитие. Интерес  к людям,  материальное благополучие не на первом месте. Близкие тип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артистический и предпринимательский. Противоположный – реалистический.</w:t>
      </w:r>
    </w:p>
    <w:p w:rsidR="00266F41" w:rsidRPr="00266F41" w:rsidRDefault="00266F41" w:rsidP="00266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41" w:rsidRDefault="00266F41" w:rsidP="00CC42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3206">
        <w:rPr>
          <w:rFonts w:ascii="Times New Roman" w:hAnsi="Times New Roman" w:cs="Times New Roman"/>
          <w:b/>
          <w:sz w:val="28"/>
          <w:szCs w:val="28"/>
        </w:rPr>
        <w:lastRenderedPageBreak/>
        <w:t>(О) – Офисный тип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6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Люди этого типа </w:t>
      </w:r>
      <w:r w:rsidR="009C60A6">
        <w:rPr>
          <w:rFonts w:ascii="Times New Roman" w:hAnsi="Times New Roman" w:cs="Times New Roman"/>
          <w:sz w:val="28"/>
          <w:szCs w:val="28"/>
        </w:rPr>
        <w:t xml:space="preserve"> выбирают профессии, связанные с обработкой  и систематизацией информации, представленной в виде условных знаков,  цифр,  формул, текстов (ведение документации). Отличаются аккуратностью, пунктуальностью, практичностью, материальное благополучие для них более значимо, чем для других типов. </w:t>
      </w:r>
      <w:proofErr w:type="gramStart"/>
      <w:r w:rsidR="009C60A6">
        <w:rPr>
          <w:rFonts w:ascii="Times New Roman" w:hAnsi="Times New Roman" w:cs="Times New Roman"/>
          <w:sz w:val="28"/>
          <w:szCs w:val="28"/>
        </w:rPr>
        <w:t>Склонны</w:t>
      </w:r>
      <w:proofErr w:type="gramEnd"/>
      <w:r w:rsidR="009C60A6">
        <w:rPr>
          <w:rFonts w:ascii="Times New Roman" w:hAnsi="Times New Roman" w:cs="Times New Roman"/>
          <w:sz w:val="28"/>
          <w:szCs w:val="28"/>
        </w:rPr>
        <w:t xml:space="preserve"> к  работе, не связанной с широкими контактами и принятием ответственных решений. Близкие типы – реалистический и предпринимательский. Противоположный – артистический.</w:t>
      </w:r>
    </w:p>
    <w:p w:rsidR="009C60A6" w:rsidRPr="009C60A6" w:rsidRDefault="009C60A6" w:rsidP="009C6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0A6" w:rsidRDefault="00C24863" w:rsidP="00CC42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3206">
        <w:rPr>
          <w:rFonts w:ascii="Times New Roman" w:hAnsi="Times New Roman" w:cs="Times New Roman"/>
          <w:b/>
          <w:sz w:val="28"/>
          <w:szCs w:val="28"/>
        </w:rPr>
        <w:t>(П) – Предпринимательский тип</w:t>
      </w:r>
      <w:r>
        <w:rPr>
          <w:rFonts w:ascii="Times New Roman" w:hAnsi="Times New Roman" w:cs="Times New Roman"/>
          <w:sz w:val="28"/>
          <w:szCs w:val="28"/>
        </w:rPr>
        <w:t>. Люди этого типа  находчивы</w:t>
      </w:r>
      <w:r w:rsidR="002D6C40">
        <w:rPr>
          <w:rFonts w:ascii="Times New Roman" w:hAnsi="Times New Roman" w:cs="Times New Roman"/>
          <w:sz w:val="28"/>
          <w:szCs w:val="28"/>
        </w:rPr>
        <w:t>, практичны, быстро ориентируются в сложной обстановке, склонны к самостоятельному принятию решений, социально активны, готовы рисковать. Ищут острые ощущения. Любят и умеют общаться. Имеют высокий уровень притязаний, избегают занятий</w:t>
      </w:r>
      <w:r w:rsidR="00466AA3">
        <w:rPr>
          <w:rFonts w:ascii="Times New Roman" w:hAnsi="Times New Roman" w:cs="Times New Roman"/>
          <w:sz w:val="28"/>
          <w:szCs w:val="28"/>
        </w:rPr>
        <w:t>,  т</w:t>
      </w:r>
      <w:r w:rsidR="002D6C40">
        <w:rPr>
          <w:rFonts w:ascii="Times New Roman" w:hAnsi="Times New Roman" w:cs="Times New Roman"/>
          <w:sz w:val="28"/>
          <w:szCs w:val="28"/>
        </w:rPr>
        <w:t xml:space="preserve">ребующих усидчивости, большой и длительной концентрации внимания. Значимо материальное благополучие. Предпочитают деятельность, </w:t>
      </w:r>
      <w:proofErr w:type="spellStart"/>
      <w:r w:rsidR="002D6C40">
        <w:rPr>
          <w:rFonts w:ascii="Times New Roman" w:hAnsi="Times New Roman" w:cs="Times New Roman"/>
          <w:sz w:val="28"/>
          <w:szCs w:val="28"/>
        </w:rPr>
        <w:t>требуюшую</w:t>
      </w:r>
      <w:proofErr w:type="spellEnd"/>
      <w:r w:rsidR="002D6C40">
        <w:rPr>
          <w:rFonts w:ascii="Times New Roman" w:hAnsi="Times New Roman" w:cs="Times New Roman"/>
          <w:sz w:val="28"/>
          <w:szCs w:val="28"/>
        </w:rPr>
        <w:t xml:space="preserve"> организаторских  способностей, связанную с руководством и управлением.</w:t>
      </w:r>
    </w:p>
    <w:p w:rsidR="002D6C40" w:rsidRPr="002D6C40" w:rsidRDefault="002D6C40" w:rsidP="002D6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C40" w:rsidRDefault="002D6C40" w:rsidP="00CC42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3206">
        <w:rPr>
          <w:rFonts w:ascii="Times New Roman" w:hAnsi="Times New Roman" w:cs="Times New Roman"/>
          <w:b/>
          <w:sz w:val="28"/>
          <w:szCs w:val="28"/>
        </w:rPr>
        <w:t xml:space="preserve">(А) </w:t>
      </w:r>
      <w:r w:rsidR="00650C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D3206">
        <w:rPr>
          <w:rFonts w:ascii="Times New Roman" w:hAnsi="Times New Roman" w:cs="Times New Roman"/>
          <w:b/>
          <w:sz w:val="28"/>
          <w:szCs w:val="28"/>
        </w:rPr>
        <w:t>Артистический  тип.</w:t>
      </w:r>
      <w:r>
        <w:rPr>
          <w:rFonts w:ascii="Times New Roman" w:hAnsi="Times New Roman" w:cs="Times New Roman"/>
          <w:sz w:val="28"/>
          <w:szCs w:val="28"/>
        </w:rPr>
        <w:t xml:space="preserve"> Люди  этого типа оригинальны, независимы в принятии решений,  креативны, </w:t>
      </w:r>
      <w:r w:rsidR="002A084F">
        <w:rPr>
          <w:rFonts w:ascii="Times New Roman" w:hAnsi="Times New Roman" w:cs="Times New Roman"/>
          <w:sz w:val="28"/>
          <w:szCs w:val="28"/>
        </w:rPr>
        <w:t xml:space="preserve">эмоционально чувствительны. Отношения с людьми строят,  опираясь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84F">
        <w:rPr>
          <w:rFonts w:ascii="Times New Roman" w:hAnsi="Times New Roman" w:cs="Times New Roman"/>
          <w:sz w:val="28"/>
          <w:szCs w:val="28"/>
        </w:rPr>
        <w:t>собственные взгляды, эмоции,  Богатое воображение и интуиция. Обладают обостренным восприятием и талантом общения, избегают четкой регламентации, предпочитают свободный график работы. Профессии, связанные с творчеством: кино,  литература, театр, музыка и др. Близкие тип</w:t>
      </w:r>
      <w:proofErr w:type="gramStart"/>
      <w:r w:rsidR="002A084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2A084F">
        <w:rPr>
          <w:rFonts w:ascii="Times New Roman" w:hAnsi="Times New Roman" w:cs="Times New Roman"/>
          <w:sz w:val="28"/>
          <w:szCs w:val="28"/>
        </w:rPr>
        <w:t xml:space="preserve"> интеллектуальный и социальный.  Противоположный -  офисный.</w:t>
      </w:r>
    </w:p>
    <w:p w:rsidR="002A084F" w:rsidRPr="002A084F" w:rsidRDefault="002A084F" w:rsidP="002A0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84F" w:rsidRPr="008D3206" w:rsidRDefault="002A084F" w:rsidP="002A084F">
      <w:pPr>
        <w:pStyle w:val="a3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D32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Этап №4. Работа в группах.</w:t>
      </w:r>
      <w:r w:rsidR="00466AA3" w:rsidRPr="008D32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Ярмарка профессий.</w:t>
      </w:r>
    </w:p>
    <w:p w:rsidR="00466AA3" w:rsidRDefault="00466AA3" w:rsidP="002A0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AA3" w:rsidRDefault="00466AA3" w:rsidP="002A08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полученных результатов, учащиеся делятся на группы по принципу профессиональных типов. Группа выбирает профессию и защищает ее образ. (формы – реклама, мини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ценка,  пантомима, песня, стихи  и др.).</w:t>
      </w:r>
      <w:r w:rsidR="009751CE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="002A6B79">
        <w:rPr>
          <w:rFonts w:ascii="Times New Roman" w:hAnsi="Times New Roman" w:cs="Times New Roman"/>
          <w:sz w:val="28"/>
          <w:szCs w:val="28"/>
        </w:rPr>
        <w:t xml:space="preserve"> Тип (Р) – дизайнер. Тип (И) – ученый Тип (С) – ученый. Тип (О) – менеджер</w:t>
      </w:r>
      <w:r w:rsidR="008D3206">
        <w:rPr>
          <w:rFonts w:ascii="Times New Roman" w:hAnsi="Times New Roman" w:cs="Times New Roman"/>
          <w:sz w:val="28"/>
          <w:szCs w:val="28"/>
        </w:rPr>
        <w:t>. Тип (</w:t>
      </w:r>
      <w:r w:rsidR="009751CE">
        <w:rPr>
          <w:rFonts w:ascii="Times New Roman" w:hAnsi="Times New Roman" w:cs="Times New Roman"/>
          <w:sz w:val="28"/>
          <w:szCs w:val="28"/>
        </w:rPr>
        <w:t>П</w:t>
      </w:r>
      <w:r w:rsidR="002A6B79">
        <w:rPr>
          <w:rFonts w:ascii="Times New Roman" w:hAnsi="Times New Roman" w:cs="Times New Roman"/>
          <w:sz w:val="28"/>
          <w:szCs w:val="28"/>
        </w:rPr>
        <w:t>) – фермер. Тип (А) -  музыкант, актер</w:t>
      </w:r>
      <w:r w:rsidR="009751CE">
        <w:rPr>
          <w:rFonts w:ascii="Times New Roman" w:hAnsi="Times New Roman" w:cs="Times New Roman"/>
          <w:sz w:val="28"/>
          <w:szCs w:val="28"/>
        </w:rPr>
        <w:t>.</w:t>
      </w:r>
    </w:p>
    <w:p w:rsidR="00466AA3" w:rsidRDefault="00466AA3" w:rsidP="002A0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AA3" w:rsidRPr="00166EF7" w:rsidRDefault="00466AA3" w:rsidP="002A084F">
      <w:pPr>
        <w:pStyle w:val="a3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66E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Этап.№5.Рефлексия в форме: «Продолжи предложение……»</w:t>
      </w:r>
    </w:p>
    <w:p w:rsidR="009751CE" w:rsidRPr="008D3206" w:rsidRDefault="009751CE" w:rsidP="002A084F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66AA3" w:rsidRDefault="008D3206" w:rsidP="002A08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занятия: Я - задумался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Я - узнал…….Я - открыл….</w:t>
      </w:r>
    </w:p>
    <w:p w:rsidR="00650C9B" w:rsidRPr="00166EF7" w:rsidRDefault="00650C9B" w:rsidP="00166EF7">
      <w:pPr>
        <w:rPr>
          <w:rFonts w:ascii="Times New Roman" w:hAnsi="Times New Roman" w:cs="Times New Roman"/>
          <w:sz w:val="28"/>
          <w:szCs w:val="28"/>
        </w:rPr>
      </w:pPr>
    </w:p>
    <w:p w:rsidR="00650C9B" w:rsidRPr="00263C0F" w:rsidRDefault="00263C0F" w:rsidP="00263C0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3C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ЖЕЛАЮ УДАЧИ</w:t>
      </w:r>
      <w:proofErr w:type="gramStart"/>
      <w:r w:rsidRPr="00263C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!</w:t>
      </w:r>
      <w:proofErr w:type="gramEnd"/>
      <w:r w:rsidRPr="00263C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!!!!!!!</w:t>
      </w:r>
    </w:p>
    <w:p w:rsidR="00650C9B" w:rsidRDefault="00650C9B" w:rsidP="002A0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C9B" w:rsidRPr="00650C9B" w:rsidRDefault="00650C9B" w:rsidP="00650C9B">
      <w:pPr>
        <w:rPr>
          <w:rFonts w:ascii="Times New Roman" w:hAnsi="Times New Roman" w:cs="Times New Roman"/>
          <w:sz w:val="28"/>
          <w:szCs w:val="28"/>
        </w:rPr>
      </w:pPr>
    </w:p>
    <w:p w:rsidR="00650C9B" w:rsidRDefault="00650C9B" w:rsidP="002A0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C9B" w:rsidRDefault="00650C9B" w:rsidP="002A0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AA3" w:rsidRPr="00466AA3" w:rsidRDefault="00466AA3" w:rsidP="002A0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84F" w:rsidRPr="002A084F" w:rsidRDefault="002A084F" w:rsidP="002A084F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2A084F" w:rsidRPr="002A084F" w:rsidSect="00166EF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65A0"/>
    <w:multiLevelType w:val="hybridMultilevel"/>
    <w:tmpl w:val="AF44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08A"/>
    <w:multiLevelType w:val="hybridMultilevel"/>
    <w:tmpl w:val="CC6C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4950"/>
    <w:multiLevelType w:val="hybridMultilevel"/>
    <w:tmpl w:val="AD74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00380"/>
    <w:rsid w:val="000B70E8"/>
    <w:rsid w:val="000D7D67"/>
    <w:rsid w:val="000F2B78"/>
    <w:rsid w:val="00150A1B"/>
    <w:rsid w:val="001530EE"/>
    <w:rsid w:val="00166EF7"/>
    <w:rsid w:val="00263C0F"/>
    <w:rsid w:val="00266F41"/>
    <w:rsid w:val="002A084F"/>
    <w:rsid w:val="002A6B79"/>
    <w:rsid w:val="002D6C40"/>
    <w:rsid w:val="00315BBA"/>
    <w:rsid w:val="00330E53"/>
    <w:rsid w:val="00337890"/>
    <w:rsid w:val="0046293F"/>
    <w:rsid w:val="00466AA3"/>
    <w:rsid w:val="004C3DB9"/>
    <w:rsid w:val="00500380"/>
    <w:rsid w:val="005307A0"/>
    <w:rsid w:val="00533BA6"/>
    <w:rsid w:val="0059073C"/>
    <w:rsid w:val="00650C9B"/>
    <w:rsid w:val="00681690"/>
    <w:rsid w:val="006E7255"/>
    <w:rsid w:val="00720B24"/>
    <w:rsid w:val="00726B62"/>
    <w:rsid w:val="00752276"/>
    <w:rsid w:val="00803680"/>
    <w:rsid w:val="00815D3C"/>
    <w:rsid w:val="008D3206"/>
    <w:rsid w:val="00937152"/>
    <w:rsid w:val="009751CE"/>
    <w:rsid w:val="009C1A87"/>
    <w:rsid w:val="009C60A6"/>
    <w:rsid w:val="00A139BE"/>
    <w:rsid w:val="00A8329E"/>
    <w:rsid w:val="00AF0BE6"/>
    <w:rsid w:val="00B40861"/>
    <w:rsid w:val="00B74707"/>
    <w:rsid w:val="00B87D0F"/>
    <w:rsid w:val="00C24863"/>
    <w:rsid w:val="00CC42A4"/>
    <w:rsid w:val="00ED05EC"/>
    <w:rsid w:val="00F17E57"/>
    <w:rsid w:val="00F6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A87"/>
    <w:pPr>
      <w:ind w:left="720"/>
      <w:contextualSpacing/>
    </w:pPr>
  </w:style>
  <w:style w:type="table" w:styleId="a4">
    <w:name w:val="Table Grid"/>
    <w:basedOn w:val="a1"/>
    <w:uiPriority w:val="59"/>
    <w:rsid w:val="00B87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Ефимова</cp:lastModifiedBy>
  <cp:revision>10</cp:revision>
  <dcterms:created xsi:type="dcterms:W3CDTF">2015-03-02T15:17:00Z</dcterms:created>
  <dcterms:modified xsi:type="dcterms:W3CDTF">2016-01-20T04:48:00Z</dcterms:modified>
</cp:coreProperties>
</file>