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B9" w:rsidRDefault="00037AB9" w:rsidP="00520792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А.М.Тихонов</w:t>
      </w:r>
    </w:p>
    <w:p w:rsidR="00037AB9" w:rsidRDefault="00037AB9" w:rsidP="00006FAF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</w:t>
      </w:r>
    </w:p>
    <w:p w:rsidR="00037AB9" w:rsidRDefault="00037AB9" w:rsidP="00006FAF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преподавания</w:t>
      </w:r>
      <w:r w:rsidRPr="00006FAF">
        <w:rPr>
          <w:rFonts w:ascii="Times New Roman" w:hAnsi="Times New Roman"/>
          <w:sz w:val="28"/>
          <w:szCs w:val="28"/>
        </w:rPr>
        <w:t xml:space="preserve"> предмета «Физическая культура» в общеобразовател</w:t>
      </w:r>
      <w:r w:rsidRPr="00006FAF">
        <w:rPr>
          <w:rFonts w:ascii="Times New Roman" w:hAnsi="Times New Roman"/>
          <w:sz w:val="28"/>
          <w:szCs w:val="28"/>
        </w:rPr>
        <w:t>ь</w:t>
      </w:r>
      <w:r w:rsidRPr="00006FAF">
        <w:rPr>
          <w:rFonts w:ascii="Times New Roman" w:hAnsi="Times New Roman"/>
          <w:sz w:val="28"/>
          <w:szCs w:val="28"/>
        </w:rPr>
        <w:t>ных организациях в условиях реализации ФГОС и внедрения ВФСК «Готов к труду и обороне» (ГТО)</w:t>
      </w:r>
    </w:p>
    <w:p w:rsidR="00037AB9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37AB9" w:rsidRPr="00006FAF" w:rsidRDefault="00037AB9" w:rsidP="00896F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ный государственный образовательный</w:t>
      </w:r>
      <w:r w:rsidRPr="00006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 – третий по значимости (после Конституции и Закона об образовании) закон, требующий неукоснительного его выполнения. Он</w:t>
      </w:r>
      <w:r w:rsidRPr="00006FAF">
        <w:rPr>
          <w:rFonts w:ascii="Times New Roman" w:hAnsi="Times New Roman"/>
          <w:sz w:val="28"/>
          <w:szCs w:val="28"/>
        </w:rPr>
        <w:t xml:space="preserve"> задаёт новые требования к результ</w:t>
      </w:r>
      <w:r w:rsidRPr="00006FAF">
        <w:rPr>
          <w:rFonts w:ascii="Times New Roman" w:hAnsi="Times New Roman"/>
          <w:sz w:val="28"/>
          <w:szCs w:val="28"/>
        </w:rPr>
        <w:t>а</w:t>
      </w:r>
      <w:r w:rsidRPr="00006FAF">
        <w:rPr>
          <w:rFonts w:ascii="Times New Roman" w:hAnsi="Times New Roman"/>
          <w:sz w:val="28"/>
          <w:szCs w:val="28"/>
        </w:rPr>
        <w:t xml:space="preserve">там, а, следовательно, и к цели, содержанию и методам обучения. В связи с тем, что </w:t>
      </w:r>
      <w:r w:rsidRPr="00006FAF">
        <w:rPr>
          <w:rFonts w:ascii="Times New Roman" w:hAnsi="Times New Roman"/>
          <w:b/>
          <w:sz w:val="28"/>
          <w:szCs w:val="28"/>
        </w:rPr>
        <w:t>результатом обучения</w:t>
      </w:r>
      <w:r w:rsidRPr="00006FAF">
        <w:rPr>
          <w:rFonts w:ascii="Times New Roman" w:hAnsi="Times New Roman"/>
          <w:sz w:val="28"/>
          <w:szCs w:val="28"/>
        </w:rPr>
        <w:t xml:space="preserve"> в школе должен быть ученик способный к самообучению (субъект учебной деятельности, то есть, ученик, овладевший системой универсальных учебных действий), то новизна стандарта содерж</w:t>
      </w:r>
      <w:r w:rsidRPr="00006FAF">
        <w:rPr>
          <w:rFonts w:ascii="Times New Roman" w:hAnsi="Times New Roman"/>
          <w:sz w:val="28"/>
          <w:szCs w:val="28"/>
        </w:rPr>
        <w:t>а</w:t>
      </w:r>
      <w:r w:rsidRPr="00006FAF">
        <w:rPr>
          <w:rFonts w:ascii="Times New Roman" w:hAnsi="Times New Roman"/>
          <w:sz w:val="28"/>
          <w:szCs w:val="28"/>
        </w:rPr>
        <w:t xml:space="preserve">ния образования по физической культуре </w:t>
      </w:r>
      <w:r w:rsidRPr="00006FAF">
        <w:rPr>
          <w:rFonts w:ascii="Times New Roman" w:hAnsi="Times New Roman"/>
          <w:b/>
          <w:sz w:val="28"/>
          <w:szCs w:val="28"/>
        </w:rPr>
        <w:t>определяется реализацией си</w:t>
      </w:r>
      <w:r w:rsidRPr="00006FAF">
        <w:rPr>
          <w:rFonts w:ascii="Times New Roman" w:hAnsi="Times New Roman"/>
          <w:b/>
          <w:sz w:val="28"/>
          <w:szCs w:val="28"/>
        </w:rPr>
        <w:t>с</w:t>
      </w:r>
      <w:r w:rsidRPr="00006FAF">
        <w:rPr>
          <w:rFonts w:ascii="Times New Roman" w:hAnsi="Times New Roman"/>
          <w:b/>
          <w:sz w:val="28"/>
          <w:szCs w:val="28"/>
        </w:rPr>
        <w:t xml:space="preserve">темно-деятельностного подхода, </w:t>
      </w:r>
      <w:r w:rsidRPr="00006FAF">
        <w:rPr>
          <w:rFonts w:ascii="Times New Roman" w:hAnsi="Times New Roman"/>
          <w:sz w:val="28"/>
          <w:szCs w:val="28"/>
        </w:rPr>
        <w:t>разработанного в отечественной педагог</w:t>
      </w:r>
      <w:r w:rsidRPr="00006FAF">
        <w:rPr>
          <w:rFonts w:ascii="Times New Roman" w:hAnsi="Times New Roman"/>
          <w:sz w:val="28"/>
          <w:szCs w:val="28"/>
        </w:rPr>
        <w:t>и</w:t>
      </w:r>
      <w:r w:rsidRPr="00006FAF">
        <w:rPr>
          <w:rFonts w:ascii="Times New Roman" w:hAnsi="Times New Roman"/>
          <w:sz w:val="28"/>
          <w:szCs w:val="28"/>
        </w:rPr>
        <w:t>ке, а также рядом принципов, определяющих основы развития как собстве</w:t>
      </w:r>
      <w:r w:rsidRPr="00006FAF">
        <w:rPr>
          <w:rFonts w:ascii="Times New Roman" w:hAnsi="Times New Roman"/>
          <w:sz w:val="28"/>
          <w:szCs w:val="28"/>
        </w:rPr>
        <w:t>н</w:t>
      </w:r>
      <w:r w:rsidRPr="00006FAF">
        <w:rPr>
          <w:rFonts w:ascii="Times New Roman" w:hAnsi="Times New Roman"/>
          <w:sz w:val="28"/>
          <w:szCs w:val="28"/>
        </w:rPr>
        <w:t>но процесса образования, так и его учебного содержания. Изменение цели, результата, подходов к образованию должны привести и к изменению соде</w:t>
      </w:r>
      <w:r w:rsidRPr="00006FAF">
        <w:rPr>
          <w:rFonts w:ascii="Times New Roman" w:hAnsi="Times New Roman"/>
          <w:sz w:val="28"/>
          <w:szCs w:val="28"/>
        </w:rPr>
        <w:t>р</w:t>
      </w:r>
      <w:r w:rsidRPr="00006FAF">
        <w:rPr>
          <w:rFonts w:ascii="Times New Roman" w:hAnsi="Times New Roman"/>
          <w:sz w:val="28"/>
          <w:szCs w:val="28"/>
        </w:rPr>
        <w:t>жания и методов. В этой связи перед нами встают главные вопросы дидакт</w:t>
      </w:r>
      <w:r w:rsidRPr="00006FAF">
        <w:rPr>
          <w:rFonts w:ascii="Times New Roman" w:hAnsi="Times New Roman"/>
          <w:sz w:val="28"/>
          <w:szCs w:val="28"/>
        </w:rPr>
        <w:t>и</w:t>
      </w:r>
      <w:r w:rsidRPr="00006FAF">
        <w:rPr>
          <w:rFonts w:ascii="Times New Roman" w:hAnsi="Times New Roman"/>
          <w:sz w:val="28"/>
          <w:szCs w:val="28"/>
        </w:rPr>
        <w:t xml:space="preserve">ки: </w:t>
      </w:r>
      <w:r w:rsidRPr="00006FAF">
        <w:rPr>
          <w:rFonts w:ascii="Times New Roman" w:hAnsi="Times New Roman"/>
          <w:i/>
          <w:sz w:val="28"/>
          <w:szCs w:val="28"/>
        </w:rPr>
        <w:t>Зачем учить? Чему учить? Как учить?</w:t>
      </w:r>
      <w:r w:rsidRPr="00006FAF">
        <w:rPr>
          <w:rFonts w:ascii="Times New Roman" w:hAnsi="Times New Roman"/>
          <w:sz w:val="28"/>
          <w:szCs w:val="28"/>
        </w:rPr>
        <w:t xml:space="preserve"> Первый вопрос относится к смыслу обучения, второй к его содержанию, третий – к формам и методам обучения, составляющим определённые образовательные технологии.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>Созидание человека культуры – в этом смысл национального образов</w:t>
      </w:r>
      <w:r w:rsidRPr="00006FAF">
        <w:rPr>
          <w:rFonts w:ascii="Times New Roman" w:hAnsi="Times New Roman"/>
          <w:sz w:val="28"/>
          <w:szCs w:val="28"/>
        </w:rPr>
        <w:t>а</w:t>
      </w:r>
      <w:r w:rsidRPr="00006FAF">
        <w:rPr>
          <w:rFonts w:ascii="Times New Roman" w:hAnsi="Times New Roman"/>
          <w:sz w:val="28"/>
          <w:szCs w:val="28"/>
        </w:rPr>
        <w:t>ния [</w:t>
      </w:r>
      <w:r>
        <w:rPr>
          <w:rFonts w:ascii="Times New Roman" w:hAnsi="Times New Roman"/>
          <w:sz w:val="28"/>
          <w:szCs w:val="28"/>
        </w:rPr>
        <w:t xml:space="preserve">А.В. </w:t>
      </w:r>
      <w:r w:rsidRPr="00006FAF">
        <w:rPr>
          <w:rFonts w:ascii="Times New Roman" w:hAnsi="Times New Roman"/>
          <w:sz w:val="28"/>
          <w:szCs w:val="28"/>
        </w:rPr>
        <w:t>Хуторской]. Но само понятие «культура» сегодня многозначно и размыто: свыше 200 дефиниций только в американской культурологии. Тем не менее, отечественные культурологи сделали попытку дойти до сути пон</w:t>
      </w:r>
      <w:r w:rsidRPr="00006FAF">
        <w:rPr>
          <w:rFonts w:ascii="Times New Roman" w:hAnsi="Times New Roman"/>
          <w:sz w:val="28"/>
          <w:szCs w:val="28"/>
        </w:rPr>
        <w:t>я</w:t>
      </w:r>
      <w:r w:rsidRPr="00006FAF">
        <w:rPr>
          <w:rFonts w:ascii="Times New Roman" w:hAnsi="Times New Roman"/>
          <w:sz w:val="28"/>
          <w:szCs w:val="28"/>
        </w:rPr>
        <w:t>тия «культура».</w:t>
      </w:r>
    </w:p>
    <w:p w:rsidR="00037AB9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>В отечественной культурологии доминируют дв</w:t>
      </w:r>
      <w:r>
        <w:rPr>
          <w:rFonts w:ascii="Times New Roman" w:hAnsi="Times New Roman"/>
          <w:sz w:val="28"/>
          <w:szCs w:val="28"/>
        </w:rPr>
        <w:t>а исследовательских направления: аксиологический и деятельностный.</w:t>
      </w:r>
      <w:r w:rsidRPr="00006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Поскольку в основе Ста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дарта лежит деятельностный подход, то с его позиций и будем рассматривать понятие «культура».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b/>
          <w:sz w:val="28"/>
          <w:szCs w:val="28"/>
        </w:rPr>
        <w:t>Деятельностный подход</w:t>
      </w:r>
      <w:r w:rsidRPr="00006FAF">
        <w:rPr>
          <w:rFonts w:ascii="Times New Roman" w:hAnsi="Times New Roman"/>
          <w:sz w:val="28"/>
          <w:szCs w:val="28"/>
        </w:rPr>
        <w:t xml:space="preserve"> к культуре конкретизируется по двум н</w:t>
      </w:r>
      <w:r w:rsidRPr="00006FAF">
        <w:rPr>
          <w:rFonts w:ascii="Times New Roman" w:hAnsi="Times New Roman"/>
          <w:sz w:val="28"/>
          <w:szCs w:val="28"/>
        </w:rPr>
        <w:t>а</w:t>
      </w:r>
      <w:r w:rsidRPr="00006FAF">
        <w:rPr>
          <w:rFonts w:ascii="Times New Roman" w:hAnsi="Times New Roman"/>
          <w:sz w:val="28"/>
          <w:szCs w:val="28"/>
        </w:rPr>
        <w:t>правлениям: одно рассматривает культуру в контексте личностного стано</w:t>
      </w:r>
      <w:r w:rsidRPr="00006FAF">
        <w:rPr>
          <w:rFonts w:ascii="Times New Roman" w:hAnsi="Times New Roman"/>
          <w:sz w:val="28"/>
          <w:szCs w:val="28"/>
        </w:rPr>
        <w:t>в</w:t>
      </w:r>
      <w:r w:rsidRPr="00006FAF">
        <w:rPr>
          <w:rFonts w:ascii="Times New Roman" w:hAnsi="Times New Roman"/>
          <w:sz w:val="28"/>
          <w:szCs w:val="28"/>
        </w:rPr>
        <w:t>ления, другое – характеризует её как универсальное свойство общественной жизни.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>Поиски содержательного определения культуры приводят, таким обр</w:t>
      </w:r>
      <w:r w:rsidRPr="00006FAF">
        <w:rPr>
          <w:rFonts w:ascii="Times New Roman" w:hAnsi="Times New Roman"/>
          <w:sz w:val="28"/>
          <w:szCs w:val="28"/>
        </w:rPr>
        <w:t>а</w:t>
      </w:r>
      <w:r w:rsidRPr="00006FAF">
        <w:rPr>
          <w:rFonts w:ascii="Times New Roman" w:hAnsi="Times New Roman"/>
          <w:sz w:val="28"/>
          <w:szCs w:val="28"/>
        </w:rPr>
        <w:t>зом, к пониманию родового способа бытия человека в мире, а именно – к ч</w:t>
      </w:r>
      <w:r w:rsidRPr="00006FAF">
        <w:rPr>
          <w:rFonts w:ascii="Times New Roman" w:hAnsi="Times New Roman"/>
          <w:sz w:val="28"/>
          <w:szCs w:val="28"/>
        </w:rPr>
        <w:t>е</w:t>
      </w:r>
      <w:r w:rsidRPr="00006FAF">
        <w:rPr>
          <w:rFonts w:ascii="Times New Roman" w:hAnsi="Times New Roman"/>
          <w:sz w:val="28"/>
          <w:szCs w:val="28"/>
        </w:rPr>
        <w:t>ловеческой деятельности как подлинной субстанции человеческой истории. Реализующееся в деятельности единство субъективного и объективного п</w:t>
      </w:r>
      <w:r w:rsidRPr="00006FAF">
        <w:rPr>
          <w:rFonts w:ascii="Times New Roman" w:hAnsi="Times New Roman"/>
          <w:sz w:val="28"/>
          <w:szCs w:val="28"/>
        </w:rPr>
        <w:t>о</w:t>
      </w:r>
      <w:r w:rsidRPr="00006FAF">
        <w:rPr>
          <w:rFonts w:ascii="Times New Roman" w:hAnsi="Times New Roman"/>
          <w:sz w:val="28"/>
          <w:szCs w:val="28"/>
        </w:rPr>
        <w:t>зволяет понимать культуру как «</w:t>
      </w:r>
      <w:r w:rsidRPr="00006FAF">
        <w:rPr>
          <w:rFonts w:ascii="Times New Roman" w:hAnsi="Times New Roman"/>
          <w:b/>
          <w:sz w:val="28"/>
          <w:szCs w:val="28"/>
        </w:rPr>
        <w:t>систему внебиологически выработанных механизмов, благодаря которым стимулируется, программируется и реализуется активность людей в обществе»</w:t>
      </w:r>
      <w:r w:rsidRPr="00006FAF">
        <w:rPr>
          <w:rFonts w:ascii="Times New Roman" w:hAnsi="Times New Roman"/>
          <w:sz w:val="28"/>
          <w:szCs w:val="28"/>
        </w:rPr>
        <w:t xml:space="preserve"> (Э. Маркарян). Другими сл</w:t>
      </w:r>
      <w:r w:rsidRPr="00006FAF">
        <w:rPr>
          <w:rFonts w:ascii="Times New Roman" w:hAnsi="Times New Roman"/>
          <w:sz w:val="28"/>
          <w:szCs w:val="28"/>
        </w:rPr>
        <w:t>о</w:t>
      </w:r>
      <w:r w:rsidRPr="00006FAF">
        <w:rPr>
          <w:rFonts w:ascii="Times New Roman" w:hAnsi="Times New Roman"/>
          <w:sz w:val="28"/>
          <w:szCs w:val="28"/>
        </w:rPr>
        <w:t>вами культура выступает как «</w:t>
      </w:r>
      <w:r w:rsidRPr="00006FAF">
        <w:rPr>
          <w:rFonts w:ascii="Times New Roman" w:hAnsi="Times New Roman"/>
          <w:b/>
          <w:sz w:val="28"/>
          <w:szCs w:val="28"/>
        </w:rPr>
        <w:t>способ деятельности</w:t>
      </w:r>
      <w:r w:rsidRPr="00006FAF">
        <w:rPr>
          <w:rFonts w:ascii="Times New Roman" w:hAnsi="Times New Roman"/>
          <w:sz w:val="28"/>
          <w:szCs w:val="28"/>
        </w:rPr>
        <w:t>» (В.Е. Давидович, Ю.А. Жданов), «</w:t>
      </w:r>
      <w:r w:rsidRPr="00006FAF">
        <w:rPr>
          <w:rFonts w:ascii="Times New Roman" w:hAnsi="Times New Roman"/>
          <w:b/>
          <w:sz w:val="28"/>
          <w:szCs w:val="28"/>
        </w:rPr>
        <w:t>технологический контекст деятельности»</w:t>
      </w:r>
      <w:r w:rsidRPr="00006FAF">
        <w:rPr>
          <w:rFonts w:ascii="Times New Roman" w:hAnsi="Times New Roman"/>
          <w:sz w:val="28"/>
          <w:szCs w:val="28"/>
        </w:rPr>
        <w:t xml:space="preserve"> (З. Файнбург), пр</w:t>
      </w:r>
      <w:r w:rsidRPr="00006FAF">
        <w:rPr>
          <w:rFonts w:ascii="Times New Roman" w:hAnsi="Times New Roman"/>
          <w:sz w:val="28"/>
          <w:szCs w:val="28"/>
        </w:rPr>
        <w:t>и</w:t>
      </w:r>
      <w:r w:rsidRPr="00006FAF">
        <w:rPr>
          <w:rFonts w:ascii="Times New Roman" w:hAnsi="Times New Roman"/>
          <w:sz w:val="28"/>
          <w:szCs w:val="28"/>
        </w:rPr>
        <w:t>дающей человеческой активности внутреннюю целостность и особого рода направленность, и выступает как способ регуляции, сохранения, воспроизв</w:t>
      </w:r>
      <w:r w:rsidRPr="00006FAF">
        <w:rPr>
          <w:rFonts w:ascii="Times New Roman" w:hAnsi="Times New Roman"/>
          <w:sz w:val="28"/>
          <w:szCs w:val="28"/>
        </w:rPr>
        <w:t>е</w:t>
      </w:r>
      <w:r w:rsidRPr="00006FAF">
        <w:rPr>
          <w:rFonts w:ascii="Times New Roman" w:hAnsi="Times New Roman"/>
          <w:sz w:val="28"/>
          <w:szCs w:val="28"/>
        </w:rPr>
        <w:t>дения и развития всей общественной жизни [Культурология: учебное пос</w:t>
      </w:r>
      <w:r w:rsidRPr="00006FAF">
        <w:rPr>
          <w:rFonts w:ascii="Times New Roman" w:hAnsi="Times New Roman"/>
          <w:sz w:val="28"/>
          <w:szCs w:val="28"/>
        </w:rPr>
        <w:t>о</w:t>
      </w:r>
      <w:r w:rsidRPr="00006FAF">
        <w:rPr>
          <w:rFonts w:ascii="Times New Roman" w:hAnsi="Times New Roman"/>
          <w:sz w:val="28"/>
          <w:szCs w:val="28"/>
        </w:rPr>
        <w:t>бие].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>Различные теории содержания образования (дидактический форм</w:t>
      </w:r>
      <w:r w:rsidRPr="00006FAF">
        <w:rPr>
          <w:rFonts w:ascii="Times New Roman" w:hAnsi="Times New Roman"/>
          <w:sz w:val="28"/>
          <w:szCs w:val="28"/>
        </w:rPr>
        <w:t>а</w:t>
      </w:r>
      <w:r w:rsidRPr="00006FAF">
        <w:rPr>
          <w:rFonts w:ascii="Times New Roman" w:hAnsi="Times New Roman"/>
          <w:sz w:val="28"/>
          <w:szCs w:val="28"/>
        </w:rPr>
        <w:t>лизм, материализм и прагматизм) определили различия отечественных ко</w:t>
      </w:r>
      <w:r w:rsidRPr="00006FAF">
        <w:rPr>
          <w:rFonts w:ascii="Times New Roman" w:hAnsi="Times New Roman"/>
          <w:sz w:val="28"/>
          <w:szCs w:val="28"/>
        </w:rPr>
        <w:t>н</w:t>
      </w:r>
      <w:r w:rsidRPr="00006FAF">
        <w:rPr>
          <w:rFonts w:ascii="Times New Roman" w:hAnsi="Times New Roman"/>
          <w:sz w:val="28"/>
          <w:szCs w:val="28"/>
        </w:rPr>
        <w:t xml:space="preserve">цепций содержания образования: а) </w:t>
      </w:r>
      <w:r w:rsidRPr="00006FAF">
        <w:rPr>
          <w:rFonts w:ascii="Times New Roman" w:hAnsi="Times New Roman"/>
          <w:bCs/>
          <w:sz w:val="28"/>
          <w:szCs w:val="28"/>
        </w:rPr>
        <w:t xml:space="preserve">педагогически адаптированные основы наук; б) система знаний умений и навыков; </w:t>
      </w:r>
      <w:r w:rsidRPr="00006FAF">
        <w:rPr>
          <w:rFonts w:ascii="Times New Roman" w:hAnsi="Times New Roman"/>
          <w:sz w:val="28"/>
          <w:szCs w:val="28"/>
        </w:rPr>
        <w:t xml:space="preserve">в) </w:t>
      </w:r>
      <w:r w:rsidRPr="00006FAF">
        <w:rPr>
          <w:rFonts w:ascii="Times New Roman" w:hAnsi="Times New Roman"/>
          <w:bCs/>
          <w:sz w:val="28"/>
          <w:szCs w:val="28"/>
        </w:rPr>
        <w:t xml:space="preserve">педагогически адаптированный социальный опыт человечества, тождественный по структуре человеческой культуре; г) содержание и результат процесса прогрессивных изменений свойств и качеств личности; д) образовательная среда. </w:t>
      </w:r>
      <w:r w:rsidRPr="00006FAF">
        <w:rPr>
          <w:rFonts w:ascii="Times New Roman" w:hAnsi="Times New Roman"/>
          <w:sz w:val="28"/>
          <w:szCs w:val="28"/>
        </w:rPr>
        <w:t xml:space="preserve">В связи с системно-деятельностным подходом </w:t>
      </w:r>
      <w:r w:rsidRPr="00006FAF">
        <w:rPr>
          <w:rFonts w:ascii="Times New Roman" w:hAnsi="Times New Roman"/>
          <w:b/>
          <w:sz w:val="28"/>
          <w:szCs w:val="28"/>
        </w:rPr>
        <w:t>содержанием образования</w:t>
      </w:r>
      <w:r w:rsidRPr="00006FAF">
        <w:rPr>
          <w:rFonts w:ascii="Times New Roman" w:hAnsi="Times New Roman"/>
          <w:sz w:val="28"/>
          <w:szCs w:val="28"/>
        </w:rPr>
        <w:t xml:space="preserve"> является </w:t>
      </w:r>
      <w:r w:rsidRPr="00006FAF">
        <w:rPr>
          <w:rFonts w:ascii="Times New Roman" w:hAnsi="Times New Roman"/>
          <w:bCs/>
          <w:sz w:val="28"/>
          <w:szCs w:val="28"/>
        </w:rPr>
        <w:t>педагогич</w:t>
      </w:r>
      <w:r w:rsidRPr="00006FAF">
        <w:rPr>
          <w:rFonts w:ascii="Times New Roman" w:hAnsi="Times New Roman"/>
          <w:bCs/>
          <w:sz w:val="28"/>
          <w:szCs w:val="28"/>
        </w:rPr>
        <w:t>е</w:t>
      </w:r>
      <w:r w:rsidRPr="00006FAF">
        <w:rPr>
          <w:rFonts w:ascii="Times New Roman" w:hAnsi="Times New Roman"/>
          <w:bCs/>
          <w:sz w:val="28"/>
          <w:szCs w:val="28"/>
        </w:rPr>
        <w:t>ски адаптированный социальный опыт человечества (опыт практической де</w:t>
      </w:r>
      <w:r w:rsidRPr="00006FAF">
        <w:rPr>
          <w:rFonts w:ascii="Times New Roman" w:hAnsi="Times New Roman"/>
          <w:bCs/>
          <w:sz w:val="28"/>
          <w:szCs w:val="28"/>
        </w:rPr>
        <w:t>я</w:t>
      </w:r>
      <w:r w:rsidRPr="00006FAF">
        <w:rPr>
          <w:rFonts w:ascii="Times New Roman" w:hAnsi="Times New Roman"/>
          <w:bCs/>
          <w:sz w:val="28"/>
          <w:szCs w:val="28"/>
        </w:rPr>
        <w:t>тельности). Такое содержание предполагает использование в учебном пр</w:t>
      </w:r>
      <w:r w:rsidRPr="00006FAF">
        <w:rPr>
          <w:rFonts w:ascii="Times New Roman" w:hAnsi="Times New Roman"/>
          <w:bCs/>
          <w:sz w:val="28"/>
          <w:szCs w:val="28"/>
        </w:rPr>
        <w:t>о</w:t>
      </w:r>
      <w:r w:rsidRPr="00006FAF">
        <w:rPr>
          <w:rFonts w:ascii="Times New Roman" w:hAnsi="Times New Roman"/>
          <w:bCs/>
          <w:sz w:val="28"/>
          <w:szCs w:val="28"/>
        </w:rPr>
        <w:t>цессе продуктивных методов обучения (метод решения учебных задач, и</w:t>
      </w:r>
      <w:r w:rsidRPr="00006FAF">
        <w:rPr>
          <w:rFonts w:ascii="Times New Roman" w:hAnsi="Times New Roman"/>
          <w:bCs/>
          <w:sz w:val="28"/>
          <w:szCs w:val="28"/>
        </w:rPr>
        <w:t>с</w:t>
      </w:r>
      <w:r w:rsidRPr="00006FAF">
        <w:rPr>
          <w:rFonts w:ascii="Times New Roman" w:hAnsi="Times New Roman"/>
          <w:bCs/>
          <w:sz w:val="28"/>
          <w:szCs w:val="28"/>
        </w:rPr>
        <w:t>следовательский, проектный, эвристический), что, в свою очередь, делает учебный процесс личностно ориентированным, потому как личность – это субъект деятельности, производящий новый материальный или духовный продукт. Произвести такой новый продукт – значит осуществить акт творч</w:t>
      </w:r>
      <w:r w:rsidRPr="00006FAF">
        <w:rPr>
          <w:rFonts w:ascii="Times New Roman" w:hAnsi="Times New Roman"/>
          <w:bCs/>
          <w:sz w:val="28"/>
          <w:szCs w:val="28"/>
        </w:rPr>
        <w:t>е</w:t>
      </w:r>
      <w:r w:rsidRPr="00006FAF">
        <w:rPr>
          <w:rFonts w:ascii="Times New Roman" w:hAnsi="Times New Roman"/>
          <w:bCs/>
          <w:sz w:val="28"/>
          <w:szCs w:val="28"/>
        </w:rPr>
        <w:t>ства. Поэтому понятия «личность» и «творчество» неотделимы друг от друга. Творческое начало содержит в себе учебная деятельность, поэтому в проце</w:t>
      </w:r>
      <w:r w:rsidRPr="00006FAF">
        <w:rPr>
          <w:rFonts w:ascii="Times New Roman" w:hAnsi="Times New Roman"/>
          <w:bCs/>
          <w:sz w:val="28"/>
          <w:szCs w:val="28"/>
        </w:rPr>
        <w:t>с</w:t>
      </w:r>
      <w:r w:rsidRPr="00006FAF">
        <w:rPr>
          <w:rFonts w:ascii="Times New Roman" w:hAnsi="Times New Roman"/>
          <w:bCs/>
          <w:sz w:val="28"/>
          <w:szCs w:val="28"/>
        </w:rPr>
        <w:t>се систематического выполнения её субъект</w:t>
      </w:r>
      <w:r>
        <w:rPr>
          <w:rFonts w:ascii="Times New Roman" w:hAnsi="Times New Roman"/>
          <w:bCs/>
          <w:sz w:val="28"/>
          <w:szCs w:val="28"/>
        </w:rPr>
        <w:t xml:space="preserve"> приобретает и черты личности [В.В. Давыдов</w:t>
      </w:r>
      <w:r w:rsidRPr="00006FAF">
        <w:rPr>
          <w:rFonts w:ascii="Times New Roman" w:hAnsi="Times New Roman"/>
          <w:bCs/>
          <w:sz w:val="28"/>
          <w:szCs w:val="28"/>
        </w:rPr>
        <w:t xml:space="preserve">]. 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>Структура учебной деятельности соответствует общей структуре де</w:t>
      </w:r>
      <w:r w:rsidRPr="00006FAF">
        <w:rPr>
          <w:rFonts w:ascii="Times New Roman" w:hAnsi="Times New Roman"/>
          <w:sz w:val="28"/>
          <w:szCs w:val="28"/>
        </w:rPr>
        <w:t>я</w:t>
      </w:r>
      <w:r w:rsidRPr="00006FAF">
        <w:rPr>
          <w:rFonts w:ascii="Times New Roman" w:hAnsi="Times New Roman"/>
          <w:sz w:val="28"/>
          <w:szCs w:val="28"/>
        </w:rPr>
        <w:t>тельности. Специальное рассмотрение учебной деятельности показало, что она состоит из нескольких взаимосвязанных компонентов: 1) учебная задача (УЗ); 2) учебные действия; 3) действие контроля, 4) действие оценки [</w:t>
      </w:r>
      <w:r>
        <w:rPr>
          <w:rFonts w:ascii="Times New Roman" w:hAnsi="Times New Roman"/>
          <w:sz w:val="28"/>
          <w:szCs w:val="28"/>
        </w:rPr>
        <w:t xml:space="preserve">В.В. </w:t>
      </w:r>
      <w:r w:rsidRPr="00006FAF">
        <w:rPr>
          <w:rFonts w:ascii="Times New Roman" w:hAnsi="Times New Roman"/>
          <w:sz w:val="28"/>
          <w:szCs w:val="28"/>
        </w:rPr>
        <w:t>Давыдов]. В процессе решения учебных задач формируются все УУД. УЗ должна соответствовать требованиям зоны ближайшего и зоны актуального развития, т.е. с одной стороны, она должна быть настолько сложна, чтобы ученики не могли её решить известным способом, но и не настолько сложна, чтобы они не могли её решить вместе, а с другой стороны, решение этой УЗ должно стать актуальным для учеников.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 xml:space="preserve">Развитие личности обучающегося на основе усвоения универсальных учебных действий, познания и освоения мира составляет </w:t>
      </w:r>
      <w:r w:rsidRPr="00006FAF">
        <w:rPr>
          <w:rFonts w:ascii="Times New Roman" w:hAnsi="Times New Roman"/>
          <w:b/>
          <w:sz w:val="28"/>
          <w:szCs w:val="28"/>
        </w:rPr>
        <w:t xml:space="preserve">цель и основной результат </w:t>
      </w:r>
      <w:r w:rsidRPr="00006FAF">
        <w:rPr>
          <w:rFonts w:ascii="Times New Roman" w:hAnsi="Times New Roman"/>
          <w:sz w:val="28"/>
          <w:szCs w:val="28"/>
        </w:rPr>
        <w:t xml:space="preserve">образования (умение учиться, формирование субъекта учебной деятельности) [ФГОС]. В соответствии с главной, </w:t>
      </w:r>
      <w:r w:rsidRPr="00006FAF">
        <w:rPr>
          <w:rFonts w:ascii="Times New Roman" w:hAnsi="Times New Roman"/>
          <w:b/>
          <w:sz w:val="28"/>
          <w:szCs w:val="28"/>
        </w:rPr>
        <w:t xml:space="preserve">целью образовательной физической культуры </w:t>
      </w:r>
      <w:r w:rsidRPr="00006FAF">
        <w:rPr>
          <w:rFonts w:ascii="Times New Roman" w:hAnsi="Times New Roman"/>
          <w:sz w:val="28"/>
          <w:szCs w:val="28"/>
        </w:rPr>
        <w:t>с нашей точки зрения должно стать освоение учен</w:t>
      </w:r>
      <w:r w:rsidRPr="00006FAF">
        <w:rPr>
          <w:rFonts w:ascii="Times New Roman" w:hAnsi="Times New Roman"/>
          <w:sz w:val="28"/>
          <w:szCs w:val="28"/>
        </w:rPr>
        <w:t>и</w:t>
      </w:r>
      <w:r w:rsidRPr="00006FAF">
        <w:rPr>
          <w:rFonts w:ascii="Times New Roman" w:hAnsi="Times New Roman"/>
          <w:sz w:val="28"/>
          <w:szCs w:val="28"/>
        </w:rPr>
        <w:t>ками системы способов физкультурной деятельности, обеспечивающих с</w:t>
      </w:r>
      <w:r w:rsidRPr="00006FAF">
        <w:rPr>
          <w:rFonts w:ascii="Times New Roman" w:hAnsi="Times New Roman"/>
          <w:sz w:val="28"/>
          <w:szCs w:val="28"/>
        </w:rPr>
        <w:t>а</w:t>
      </w:r>
      <w:r w:rsidRPr="00006FAF">
        <w:rPr>
          <w:rFonts w:ascii="Times New Roman" w:hAnsi="Times New Roman"/>
          <w:sz w:val="28"/>
          <w:szCs w:val="28"/>
        </w:rPr>
        <w:t>мостоятельное применение физических упражнений для удовлетворения своих потребностей (в здоровье, развитии двигательных качеств, красоте т</w:t>
      </w:r>
      <w:r w:rsidRPr="00006FAF">
        <w:rPr>
          <w:rFonts w:ascii="Times New Roman" w:hAnsi="Times New Roman"/>
          <w:sz w:val="28"/>
          <w:szCs w:val="28"/>
        </w:rPr>
        <w:t>е</w:t>
      </w:r>
      <w:r w:rsidRPr="00006FAF">
        <w:rPr>
          <w:rFonts w:ascii="Times New Roman" w:hAnsi="Times New Roman"/>
          <w:sz w:val="28"/>
          <w:szCs w:val="28"/>
        </w:rPr>
        <w:t>лосложения, проведении досуга и др.).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>Мы предлагаем рассматривать физическую культуру в системе образ</w:t>
      </w:r>
      <w:r w:rsidRPr="00006FAF">
        <w:rPr>
          <w:rFonts w:ascii="Times New Roman" w:hAnsi="Times New Roman"/>
          <w:sz w:val="28"/>
          <w:szCs w:val="28"/>
        </w:rPr>
        <w:t>о</w:t>
      </w:r>
      <w:r w:rsidRPr="00006FAF">
        <w:rPr>
          <w:rFonts w:ascii="Times New Roman" w:hAnsi="Times New Roman"/>
          <w:sz w:val="28"/>
          <w:szCs w:val="28"/>
        </w:rPr>
        <w:t xml:space="preserve">вания (образовательная физическая культура) </w:t>
      </w:r>
      <w:r w:rsidRPr="00006FAF">
        <w:rPr>
          <w:rFonts w:ascii="Times New Roman" w:hAnsi="Times New Roman"/>
          <w:b/>
          <w:sz w:val="28"/>
          <w:szCs w:val="28"/>
        </w:rPr>
        <w:t xml:space="preserve">как </w:t>
      </w:r>
      <w:r w:rsidRPr="00006FAF">
        <w:rPr>
          <w:rFonts w:ascii="Times New Roman" w:hAnsi="Times New Roman"/>
          <w:b/>
          <w:bCs/>
          <w:sz w:val="28"/>
          <w:szCs w:val="28"/>
        </w:rPr>
        <w:t>теорию физкультурной деятельности</w:t>
      </w:r>
      <w:r w:rsidRPr="00006FAF">
        <w:rPr>
          <w:rFonts w:ascii="Times New Roman" w:hAnsi="Times New Roman"/>
          <w:bCs/>
          <w:sz w:val="28"/>
          <w:szCs w:val="28"/>
        </w:rPr>
        <w:t>,</w:t>
      </w:r>
      <w:r w:rsidRPr="00006FAF">
        <w:rPr>
          <w:rFonts w:ascii="Times New Roman" w:hAnsi="Times New Roman"/>
          <w:sz w:val="28"/>
          <w:szCs w:val="28"/>
        </w:rPr>
        <w:t xml:space="preserve"> </w:t>
      </w:r>
      <w:r w:rsidRPr="00006FAF">
        <w:rPr>
          <w:rFonts w:ascii="Times New Roman" w:hAnsi="Times New Roman"/>
          <w:b/>
          <w:iCs/>
          <w:sz w:val="28"/>
          <w:szCs w:val="28"/>
        </w:rPr>
        <w:t>объектом</w:t>
      </w:r>
      <w:r w:rsidRPr="00006FAF">
        <w:rPr>
          <w:rFonts w:ascii="Times New Roman" w:hAnsi="Times New Roman"/>
          <w:sz w:val="28"/>
          <w:szCs w:val="28"/>
        </w:rPr>
        <w:t xml:space="preserve"> которой является физкультурная деятельность как система последовательных и взаимосвязанных действий по созданию учен</w:t>
      </w:r>
      <w:r w:rsidRPr="00006FAF">
        <w:rPr>
          <w:rFonts w:ascii="Times New Roman" w:hAnsi="Times New Roman"/>
          <w:sz w:val="28"/>
          <w:szCs w:val="28"/>
        </w:rPr>
        <w:t>и</w:t>
      </w:r>
      <w:r w:rsidRPr="00006FAF">
        <w:rPr>
          <w:rFonts w:ascii="Times New Roman" w:hAnsi="Times New Roman"/>
          <w:sz w:val="28"/>
          <w:szCs w:val="28"/>
        </w:rPr>
        <w:t>ком физического упражнения. Под системой последовательных действий имеется в виду системное владение личностными, метапредметными и пре</w:t>
      </w:r>
      <w:r w:rsidRPr="00006FAF">
        <w:rPr>
          <w:rFonts w:ascii="Times New Roman" w:hAnsi="Times New Roman"/>
          <w:sz w:val="28"/>
          <w:szCs w:val="28"/>
        </w:rPr>
        <w:t>д</w:t>
      </w:r>
      <w:r w:rsidRPr="00006FAF">
        <w:rPr>
          <w:rFonts w:ascii="Times New Roman" w:hAnsi="Times New Roman"/>
          <w:sz w:val="28"/>
          <w:szCs w:val="28"/>
        </w:rPr>
        <w:t>метными универсальными учебными действиями.</w:t>
      </w:r>
      <w:r w:rsidRPr="00006FAF">
        <w:rPr>
          <w:rFonts w:ascii="Times New Roman" w:hAnsi="Times New Roman"/>
          <w:bCs/>
          <w:sz w:val="28"/>
          <w:szCs w:val="28"/>
        </w:rPr>
        <w:t xml:space="preserve"> </w:t>
      </w:r>
      <w:r w:rsidRPr="00006FAF">
        <w:rPr>
          <w:rFonts w:ascii="Times New Roman" w:hAnsi="Times New Roman"/>
          <w:b/>
          <w:iCs/>
          <w:sz w:val="28"/>
          <w:szCs w:val="28"/>
        </w:rPr>
        <w:t>Предметом</w:t>
      </w:r>
      <w:r w:rsidRPr="00006FAF">
        <w:rPr>
          <w:rFonts w:ascii="Times New Roman" w:hAnsi="Times New Roman"/>
          <w:sz w:val="28"/>
          <w:szCs w:val="28"/>
        </w:rPr>
        <w:t xml:space="preserve"> исследования в физической культуре становится процесс создания учеником физического упражнения, выполнение его и рефлексии учеником завершённой деятельн</w:t>
      </w:r>
      <w:r w:rsidRPr="00006FAF">
        <w:rPr>
          <w:rFonts w:ascii="Times New Roman" w:hAnsi="Times New Roman"/>
          <w:sz w:val="28"/>
          <w:szCs w:val="28"/>
        </w:rPr>
        <w:t>о</w:t>
      </w:r>
      <w:r w:rsidRPr="00006FAF">
        <w:rPr>
          <w:rFonts w:ascii="Times New Roman" w:hAnsi="Times New Roman"/>
          <w:sz w:val="28"/>
          <w:szCs w:val="28"/>
        </w:rPr>
        <w:t>сти (по этапам или полностью). Упражнение подбирается учеником, испо</w:t>
      </w:r>
      <w:r w:rsidRPr="00006FAF">
        <w:rPr>
          <w:rFonts w:ascii="Times New Roman" w:hAnsi="Times New Roman"/>
          <w:sz w:val="28"/>
          <w:szCs w:val="28"/>
        </w:rPr>
        <w:t>л</w:t>
      </w:r>
      <w:r w:rsidRPr="00006FAF">
        <w:rPr>
          <w:rFonts w:ascii="Times New Roman" w:hAnsi="Times New Roman"/>
          <w:sz w:val="28"/>
          <w:szCs w:val="28"/>
        </w:rPr>
        <w:t>няется, дозируется, контролируется, оценивается, рефлексируется воздейс</w:t>
      </w:r>
      <w:r w:rsidRPr="00006FAF">
        <w:rPr>
          <w:rFonts w:ascii="Times New Roman" w:hAnsi="Times New Roman"/>
          <w:sz w:val="28"/>
          <w:szCs w:val="28"/>
        </w:rPr>
        <w:t>т</w:t>
      </w:r>
      <w:r w:rsidRPr="00006FAF">
        <w:rPr>
          <w:rFonts w:ascii="Times New Roman" w:hAnsi="Times New Roman"/>
          <w:sz w:val="28"/>
          <w:szCs w:val="28"/>
        </w:rPr>
        <w:t>вие, которое упражнение оказывает на него.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>Физическая культура, как теория физкультурной деятельности, позв</w:t>
      </w:r>
      <w:r w:rsidRPr="00006FAF">
        <w:rPr>
          <w:rFonts w:ascii="Times New Roman" w:hAnsi="Times New Roman"/>
          <w:sz w:val="28"/>
          <w:szCs w:val="28"/>
        </w:rPr>
        <w:t>о</w:t>
      </w:r>
      <w:r w:rsidRPr="00006FAF">
        <w:rPr>
          <w:rFonts w:ascii="Times New Roman" w:hAnsi="Times New Roman"/>
          <w:sz w:val="28"/>
          <w:szCs w:val="28"/>
        </w:rPr>
        <w:t xml:space="preserve">ляет определить соотносимый с наукой </w:t>
      </w:r>
      <w:r w:rsidRPr="00006FAF">
        <w:rPr>
          <w:rFonts w:ascii="Times New Roman" w:hAnsi="Times New Roman"/>
          <w:b/>
          <w:iCs/>
          <w:sz w:val="28"/>
          <w:szCs w:val="28"/>
        </w:rPr>
        <w:t>предмет преподавания</w:t>
      </w:r>
      <w:r w:rsidRPr="00006FAF">
        <w:rPr>
          <w:rFonts w:ascii="Times New Roman" w:hAnsi="Times New Roman"/>
          <w:sz w:val="28"/>
          <w:szCs w:val="28"/>
        </w:rPr>
        <w:t xml:space="preserve"> физической культуры как учебной дисциплины. Это в самом общем виде </w:t>
      </w:r>
      <w:r w:rsidRPr="00006FAF">
        <w:rPr>
          <w:rFonts w:ascii="Times New Roman" w:hAnsi="Times New Roman"/>
          <w:b/>
          <w:bCs/>
          <w:sz w:val="28"/>
          <w:szCs w:val="28"/>
        </w:rPr>
        <w:t>освоение основ физкультурной деятельности</w:t>
      </w:r>
      <w:r w:rsidRPr="00006FAF">
        <w:rPr>
          <w:rFonts w:ascii="Times New Roman" w:hAnsi="Times New Roman"/>
          <w:bCs/>
          <w:sz w:val="28"/>
          <w:szCs w:val="28"/>
        </w:rPr>
        <w:t xml:space="preserve">. </w:t>
      </w:r>
      <w:r w:rsidRPr="00006FAF">
        <w:rPr>
          <w:rFonts w:ascii="Times New Roman" w:hAnsi="Times New Roman"/>
          <w:b/>
          <w:bCs/>
          <w:sz w:val="28"/>
          <w:szCs w:val="28"/>
        </w:rPr>
        <w:t>Предметом оценивания</w:t>
      </w:r>
      <w:r w:rsidRPr="00006FAF">
        <w:rPr>
          <w:rFonts w:ascii="Times New Roman" w:hAnsi="Times New Roman"/>
          <w:bCs/>
          <w:sz w:val="28"/>
          <w:szCs w:val="28"/>
        </w:rPr>
        <w:t xml:space="preserve"> в соответствии со Стандартом должен стать уровень сформированности универсальных уче</w:t>
      </w:r>
      <w:r w:rsidRPr="00006FAF">
        <w:rPr>
          <w:rFonts w:ascii="Times New Roman" w:hAnsi="Times New Roman"/>
          <w:bCs/>
          <w:sz w:val="28"/>
          <w:szCs w:val="28"/>
        </w:rPr>
        <w:t>б</w:t>
      </w:r>
      <w:r w:rsidRPr="00006FAF">
        <w:rPr>
          <w:rFonts w:ascii="Times New Roman" w:hAnsi="Times New Roman"/>
          <w:bCs/>
          <w:sz w:val="28"/>
          <w:szCs w:val="28"/>
        </w:rPr>
        <w:t>ных действий. Выпускник средней школы – это субъект физкультурной де</w:t>
      </w:r>
      <w:r w:rsidRPr="00006FAF">
        <w:rPr>
          <w:rFonts w:ascii="Times New Roman" w:hAnsi="Times New Roman"/>
          <w:bCs/>
          <w:sz w:val="28"/>
          <w:szCs w:val="28"/>
        </w:rPr>
        <w:t>я</w:t>
      </w:r>
      <w:r w:rsidRPr="00006FAF">
        <w:rPr>
          <w:rFonts w:ascii="Times New Roman" w:hAnsi="Times New Roman"/>
          <w:bCs/>
          <w:sz w:val="28"/>
          <w:szCs w:val="28"/>
        </w:rPr>
        <w:t xml:space="preserve">тельности. 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 xml:space="preserve">Реализация поставленной цели возможна, если предмет «физическая культура» поможет ученикам «открыть» </w:t>
      </w:r>
      <w:r w:rsidRPr="00006FAF">
        <w:rPr>
          <w:rFonts w:ascii="Times New Roman" w:hAnsi="Times New Roman"/>
          <w:b/>
          <w:sz w:val="28"/>
          <w:szCs w:val="28"/>
        </w:rPr>
        <w:t>способы определения состояния</w:t>
      </w:r>
      <w:r w:rsidRPr="00006FAF">
        <w:rPr>
          <w:rFonts w:ascii="Times New Roman" w:hAnsi="Times New Roman"/>
          <w:sz w:val="28"/>
          <w:szCs w:val="28"/>
        </w:rPr>
        <w:t xml:space="preserve"> своего физического здоровья, красоты телосложения и способности выпо</w:t>
      </w:r>
      <w:r w:rsidRPr="00006FAF">
        <w:rPr>
          <w:rFonts w:ascii="Times New Roman" w:hAnsi="Times New Roman"/>
          <w:sz w:val="28"/>
          <w:szCs w:val="28"/>
        </w:rPr>
        <w:t>л</w:t>
      </w:r>
      <w:r w:rsidRPr="00006FAF">
        <w:rPr>
          <w:rFonts w:ascii="Times New Roman" w:hAnsi="Times New Roman"/>
          <w:sz w:val="28"/>
          <w:szCs w:val="28"/>
        </w:rPr>
        <w:t xml:space="preserve">нять физические действия, желанные для него; </w:t>
      </w:r>
      <w:r w:rsidRPr="00006FAF">
        <w:rPr>
          <w:rFonts w:ascii="Times New Roman" w:hAnsi="Times New Roman"/>
          <w:b/>
          <w:sz w:val="28"/>
          <w:szCs w:val="28"/>
        </w:rPr>
        <w:t>способы определения физ</w:t>
      </w:r>
      <w:r w:rsidRPr="00006FAF">
        <w:rPr>
          <w:rFonts w:ascii="Times New Roman" w:hAnsi="Times New Roman"/>
          <w:b/>
          <w:sz w:val="28"/>
          <w:szCs w:val="28"/>
        </w:rPr>
        <w:t>и</w:t>
      </w:r>
      <w:r w:rsidRPr="00006FAF">
        <w:rPr>
          <w:rFonts w:ascii="Times New Roman" w:hAnsi="Times New Roman"/>
          <w:b/>
          <w:sz w:val="28"/>
          <w:szCs w:val="28"/>
        </w:rPr>
        <w:t>ческих упражнений и нагрузок</w:t>
      </w:r>
      <w:r w:rsidRPr="00006FAF">
        <w:rPr>
          <w:rFonts w:ascii="Times New Roman" w:hAnsi="Times New Roman"/>
          <w:sz w:val="28"/>
          <w:szCs w:val="28"/>
        </w:rPr>
        <w:t xml:space="preserve"> для сохранения и совершенствования св</w:t>
      </w:r>
      <w:r w:rsidRPr="00006FAF">
        <w:rPr>
          <w:rFonts w:ascii="Times New Roman" w:hAnsi="Times New Roman"/>
          <w:sz w:val="28"/>
          <w:szCs w:val="28"/>
        </w:rPr>
        <w:t>о</w:t>
      </w:r>
      <w:r w:rsidRPr="00006FAF">
        <w:rPr>
          <w:rFonts w:ascii="Times New Roman" w:hAnsi="Times New Roman"/>
          <w:sz w:val="28"/>
          <w:szCs w:val="28"/>
        </w:rPr>
        <w:t>его здоровья, красоты, способности в физических действиях</w:t>
      </w:r>
      <w:r w:rsidRPr="00006FAF">
        <w:rPr>
          <w:rFonts w:ascii="Times New Roman" w:hAnsi="Times New Roman"/>
          <w:b/>
          <w:sz w:val="28"/>
          <w:szCs w:val="28"/>
        </w:rPr>
        <w:t>; способов ко</w:t>
      </w:r>
      <w:r w:rsidRPr="00006FAF">
        <w:rPr>
          <w:rFonts w:ascii="Times New Roman" w:hAnsi="Times New Roman"/>
          <w:b/>
          <w:sz w:val="28"/>
          <w:szCs w:val="28"/>
        </w:rPr>
        <w:t>н</w:t>
      </w:r>
      <w:r w:rsidRPr="00006FAF">
        <w:rPr>
          <w:rFonts w:ascii="Times New Roman" w:hAnsi="Times New Roman"/>
          <w:b/>
          <w:sz w:val="28"/>
          <w:szCs w:val="28"/>
        </w:rPr>
        <w:t>троля соответствия промежуточных и конечных результатов</w:t>
      </w:r>
      <w:r w:rsidRPr="00006FAF">
        <w:rPr>
          <w:rFonts w:ascii="Times New Roman" w:hAnsi="Times New Roman"/>
          <w:sz w:val="28"/>
          <w:szCs w:val="28"/>
        </w:rPr>
        <w:t xml:space="preserve"> состояния здоровья, красоты и способности выполнять физические действия по в</w:t>
      </w:r>
      <w:r w:rsidRPr="00006FAF">
        <w:rPr>
          <w:rFonts w:ascii="Times New Roman" w:hAnsi="Times New Roman"/>
          <w:sz w:val="28"/>
          <w:szCs w:val="28"/>
        </w:rPr>
        <w:t>ы</w:t>
      </w:r>
      <w:r w:rsidRPr="00006FAF">
        <w:rPr>
          <w:rFonts w:ascii="Times New Roman" w:hAnsi="Times New Roman"/>
          <w:sz w:val="28"/>
          <w:szCs w:val="28"/>
        </w:rPr>
        <w:t>бранному плану.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>Освоение перечисленных способов требует, чтобы ученик находился в авторской позиции. Открыть (распредметить) способ невозможно, не конс</w:t>
      </w:r>
      <w:r w:rsidRPr="00006FAF">
        <w:rPr>
          <w:rFonts w:ascii="Times New Roman" w:hAnsi="Times New Roman"/>
          <w:sz w:val="28"/>
          <w:szCs w:val="28"/>
        </w:rPr>
        <w:t>т</w:t>
      </w:r>
      <w:r w:rsidRPr="00006FAF">
        <w:rPr>
          <w:rFonts w:ascii="Times New Roman" w:hAnsi="Times New Roman"/>
          <w:sz w:val="28"/>
          <w:szCs w:val="28"/>
        </w:rPr>
        <w:t>руируя его. Авторство физического движения предполагает формирование набора необходимых авторских умений: 1) оценивать собственное физич</w:t>
      </w:r>
      <w:r w:rsidRPr="00006FAF">
        <w:rPr>
          <w:rFonts w:ascii="Times New Roman" w:hAnsi="Times New Roman"/>
          <w:sz w:val="28"/>
          <w:szCs w:val="28"/>
        </w:rPr>
        <w:t>е</w:t>
      </w:r>
      <w:r w:rsidRPr="00006FAF">
        <w:rPr>
          <w:rFonts w:ascii="Times New Roman" w:hAnsi="Times New Roman"/>
          <w:sz w:val="28"/>
          <w:szCs w:val="28"/>
        </w:rPr>
        <w:t>ское состояние; 2) определять границу физических возможностей своего о</w:t>
      </w:r>
      <w:r w:rsidRPr="00006FAF">
        <w:rPr>
          <w:rFonts w:ascii="Times New Roman" w:hAnsi="Times New Roman"/>
          <w:sz w:val="28"/>
          <w:szCs w:val="28"/>
        </w:rPr>
        <w:t>р</w:t>
      </w:r>
      <w:r w:rsidRPr="00006FAF">
        <w:rPr>
          <w:rFonts w:ascii="Times New Roman" w:hAnsi="Times New Roman"/>
          <w:sz w:val="28"/>
          <w:szCs w:val="28"/>
        </w:rPr>
        <w:t>ганизма относительно нужных для него деятельностей; 3) планировать, ко</w:t>
      </w:r>
      <w:r w:rsidRPr="00006FAF">
        <w:rPr>
          <w:rFonts w:ascii="Times New Roman" w:hAnsi="Times New Roman"/>
          <w:sz w:val="28"/>
          <w:szCs w:val="28"/>
        </w:rPr>
        <w:t>н</w:t>
      </w:r>
      <w:r w:rsidRPr="00006FAF">
        <w:rPr>
          <w:rFonts w:ascii="Times New Roman" w:hAnsi="Times New Roman"/>
          <w:sz w:val="28"/>
          <w:szCs w:val="28"/>
        </w:rPr>
        <w:t>струировать комплексы движений для достижения определённого качестве</w:t>
      </w:r>
      <w:r w:rsidRPr="00006FAF">
        <w:rPr>
          <w:rFonts w:ascii="Times New Roman" w:hAnsi="Times New Roman"/>
          <w:sz w:val="28"/>
          <w:szCs w:val="28"/>
        </w:rPr>
        <w:t>н</w:t>
      </w:r>
      <w:r w:rsidRPr="00006FAF">
        <w:rPr>
          <w:rFonts w:ascii="Times New Roman" w:hAnsi="Times New Roman"/>
          <w:sz w:val="28"/>
          <w:szCs w:val="28"/>
        </w:rPr>
        <w:t>ного физического состояния; 4) формулировать проблему и делать запрос специалисту, товарищу, литературе; 5) контролировать правильность выпо</w:t>
      </w:r>
      <w:r w:rsidRPr="00006FAF">
        <w:rPr>
          <w:rFonts w:ascii="Times New Roman" w:hAnsi="Times New Roman"/>
          <w:sz w:val="28"/>
          <w:szCs w:val="28"/>
        </w:rPr>
        <w:t>л</w:t>
      </w:r>
      <w:r w:rsidRPr="00006FAF">
        <w:rPr>
          <w:rFonts w:ascii="Times New Roman" w:hAnsi="Times New Roman"/>
          <w:sz w:val="28"/>
          <w:szCs w:val="28"/>
        </w:rPr>
        <w:t>нения тренировочных физических действий, направленных на выполнение замысла (определять, устанавливать критерии контроля и оценки собстве</w:t>
      </w:r>
      <w:r w:rsidRPr="00006FAF">
        <w:rPr>
          <w:rFonts w:ascii="Times New Roman" w:hAnsi="Times New Roman"/>
          <w:sz w:val="28"/>
          <w:szCs w:val="28"/>
        </w:rPr>
        <w:t>н</w:t>
      </w:r>
      <w:r w:rsidRPr="00006FAF">
        <w:rPr>
          <w:rFonts w:ascii="Times New Roman" w:hAnsi="Times New Roman"/>
          <w:sz w:val="28"/>
          <w:szCs w:val="28"/>
        </w:rPr>
        <w:t>ной физической деятельности); 6) рефлексировать выполнение замысла.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06FAF">
        <w:rPr>
          <w:rFonts w:ascii="Times New Roman" w:hAnsi="Times New Roman"/>
          <w:bCs/>
          <w:sz w:val="28"/>
          <w:szCs w:val="28"/>
        </w:rPr>
        <w:t xml:space="preserve">Эти умения, с нашей точки зрения, и есть </w:t>
      </w:r>
      <w:r w:rsidRPr="00006FAF">
        <w:rPr>
          <w:rFonts w:ascii="Times New Roman" w:hAnsi="Times New Roman"/>
          <w:b/>
          <w:bCs/>
          <w:sz w:val="28"/>
          <w:szCs w:val="28"/>
        </w:rPr>
        <w:t>предметные универсальные учебные действия</w:t>
      </w:r>
      <w:r w:rsidRPr="00006FAF">
        <w:rPr>
          <w:rFonts w:ascii="Times New Roman" w:hAnsi="Times New Roman"/>
          <w:bCs/>
          <w:sz w:val="28"/>
          <w:szCs w:val="28"/>
        </w:rPr>
        <w:t>.</w:t>
      </w:r>
    </w:p>
    <w:p w:rsidR="00037AB9" w:rsidRPr="00006FAF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b/>
          <w:sz w:val="28"/>
          <w:szCs w:val="28"/>
        </w:rPr>
        <w:t>Содержанием образования</w:t>
      </w:r>
      <w:r w:rsidRPr="00006FAF">
        <w:rPr>
          <w:rFonts w:ascii="Times New Roman" w:hAnsi="Times New Roman"/>
          <w:sz w:val="28"/>
          <w:szCs w:val="28"/>
        </w:rPr>
        <w:t xml:space="preserve"> в таком случае должен стать опыт творч</w:t>
      </w:r>
      <w:r w:rsidRPr="00006FAF">
        <w:rPr>
          <w:rFonts w:ascii="Times New Roman" w:hAnsi="Times New Roman"/>
          <w:sz w:val="28"/>
          <w:szCs w:val="28"/>
        </w:rPr>
        <w:t>е</w:t>
      </w:r>
      <w:r w:rsidRPr="00006FAF">
        <w:rPr>
          <w:rFonts w:ascii="Times New Roman" w:hAnsi="Times New Roman"/>
          <w:sz w:val="28"/>
          <w:szCs w:val="28"/>
        </w:rPr>
        <w:t>ского мышления и творческой деятельности, методом (в начальной школе) – организация совместной учебной деятельности младших школьников (и пр</w:t>
      </w:r>
      <w:r w:rsidRPr="00006FAF">
        <w:rPr>
          <w:rFonts w:ascii="Times New Roman" w:hAnsi="Times New Roman"/>
          <w:sz w:val="28"/>
          <w:szCs w:val="28"/>
        </w:rPr>
        <w:t>е</w:t>
      </w:r>
      <w:r w:rsidRPr="00006FAF">
        <w:rPr>
          <w:rFonts w:ascii="Times New Roman" w:hAnsi="Times New Roman"/>
          <w:sz w:val="28"/>
          <w:szCs w:val="28"/>
        </w:rPr>
        <w:t>жде всего организация решения ими учебных задач), в основной и средней школе – продуктивные методы (проектный, исследовательский, эвристич</w:t>
      </w:r>
      <w:r w:rsidRPr="00006FAF">
        <w:rPr>
          <w:rFonts w:ascii="Times New Roman" w:hAnsi="Times New Roman"/>
          <w:sz w:val="28"/>
          <w:szCs w:val="28"/>
        </w:rPr>
        <w:t>е</w:t>
      </w:r>
      <w:r w:rsidRPr="00006FAF">
        <w:rPr>
          <w:rFonts w:ascii="Times New Roman" w:hAnsi="Times New Roman"/>
          <w:sz w:val="28"/>
          <w:szCs w:val="28"/>
        </w:rPr>
        <w:t xml:space="preserve">ский). </w:t>
      </w:r>
      <w:r>
        <w:rPr>
          <w:rFonts w:ascii="Times New Roman" w:hAnsi="Times New Roman"/>
          <w:sz w:val="28"/>
          <w:szCs w:val="28"/>
        </w:rPr>
        <w:t>Проекты могут быть (а в нынешних условиях уже и должны) посвящ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ны подготовке к выполнению нормативов ГТО. </w:t>
      </w:r>
      <w:r w:rsidRPr="00006FAF">
        <w:rPr>
          <w:rFonts w:ascii="Times New Roman" w:hAnsi="Times New Roman"/>
          <w:sz w:val="28"/>
          <w:szCs w:val="28"/>
        </w:rPr>
        <w:t>Участники образовательной деятельности – субъекты, объектом взаимодействия которых является уче</w:t>
      </w:r>
      <w:r w:rsidRPr="00006FAF">
        <w:rPr>
          <w:rFonts w:ascii="Times New Roman" w:hAnsi="Times New Roman"/>
          <w:sz w:val="28"/>
          <w:szCs w:val="28"/>
        </w:rPr>
        <w:t>б</w:t>
      </w:r>
      <w:r w:rsidRPr="00006FAF">
        <w:rPr>
          <w:rFonts w:ascii="Times New Roman" w:hAnsi="Times New Roman"/>
          <w:sz w:val="28"/>
          <w:szCs w:val="28"/>
        </w:rPr>
        <w:t>ная зад</w:t>
      </w:r>
      <w:r w:rsidRPr="00006FAF">
        <w:rPr>
          <w:rFonts w:ascii="Times New Roman" w:hAnsi="Times New Roman"/>
          <w:sz w:val="28"/>
          <w:szCs w:val="28"/>
        </w:rPr>
        <w:t>а</w:t>
      </w:r>
      <w:r w:rsidRPr="00006FAF">
        <w:rPr>
          <w:rFonts w:ascii="Times New Roman" w:hAnsi="Times New Roman"/>
          <w:sz w:val="28"/>
          <w:szCs w:val="28"/>
        </w:rPr>
        <w:t>ча.</w:t>
      </w:r>
    </w:p>
    <w:p w:rsidR="00037AB9" w:rsidRDefault="00037AB9" w:rsidP="00006F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>Экспериментальная проверка выдвинутых положений производилась в тече</w:t>
      </w:r>
      <w:r>
        <w:rPr>
          <w:rFonts w:ascii="Times New Roman" w:hAnsi="Times New Roman"/>
          <w:sz w:val="28"/>
          <w:szCs w:val="28"/>
        </w:rPr>
        <w:t>ние 16</w:t>
      </w:r>
      <w:r w:rsidRPr="00006FAF">
        <w:rPr>
          <w:rFonts w:ascii="Times New Roman" w:hAnsi="Times New Roman"/>
          <w:sz w:val="28"/>
          <w:szCs w:val="28"/>
        </w:rPr>
        <w:t xml:space="preserve"> лет, результатом которой стала программа по физической культ</w:t>
      </w:r>
      <w:r w:rsidRPr="00006FAF">
        <w:rPr>
          <w:rFonts w:ascii="Times New Roman" w:hAnsi="Times New Roman"/>
          <w:sz w:val="28"/>
          <w:szCs w:val="28"/>
        </w:rPr>
        <w:t>у</w:t>
      </w:r>
      <w:r w:rsidRPr="00006FAF">
        <w:rPr>
          <w:rFonts w:ascii="Times New Roman" w:hAnsi="Times New Roman"/>
          <w:sz w:val="28"/>
          <w:szCs w:val="28"/>
        </w:rPr>
        <w:t>ре для начальной школы</w:t>
      </w:r>
      <w:r>
        <w:rPr>
          <w:rFonts w:ascii="Times New Roman" w:hAnsi="Times New Roman"/>
          <w:sz w:val="28"/>
          <w:szCs w:val="28"/>
        </w:rPr>
        <w:t>, методики формирования физкультурных действий в дошкольном учреждении, в основной и средней школе, а также в спорти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 школе.</w:t>
      </w:r>
      <w:r w:rsidRPr="00006FAF">
        <w:rPr>
          <w:rFonts w:ascii="Times New Roman" w:hAnsi="Times New Roman"/>
          <w:sz w:val="28"/>
          <w:szCs w:val="28"/>
        </w:rPr>
        <w:t xml:space="preserve"> К программе</w:t>
      </w:r>
      <w:r>
        <w:rPr>
          <w:rFonts w:ascii="Times New Roman" w:hAnsi="Times New Roman"/>
          <w:sz w:val="28"/>
          <w:szCs w:val="28"/>
        </w:rPr>
        <w:t xml:space="preserve"> и методикам</w:t>
      </w:r>
      <w:r w:rsidRPr="00006FAF">
        <w:rPr>
          <w:rFonts w:ascii="Times New Roman" w:hAnsi="Times New Roman"/>
          <w:sz w:val="28"/>
          <w:szCs w:val="28"/>
        </w:rPr>
        <w:t xml:space="preserve"> разработаны методические пособия для учителей</w:t>
      </w:r>
      <w:r>
        <w:rPr>
          <w:rFonts w:ascii="Times New Roman" w:hAnsi="Times New Roman"/>
          <w:sz w:val="28"/>
          <w:szCs w:val="28"/>
        </w:rPr>
        <w:t xml:space="preserve"> и тренеров</w:t>
      </w:r>
      <w:r w:rsidRPr="00006FAF">
        <w:rPr>
          <w:rFonts w:ascii="Times New Roman" w:hAnsi="Times New Roman"/>
          <w:sz w:val="28"/>
          <w:szCs w:val="28"/>
        </w:rPr>
        <w:t>, обеспечиваю</w:t>
      </w:r>
      <w:r>
        <w:rPr>
          <w:rFonts w:ascii="Times New Roman" w:hAnsi="Times New Roman"/>
          <w:sz w:val="28"/>
          <w:szCs w:val="28"/>
        </w:rPr>
        <w:t>щие их</w:t>
      </w:r>
      <w:r w:rsidRPr="00006FAF">
        <w:rPr>
          <w:rFonts w:ascii="Times New Roman" w:hAnsi="Times New Roman"/>
          <w:sz w:val="28"/>
          <w:szCs w:val="28"/>
        </w:rPr>
        <w:t xml:space="preserve"> реализа</w:t>
      </w:r>
      <w:r>
        <w:rPr>
          <w:rFonts w:ascii="Times New Roman" w:hAnsi="Times New Roman"/>
          <w:sz w:val="28"/>
          <w:szCs w:val="28"/>
        </w:rPr>
        <w:t>цию</w:t>
      </w:r>
      <w:r w:rsidRPr="00006F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Экспериментал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данные по реализации этих методик доказывают</w:t>
      </w:r>
      <w:r w:rsidRPr="00006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эффективность в </w:t>
      </w:r>
      <w:r w:rsidRPr="00006FAF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нии</w:t>
      </w:r>
      <w:r w:rsidRPr="00006FAF">
        <w:rPr>
          <w:rFonts w:ascii="Times New Roman" w:hAnsi="Times New Roman"/>
          <w:sz w:val="28"/>
          <w:szCs w:val="28"/>
        </w:rPr>
        <w:t xml:space="preserve"> УУД, </w:t>
      </w:r>
      <w:r>
        <w:rPr>
          <w:rFonts w:ascii="Times New Roman" w:hAnsi="Times New Roman"/>
          <w:sz w:val="28"/>
          <w:szCs w:val="28"/>
        </w:rPr>
        <w:t xml:space="preserve">обеспечивая </w:t>
      </w:r>
      <w:r w:rsidRPr="00006FAF">
        <w:rPr>
          <w:rFonts w:ascii="Times New Roman" w:hAnsi="Times New Roman"/>
          <w:sz w:val="28"/>
          <w:szCs w:val="28"/>
        </w:rPr>
        <w:t>высокий уровень двигательной активности, достаточный уровень освоения техники двигательных действий и полож</w:t>
      </w:r>
      <w:r w:rsidRPr="00006FAF">
        <w:rPr>
          <w:rFonts w:ascii="Times New Roman" w:hAnsi="Times New Roman"/>
          <w:sz w:val="28"/>
          <w:szCs w:val="28"/>
        </w:rPr>
        <w:t>и</w:t>
      </w:r>
      <w:r w:rsidRPr="00006FAF">
        <w:rPr>
          <w:rFonts w:ascii="Times New Roman" w:hAnsi="Times New Roman"/>
          <w:sz w:val="28"/>
          <w:szCs w:val="28"/>
        </w:rPr>
        <w:t>тельную динамику развития двигательных качеств.</w:t>
      </w:r>
      <w:r>
        <w:rPr>
          <w:rFonts w:ascii="Times New Roman" w:hAnsi="Times New Roman"/>
          <w:sz w:val="28"/>
          <w:szCs w:val="28"/>
        </w:rPr>
        <w:t xml:space="preserve"> Это позволяет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ждать, что реализация концепции будет способствовать и успешной сдаче норм ВФСК ГТО.</w:t>
      </w:r>
    </w:p>
    <w:p w:rsidR="00037AB9" w:rsidRDefault="00037AB9" w:rsidP="00D27D59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7AB9" w:rsidRDefault="00037AB9" w:rsidP="00D27D59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037AB9" w:rsidRDefault="00037AB9" w:rsidP="00D27D5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37AB9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Владыкин В.В. </w:t>
      </w:r>
      <w:r w:rsidRPr="00F320FB">
        <w:rPr>
          <w:rFonts w:ascii="Times New Roman" w:hAnsi="Times New Roman"/>
          <w:sz w:val="28"/>
          <w:szCs w:val="28"/>
        </w:rPr>
        <w:t>Обучение элементам техники игры в баскетбол: методические рекомендации для студентов факультета физической культуры, учителей, тренеров-преподавателей по баскетболу / В.В. Владыкин</w:t>
      </w:r>
      <w:r>
        <w:rPr>
          <w:rFonts w:ascii="Times New Roman" w:hAnsi="Times New Roman"/>
          <w:sz w:val="28"/>
          <w:szCs w:val="28"/>
        </w:rPr>
        <w:t>,</w:t>
      </w:r>
      <w:r w:rsidRPr="00F320FB">
        <w:rPr>
          <w:rFonts w:ascii="Times New Roman" w:hAnsi="Times New Roman"/>
          <w:sz w:val="28"/>
          <w:szCs w:val="28"/>
        </w:rPr>
        <w:t xml:space="preserve"> А.М. Т</w:t>
      </w:r>
      <w:r w:rsidRPr="00F320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хонов</w:t>
      </w:r>
      <w:r w:rsidRPr="00F320FB">
        <w:rPr>
          <w:rFonts w:ascii="Times New Roman" w:hAnsi="Times New Roman"/>
          <w:sz w:val="28"/>
          <w:szCs w:val="28"/>
        </w:rPr>
        <w:t>; Перм. гос. пед. ун-т. – Пермь, 2003. – 34 с.</w:t>
      </w:r>
    </w:p>
    <w:p w:rsidR="00037AB9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20FB">
        <w:rPr>
          <w:rFonts w:ascii="Times New Roman" w:hAnsi="Times New Roman"/>
          <w:sz w:val="28"/>
          <w:szCs w:val="28"/>
        </w:rPr>
        <w:t>Волосатых О.О. Компетентностный подход в преподавании ф</w:t>
      </w:r>
      <w:r w:rsidRPr="00F320FB">
        <w:rPr>
          <w:rFonts w:ascii="Times New Roman" w:hAnsi="Times New Roman"/>
          <w:sz w:val="28"/>
          <w:szCs w:val="28"/>
        </w:rPr>
        <w:t>и</w:t>
      </w:r>
      <w:r w:rsidRPr="00F320FB">
        <w:rPr>
          <w:rFonts w:ascii="Times New Roman" w:hAnsi="Times New Roman"/>
          <w:sz w:val="28"/>
          <w:szCs w:val="28"/>
        </w:rPr>
        <w:t>зической культуры в начальной школе на примере использования исследов</w:t>
      </w:r>
      <w:r w:rsidRPr="00F320FB">
        <w:rPr>
          <w:rFonts w:ascii="Times New Roman" w:hAnsi="Times New Roman"/>
          <w:sz w:val="28"/>
          <w:szCs w:val="28"/>
        </w:rPr>
        <w:t>а</w:t>
      </w:r>
      <w:r w:rsidRPr="00F320FB">
        <w:rPr>
          <w:rFonts w:ascii="Times New Roman" w:hAnsi="Times New Roman"/>
          <w:sz w:val="28"/>
          <w:szCs w:val="28"/>
        </w:rPr>
        <w:t>тельского метода при работе с детьми : моногр. / О.О. Волосатых, А.М. Т</w:t>
      </w:r>
      <w:r w:rsidRPr="00F320FB">
        <w:rPr>
          <w:rFonts w:ascii="Times New Roman" w:hAnsi="Times New Roman"/>
          <w:sz w:val="28"/>
          <w:szCs w:val="28"/>
        </w:rPr>
        <w:t>и</w:t>
      </w:r>
      <w:r w:rsidRPr="00F320FB">
        <w:rPr>
          <w:rFonts w:ascii="Times New Roman" w:hAnsi="Times New Roman"/>
          <w:sz w:val="28"/>
          <w:szCs w:val="28"/>
        </w:rPr>
        <w:t>хонов; Перм. гос. гуманит.-пед. ун-т. – Пермь. 2012. – 194 с.</w:t>
      </w:r>
    </w:p>
    <w:p w:rsidR="00037AB9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D59">
        <w:rPr>
          <w:rFonts w:ascii="Times New Roman" w:hAnsi="Times New Roman"/>
          <w:sz w:val="28"/>
          <w:szCs w:val="28"/>
        </w:rPr>
        <w:t>Давыдов В.В. Теория развивающего обучения / В.В. Давыдов. – М.: ИНТОР, 1996. – 554 с.</w:t>
      </w:r>
    </w:p>
    <w:p w:rsidR="00037AB9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D59">
        <w:rPr>
          <w:rFonts w:ascii="Times New Roman" w:hAnsi="Times New Roman"/>
          <w:sz w:val="28"/>
          <w:szCs w:val="28"/>
        </w:rPr>
        <w:t>Кадыков Б.Ф. Формирование двигательных навыков у школьн</w:t>
      </w:r>
      <w:r w:rsidRPr="00D27D59">
        <w:rPr>
          <w:rFonts w:ascii="Times New Roman" w:hAnsi="Times New Roman"/>
          <w:sz w:val="28"/>
          <w:szCs w:val="28"/>
        </w:rPr>
        <w:t>и</w:t>
      </w:r>
      <w:r w:rsidRPr="00D27D59">
        <w:rPr>
          <w:rFonts w:ascii="Times New Roman" w:hAnsi="Times New Roman"/>
          <w:sz w:val="28"/>
          <w:szCs w:val="28"/>
        </w:rPr>
        <w:t>ков на уроке физической культуры: дисс. ... канд. пед. наук. / Б.Ф. Кадыков. - Пермь, 2004. – 153 с.</w:t>
      </w:r>
    </w:p>
    <w:p w:rsidR="00037AB9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D59">
        <w:rPr>
          <w:rFonts w:ascii="Times New Roman" w:hAnsi="Times New Roman"/>
          <w:sz w:val="28"/>
          <w:szCs w:val="28"/>
        </w:rPr>
        <w:t>Кечкин Д.Д. Формирование универсальных учебных действий младших школьников в процессе освоения физкультурной деятельности: дисс. ... канд. пед. наук / Д.Д. Кечкин, Тульский гос. ун-т –Тула, 2013. – 149 с.</w:t>
      </w:r>
    </w:p>
    <w:p w:rsidR="00037AB9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20FB">
        <w:rPr>
          <w:rFonts w:ascii="Times New Roman" w:hAnsi="Times New Roman"/>
          <w:sz w:val="28"/>
          <w:szCs w:val="28"/>
        </w:rPr>
        <w:t>Кечкин Д.Д. Освоение физкультурной деятельности младшими школьниками через формирование универсальных учебных действий / Д.Д. Кечкин, А.М. Тихонов // Проблемы теории и методики начального образов</w:t>
      </w:r>
      <w:r w:rsidRPr="00F320FB">
        <w:rPr>
          <w:rFonts w:ascii="Times New Roman" w:hAnsi="Times New Roman"/>
          <w:sz w:val="28"/>
          <w:szCs w:val="28"/>
        </w:rPr>
        <w:t>а</w:t>
      </w:r>
      <w:r w:rsidRPr="00F320FB">
        <w:rPr>
          <w:rFonts w:ascii="Times New Roman" w:hAnsi="Times New Roman"/>
          <w:sz w:val="28"/>
          <w:szCs w:val="28"/>
        </w:rPr>
        <w:t>ния [Текст] : [коллективная монография]. – Волгоград: сфера, 2015. – С. 49-75.</w:t>
      </w:r>
    </w:p>
    <w:p w:rsidR="00037AB9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6FAF">
        <w:rPr>
          <w:rFonts w:ascii="Times New Roman" w:hAnsi="Times New Roman"/>
          <w:sz w:val="28"/>
          <w:szCs w:val="28"/>
        </w:rPr>
        <w:t>Культурология: учебное пособие для студентов высших учебных заведений / под научн. ред. проф. Г.Д. Драча. – Ростов н/Д: Феникс, 2008. – 570 с.</w:t>
      </w:r>
    </w:p>
    <w:p w:rsidR="00037AB9" w:rsidRPr="0027126A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26A">
        <w:rPr>
          <w:rFonts w:ascii="Times New Roman" w:hAnsi="Times New Roman"/>
          <w:bCs/>
          <w:sz w:val="28"/>
          <w:szCs w:val="28"/>
        </w:rPr>
        <w:t>Смирнов В.А. Личностно-деятельностный подход в физической подготовке футболистов / В.А. Смирнов, А.М. Тихонов // Теория и практика физической культуры. – 2014. – №2. – С. 60.</w:t>
      </w:r>
    </w:p>
    <w:p w:rsidR="00037AB9" w:rsidRPr="0027126A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26A">
        <w:rPr>
          <w:rFonts w:ascii="Times New Roman" w:hAnsi="Times New Roman"/>
          <w:bCs/>
          <w:sz w:val="28"/>
          <w:szCs w:val="28"/>
        </w:rPr>
        <w:t>Смирнов В.А. Освоение техники бега футболистами ДЮСШОР / В.А. Смирнов, А.М. Тихонов // Теория и практика физической культуры. – 2014. – №5. – С. 50-51.</w:t>
      </w:r>
    </w:p>
    <w:p w:rsidR="00037AB9" w:rsidRPr="0027126A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26A">
        <w:rPr>
          <w:rFonts w:ascii="Times New Roman" w:hAnsi="Times New Roman"/>
          <w:sz w:val="28"/>
          <w:szCs w:val="28"/>
        </w:rPr>
        <w:t>Суханова Е.В. Формирование оценки, самооценки и техники дв</w:t>
      </w:r>
      <w:r w:rsidRPr="0027126A">
        <w:rPr>
          <w:rFonts w:ascii="Times New Roman" w:hAnsi="Times New Roman"/>
          <w:sz w:val="28"/>
          <w:szCs w:val="28"/>
        </w:rPr>
        <w:t>и</w:t>
      </w:r>
      <w:r w:rsidRPr="0027126A">
        <w:rPr>
          <w:rFonts w:ascii="Times New Roman" w:hAnsi="Times New Roman"/>
          <w:sz w:val="28"/>
          <w:szCs w:val="28"/>
        </w:rPr>
        <w:t>гательного действия у старших дошкольников / Е.В. Суханова, А.М. Тихонов // Физическая культура: воспитание, образование, тренировка. – 2014. – №2. – С. 37-39.</w:t>
      </w:r>
    </w:p>
    <w:p w:rsidR="00037AB9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20FB">
        <w:rPr>
          <w:rFonts w:ascii="Times New Roman" w:hAnsi="Times New Roman"/>
          <w:sz w:val="28"/>
          <w:szCs w:val="28"/>
        </w:rPr>
        <w:t>Тихонов А.М. Модернизация процесса профессионального обр</w:t>
      </w:r>
      <w:r w:rsidRPr="00F320FB">
        <w:rPr>
          <w:rFonts w:ascii="Times New Roman" w:hAnsi="Times New Roman"/>
          <w:sz w:val="28"/>
          <w:szCs w:val="28"/>
        </w:rPr>
        <w:t>а</w:t>
      </w:r>
      <w:r w:rsidRPr="00F320FB">
        <w:rPr>
          <w:rFonts w:ascii="Times New Roman" w:hAnsi="Times New Roman"/>
          <w:sz w:val="28"/>
          <w:szCs w:val="28"/>
        </w:rPr>
        <w:t xml:space="preserve">зования по физической культуре: монография / А.М. Тихонов; Перм. гос. пед. ун-т. – </w:t>
      </w:r>
      <w:r>
        <w:rPr>
          <w:rFonts w:ascii="Times New Roman" w:hAnsi="Times New Roman"/>
          <w:sz w:val="28"/>
          <w:szCs w:val="28"/>
        </w:rPr>
        <w:t>Пермь, 2007. – 364 с.</w:t>
      </w:r>
    </w:p>
    <w:p w:rsidR="00037AB9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20FB">
        <w:rPr>
          <w:rFonts w:ascii="Times New Roman" w:hAnsi="Times New Roman"/>
          <w:sz w:val="28"/>
          <w:szCs w:val="28"/>
        </w:rPr>
        <w:t xml:space="preserve">Тихонов А.М. </w:t>
      </w:r>
      <w:r w:rsidRPr="00D27D59">
        <w:rPr>
          <w:rFonts w:ascii="Times New Roman" w:hAnsi="Times New Roman"/>
          <w:sz w:val="28"/>
          <w:szCs w:val="28"/>
        </w:rPr>
        <w:t>Системно-деятельностный подход в преподавании физической культуры: Учебное пособие / А.М. Тихонов, Д.Д. Кечкин, О.О. Волосатых, И.П. Голяков. – Пермь: КЦФКиЗ, 2013. – 90 с.</w:t>
      </w:r>
    </w:p>
    <w:p w:rsidR="00037AB9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20FB">
        <w:rPr>
          <w:rFonts w:ascii="Times New Roman" w:hAnsi="Times New Roman"/>
          <w:sz w:val="28"/>
          <w:szCs w:val="28"/>
        </w:rPr>
        <w:t>Тихонов А.М. Физическая культура: Примерная программа для начальной школы / А.М. Тихонов, Т.А. Полякова, Д.Д. Кечкин, О.О. Волос</w:t>
      </w:r>
      <w:r w:rsidRPr="00F320FB">
        <w:rPr>
          <w:rFonts w:ascii="Times New Roman" w:hAnsi="Times New Roman"/>
          <w:sz w:val="28"/>
          <w:szCs w:val="28"/>
        </w:rPr>
        <w:t>а</w:t>
      </w:r>
      <w:r w:rsidRPr="00F320FB">
        <w:rPr>
          <w:rFonts w:ascii="Times New Roman" w:hAnsi="Times New Roman"/>
          <w:sz w:val="28"/>
          <w:szCs w:val="28"/>
        </w:rPr>
        <w:t>тых. – Пермь: КЦФКиЗ, 2013. – 23 с.</w:t>
      </w:r>
    </w:p>
    <w:p w:rsidR="00037AB9" w:rsidRPr="00D27D59" w:rsidRDefault="00037AB9" w:rsidP="00D27D59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6F54">
        <w:rPr>
          <w:rFonts w:ascii="Times New Roman" w:hAnsi="Times New Roman"/>
          <w:sz w:val="28"/>
          <w:szCs w:val="28"/>
        </w:rPr>
        <w:t>Хуторской А.В. Современная дидактика: Учеб. для вузов / А.В. Хуторской. – СПб: Питер, 2001. – 544 с.</w:t>
      </w:r>
    </w:p>
    <w:sectPr w:rsidR="00037AB9" w:rsidRPr="00D27D59" w:rsidSect="005831B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B9" w:rsidRDefault="00037AB9">
      <w:r>
        <w:separator/>
      </w:r>
    </w:p>
  </w:endnote>
  <w:endnote w:type="continuationSeparator" w:id="0">
    <w:p w:rsidR="00037AB9" w:rsidRDefault="0003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B9" w:rsidRDefault="00037AB9" w:rsidP="00900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7AB9" w:rsidRDefault="00037AB9" w:rsidP="005207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B9" w:rsidRDefault="00037AB9" w:rsidP="00900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7AB9" w:rsidRDefault="00037AB9" w:rsidP="0052079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B9" w:rsidRDefault="00037AB9">
      <w:r>
        <w:separator/>
      </w:r>
    </w:p>
  </w:footnote>
  <w:footnote w:type="continuationSeparator" w:id="0">
    <w:p w:rsidR="00037AB9" w:rsidRDefault="00037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0DAC"/>
    <w:multiLevelType w:val="hybridMultilevel"/>
    <w:tmpl w:val="5A24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FAF"/>
    <w:rsid w:val="00006FAF"/>
    <w:rsid w:val="00037AB9"/>
    <w:rsid w:val="00130603"/>
    <w:rsid w:val="0027126A"/>
    <w:rsid w:val="003C3292"/>
    <w:rsid w:val="00520792"/>
    <w:rsid w:val="005831B7"/>
    <w:rsid w:val="00677151"/>
    <w:rsid w:val="00896F54"/>
    <w:rsid w:val="00900CF7"/>
    <w:rsid w:val="00974E9F"/>
    <w:rsid w:val="00A25C33"/>
    <w:rsid w:val="00D27D59"/>
    <w:rsid w:val="00F134C5"/>
    <w:rsid w:val="00F3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7D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207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F07"/>
    <w:rPr>
      <w:lang w:eastAsia="en-US"/>
    </w:rPr>
  </w:style>
  <w:style w:type="character" w:styleId="PageNumber">
    <w:name w:val="page number"/>
    <w:basedOn w:val="DefaultParagraphFont"/>
    <w:uiPriority w:val="99"/>
    <w:rsid w:val="005207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6</Pages>
  <Words>1785</Words>
  <Characters>10175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Ljadova-NV</cp:lastModifiedBy>
  <cp:revision>4</cp:revision>
  <dcterms:created xsi:type="dcterms:W3CDTF">2016-04-25T19:45:00Z</dcterms:created>
  <dcterms:modified xsi:type="dcterms:W3CDTF">2016-05-10T09:53:00Z</dcterms:modified>
</cp:coreProperties>
</file>