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7C1D" w14:textId="77777777" w:rsidR="00E858F2" w:rsidRP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коллеги,  </w:t>
      </w:r>
    </w:p>
    <w:p w14:paraId="6AB948C9" w14:textId="77777777" w:rsidR="00E858F2" w:rsidRP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2A4892" w14:textId="7070E62A" w:rsid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 за отклик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и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готовность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принять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участ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ие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в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образовательных траекториях для школ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Сетевого ИТ-университета! 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Предлагаем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ознакомиться с инструкцией по регистрации на обучение для педагогов</w:t>
      </w:r>
      <w:r w:rsidRPr="0076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проведения занятий для школьников в сентябре 2019!</w:t>
      </w:r>
    </w:p>
    <w:p w14:paraId="363ACEE5" w14:textId="092007ED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CD5AE" w14:textId="37DA08EC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направить информацию о датах, времени, классе, месте проведения мероприятий по школьным траекториям сентября и ФИО педагога</w:t>
      </w:r>
      <w:r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B4538A"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</w:t>
      </w:r>
      <w:hyperlink r:id="rId6" w:history="1"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it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universitet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B4538A" w:rsidRPr="00B4538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приглашения экспертов на занятия и информационного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освещения</w:t>
      </w:r>
      <w:r w:rsidR="00870B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6196FD" w14:textId="10EA364A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16836" w14:textId="551836F3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 разместить информацию о школе ИТ-решений на сайтах школ и просим оказать содействие в распространении информации среди учителей и учеников. Баннер и информационные материалы </w:t>
      </w:r>
      <w:r w:rsid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высланы следующим письмом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E0B202" w14:textId="761A010B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A6E8D2" w14:textId="0D866D29" w:rsidR="00870BDD" w:rsidRPr="00765300" w:rsidRDefault="00765300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обращаться по адресу </w:t>
      </w:r>
      <w:hyperlink r:id="rId7" w:history="1"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it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universitet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6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пометкой «Траектории для школ»</w:t>
      </w:r>
    </w:p>
    <w:p w14:paraId="1FCF0EB9" w14:textId="65748D52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0428F" w14:textId="384D0AFA" w:rsidR="00850259" w:rsidRDefault="00B4538A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Сетевого ИТ-университета поздравляет вас с началом нового учебного года и желает успехов!</w:t>
      </w:r>
    </w:p>
    <w:p w14:paraId="7EAADBF4" w14:textId="77777777" w:rsidR="00B4538A" w:rsidRDefault="00B4538A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4C9AC" w14:textId="2B0138EA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</w:t>
      </w:r>
    </w:p>
    <w:p w14:paraId="68F12180" w14:textId="0BDBFBB1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36F86" w14:textId="062A039D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A01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Траектория для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начальной школы</w:t>
      </w:r>
    </w:p>
    <w:p w14:paraId="14D95C3B" w14:textId="77777777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1202"/>
        <w:gridCol w:w="1767"/>
        <w:gridCol w:w="2540"/>
        <w:gridCol w:w="2736"/>
        <w:gridCol w:w="1815"/>
      </w:tblGrid>
      <w:tr w:rsidR="0018300F" w14:paraId="7FCE63DF" w14:textId="028ADDE2" w:rsidTr="00870BDD">
        <w:tc>
          <w:tcPr>
            <w:tcW w:w="1197" w:type="dxa"/>
          </w:tcPr>
          <w:p w14:paraId="0ECA2D65" w14:textId="1166F278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Даты </w:t>
            </w:r>
          </w:p>
        </w:tc>
        <w:tc>
          <w:tcPr>
            <w:tcW w:w="1760" w:type="dxa"/>
          </w:tcPr>
          <w:p w14:paraId="7D3C2366" w14:textId="11D3A2A8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2530" w:type="dxa"/>
          </w:tcPr>
          <w:p w14:paraId="07270A9A" w14:textId="28B0826D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</w:t>
            </w:r>
          </w:p>
        </w:tc>
        <w:tc>
          <w:tcPr>
            <w:tcW w:w="2725" w:type="dxa"/>
          </w:tcPr>
          <w:p w14:paraId="3362978B" w14:textId="50F94733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участвовать</w:t>
            </w:r>
          </w:p>
        </w:tc>
        <w:tc>
          <w:tcPr>
            <w:tcW w:w="1848" w:type="dxa"/>
          </w:tcPr>
          <w:p w14:paraId="246EE585" w14:textId="2A150D24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на платформе сетевого ИТ-университета </w:t>
            </w:r>
          </w:p>
        </w:tc>
      </w:tr>
      <w:tr w:rsidR="0018300F" w14:paraId="285FFE14" w14:textId="4D67DE8F" w:rsidTr="00870BDD">
        <w:tc>
          <w:tcPr>
            <w:tcW w:w="1197" w:type="dxa"/>
          </w:tcPr>
          <w:p w14:paraId="28AF2848" w14:textId="77777777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</w:tcPr>
          <w:p w14:paraId="62A91404" w14:textId="3FB9FE8A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E858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Урок цифры 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безопасность в 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Internet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0" w:type="dxa"/>
          </w:tcPr>
          <w:p w14:paraId="0B71D0B2" w14:textId="071443F6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сероссийский единый урок, разработанный Министерством Просвещения РФ и рекомендованный к проведению в 2018-2019 учебном году. </w:t>
            </w:r>
          </w:p>
        </w:tc>
        <w:tc>
          <w:tcPr>
            <w:tcW w:w="2725" w:type="dxa"/>
          </w:tcPr>
          <w:p w14:paraId="4F6FA911" w14:textId="23DACB02" w:rsidR="0018300F" w:rsidRPr="0018300F" w:rsidRDefault="0018300F" w:rsidP="00183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  <w:r w:rsidRPr="00183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провести 4 рекомендованных урока.</w:t>
            </w:r>
          </w:p>
          <w:p w14:paraId="404FC273" w14:textId="05472816" w:rsidR="0018300F" w:rsidRDefault="0018300F" w:rsidP="0018300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ссылке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Pr="007A0180">
                <w:rPr>
                  <w:rStyle w:val="a3"/>
                  <w:rFonts w:ascii="Times New Roman" w:eastAsia="Times New Roman" w:hAnsi="Times New Roman" w:cs="Times New Roman"/>
                  <w:color w:val="2E74B5" w:themeColor="accent5" w:themeShade="BF"/>
                  <w:sz w:val="26"/>
                  <w:szCs w:val="26"/>
                  <w:lang w:eastAsia="ru-RU"/>
                </w:rPr>
                <w:t>Урок цифры</w:t>
              </w:r>
            </w:hyperlink>
            <w:r>
              <w:rPr>
                <w:rFonts w:ascii="Times New Roman" w:eastAsia="Times New Roman" w:hAnsi="Times New Roman" w:cs="Times New Roman"/>
                <w:color w:val="2E74B5" w:themeColor="accent5" w:themeShade="BF"/>
                <w:sz w:val="26"/>
                <w:szCs w:val="26"/>
                <w:lang w:eastAsia="ru-RU"/>
              </w:rPr>
              <w:t xml:space="preserve"> 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рать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тему 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урока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1848" w:type="dxa"/>
          </w:tcPr>
          <w:p w14:paraId="24D1EA1E" w14:textId="685C8463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00F" w14:paraId="1D4492B7" w14:textId="240F5665" w:rsidTr="00870BDD">
        <w:tc>
          <w:tcPr>
            <w:tcW w:w="1197" w:type="dxa"/>
          </w:tcPr>
          <w:p w14:paraId="2BDA6F7A" w14:textId="5AFD65BB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16 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30 сентября 2019</w:t>
            </w:r>
          </w:p>
        </w:tc>
        <w:tc>
          <w:tcPr>
            <w:tcW w:w="1760" w:type="dxa"/>
          </w:tcPr>
          <w:p w14:paraId="75F372C2" w14:textId="23396B97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858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Территория кода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0" w:type="dxa"/>
          </w:tcPr>
          <w:p w14:paraId="355A5F14" w14:textId="6B2C7D56" w:rsidR="0018300F" w:rsidRDefault="0018300F" w:rsidP="00E858F2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бучени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детей основам программирования. 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азвитие алгоритмического мышления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 о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бразовательная акция включает одно занятие по информационным 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технологиям с использованием игровых тренажеров.</w:t>
            </w:r>
          </w:p>
          <w:p w14:paraId="17867BB5" w14:textId="776D23FA" w:rsidR="0018300F" w:rsidRPr="0018300F" w:rsidRDefault="0018300F" w:rsidP="00183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Занятие проводится с использованием онлайн-платформа «Шкодим».</w:t>
            </w:r>
          </w:p>
        </w:tc>
        <w:tc>
          <w:tcPr>
            <w:tcW w:w="2725" w:type="dxa"/>
          </w:tcPr>
          <w:p w14:paraId="0C12874E" w14:textId="5B8F4702" w:rsidR="0018300F" w:rsidRPr="007A0180" w:rsidRDefault="0018300F" w:rsidP="00183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1.З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арегистрироваться на сайте </w:t>
            </w:r>
            <w:hyperlink r:id="rId9" w:history="1">
              <w:r w:rsidRPr="007A0180">
                <w:rPr>
                  <w:rStyle w:val="a3"/>
                  <w:rFonts w:ascii="Times New Roman" w:hAnsi="Times New Roman" w:cs="Times New Roman"/>
                  <w:color w:val="2E74B5" w:themeColor="accent5" w:themeShade="BF"/>
                  <w:sz w:val="26"/>
                  <w:szCs w:val="26"/>
                </w:rPr>
                <w:t>Территория кода</w:t>
              </w:r>
            </w:hyperlink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color w:val="2E74B5" w:themeColor="accent5" w:themeShade="BF"/>
                <w:sz w:val="26"/>
                <w:szCs w:val="26"/>
              </w:rPr>
              <w:t xml:space="preserve"> , 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после чего на электронный адрес, указанный при регистрации, будет направлена подробная инструкция по участию (регистрация 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заявок с 09.09.2019 г. по 27.09.2019 г.).</w:t>
            </w:r>
          </w:p>
          <w:p w14:paraId="0737B0B0" w14:textId="7181274F" w:rsidR="0018300F" w:rsidRPr="007A0180" w:rsidRDefault="0018300F" w:rsidP="00183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2.</w:t>
            </w:r>
            <w:r w:rsidR="002472D4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Н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еобходим компьютерный класс (персональные компьютеры/ноутбуки для учеников, проектор, постоянный доступ с рабочих мест к сети Интернет со скоростью не ниже 10Мбит/с).</w:t>
            </w:r>
          </w:p>
          <w:p w14:paraId="0B7C6CE7" w14:textId="47B12F91" w:rsidR="0018300F" w:rsidRPr="002472D4" w:rsidRDefault="002472D4" w:rsidP="002472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E74B5" w:themeColor="accent5" w:themeShade="B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По вопросам проведения занятия в рамках акции «Территория кода» можно получить подробную консультацию по телефону 2-480-479 или по электронной почте </w:t>
            </w:r>
            <w:hyperlink r:id="rId10" w:tgtFrame="_blank" w:history="1">
              <w:r w:rsidRPr="007A0180">
                <w:rPr>
                  <w:rStyle w:val="a3"/>
                  <w:rFonts w:ascii="Times New Roman" w:hAnsi="Times New Roman" w:cs="Times New Roman"/>
                  <w:color w:val="2E74B5" w:themeColor="accent5" w:themeShade="BF"/>
                  <w:sz w:val="26"/>
                  <w:szCs w:val="26"/>
                </w:rPr>
                <w:t>info@shcodim.ru</w:t>
              </w:r>
            </w:hyperlink>
          </w:p>
        </w:tc>
        <w:tc>
          <w:tcPr>
            <w:tcW w:w="1848" w:type="dxa"/>
          </w:tcPr>
          <w:p w14:paraId="7B721DD4" w14:textId="4EE3929D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</w:tbl>
    <w:p w14:paraId="461D2CE8" w14:textId="77777777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30C8B2" w14:textId="77777777" w:rsidR="007A0180" w:rsidRPr="007A0180" w:rsidRDefault="007A0180" w:rsidP="00E858F2">
      <w:pPr>
        <w:shd w:val="clear" w:color="auto" w:fill="FFFFFF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</w:p>
    <w:p w14:paraId="1031DC1E" w14:textId="1CC701DB" w:rsidR="002472D4" w:rsidRDefault="002472D4" w:rsidP="00E858F2">
      <w:pPr>
        <w:shd w:val="clear" w:color="auto" w:fill="FFFFFF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 xml:space="preserve">Траектория для старшей школы </w:t>
      </w:r>
      <w:r w:rsidR="006041CE" w:rsidRPr="007A0180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>«</w:t>
      </w:r>
      <w:r w:rsidR="00301178" w:rsidRPr="007A0180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>Школа ИТ-решений</w:t>
      </w:r>
      <w:r w:rsidR="006041CE" w:rsidRPr="007A0180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>»</w:t>
      </w:r>
    </w:p>
    <w:p w14:paraId="199EF5BE" w14:textId="3E2B91A1" w:rsidR="002472D4" w:rsidRDefault="002472D4" w:rsidP="00E858F2">
      <w:pPr>
        <w:shd w:val="clear" w:color="auto" w:fill="FFFFFF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  <w:r w:rsidRPr="007A0180"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  <w:t xml:space="preserve">Подробное описание проекта, положение и форма регистрации будут доступны на сайте </w:t>
      </w:r>
      <w:hyperlink r:id="rId11" w:history="1">
        <w:r w:rsidRPr="007A018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Сетевого ИТ-университета</w:t>
        </w:r>
      </w:hyperlink>
      <w:r w:rsidRPr="007A0180"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  <w:t xml:space="preserve"> с 05 по 30 сентября 2019.</w:t>
      </w:r>
    </w:p>
    <w:p w14:paraId="287EB1F8" w14:textId="3483C672" w:rsidR="002472D4" w:rsidRPr="002472D4" w:rsidRDefault="002472D4" w:rsidP="00E858F2">
      <w:pPr>
        <w:shd w:val="clear" w:color="auto" w:fill="FFFFFF"/>
        <w:jc w:val="both"/>
        <w:rPr>
          <w:rStyle w:val="a4"/>
          <w:rFonts w:ascii="Times New Roman" w:hAnsi="Times New Roman" w:cs="Times New Roman"/>
          <w:i w:val="0"/>
          <w:iCs w:val="0"/>
          <w:color w:val="2E74B5" w:themeColor="accent5" w:themeShade="BF"/>
          <w:sz w:val="26"/>
          <w:szCs w:val="26"/>
        </w:rPr>
      </w:pPr>
      <w:r w:rsidRPr="007A0180"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  <w:t xml:space="preserve">Ознакомится с формой регистрации можно уже сейчас по ссылке </w:t>
      </w:r>
      <w:hyperlink r:id="rId12" w:history="1">
        <w:r w:rsidRPr="007A0180">
          <w:rPr>
            <w:rStyle w:val="a3"/>
            <w:rFonts w:ascii="Times New Roman" w:hAnsi="Times New Roman" w:cs="Times New Roman"/>
            <w:color w:val="2E74B5" w:themeColor="accent5" w:themeShade="BF"/>
            <w:sz w:val="26"/>
            <w:szCs w:val="26"/>
          </w:rPr>
          <w:t>Школа ИТ решений_ Форма регистрации для ознакомления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8"/>
        <w:gridCol w:w="1805"/>
        <w:gridCol w:w="3182"/>
        <w:gridCol w:w="1683"/>
        <w:gridCol w:w="1793"/>
      </w:tblGrid>
      <w:tr w:rsidR="002472D4" w14:paraId="1E7F60B0" w14:textId="77777777" w:rsidTr="002472D4">
        <w:tc>
          <w:tcPr>
            <w:tcW w:w="1448" w:type="dxa"/>
          </w:tcPr>
          <w:p w14:paraId="5C09A4A2" w14:textId="39850B40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Даты </w:t>
            </w:r>
          </w:p>
        </w:tc>
        <w:tc>
          <w:tcPr>
            <w:tcW w:w="1805" w:type="dxa"/>
          </w:tcPr>
          <w:p w14:paraId="78FDCAB7" w14:textId="400D679F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3182" w:type="dxa"/>
          </w:tcPr>
          <w:p w14:paraId="3B56D5F4" w14:textId="5D4D22A4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</w:t>
            </w:r>
          </w:p>
        </w:tc>
        <w:tc>
          <w:tcPr>
            <w:tcW w:w="1683" w:type="dxa"/>
          </w:tcPr>
          <w:p w14:paraId="0D5AB4B4" w14:textId="7336CC49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участвовать</w:t>
            </w:r>
          </w:p>
        </w:tc>
        <w:tc>
          <w:tcPr>
            <w:tcW w:w="1793" w:type="dxa"/>
          </w:tcPr>
          <w:p w14:paraId="6BD326AB" w14:textId="1847FD24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на платформе сетевого ИТ-университета </w:t>
            </w:r>
          </w:p>
        </w:tc>
      </w:tr>
      <w:tr w:rsidR="002472D4" w14:paraId="6CACE525" w14:textId="77777777" w:rsidTr="002472D4">
        <w:tc>
          <w:tcPr>
            <w:tcW w:w="1448" w:type="dxa"/>
          </w:tcPr>
          <w:p w14:paraId="17AD0F70" w14:textId="569A87BA" w:rsidR="002472D4" w:rsidRP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2472D4">
              <w:rPr>
                <w:rFonts w:ascii="Times New Roman" w:hAnsi="Times New Roman" w:cs="Times New Roman"/>
                <w:sz w:val="26"/>
                <w:szCs w:val="26"/>
              </w:rPr>
              <w:t>05 сентября с 11.00 - 23:59 30 сентября 2019 года</w:t>
            </w:r>
          </w:p>
        </w:tc>
        <w:tc>
          <w:tcPr>
            <w:tcW w:w="1805" w:type="dxa"/>
          </w:tcPr>
          <w:p w14:paraId="65360ACF" w14:textId="56F5024F" w:rsidR="002472D4" w:rsidRP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2472D4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Регистрация</w:t>
            </w:r>
          </w:p>
        </w:tc>
        <w:tc>
          <w:tcPr>
            <w:tcW w:w="3182" w:type="dxa"/>
          </w:tcPr>
          <w:p w14:paraId="6549A035" w14:textId="77777777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</w:p>
        </w:tc>
        <w:tc>
          <w:tcPr>
            <w:tcW w:w="1683" w:type="dxa"/>
          </w:tcPr>
          <w:p w14:paraId="5493F881" w14:textId="77777777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</w:p>
        </w:tc>
        <w:tc>
          <w:tcPr>
            <w:tcW w:w="1793" w:type="dxa"/>
          </w:tcPr>
          <w:p w14:paraId="4BB1523E" w14:textId="77777777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</w:p>
        </w:tc>
      </w:tr>
      <w:tr w:rsidR="002472D4" w14:paraId="23CDDBFF" w14:textId="77777777" w:rsidTr="002472D4">
        <w:tc>
          <w:tcPr>
            <w:tcW w:w="1448" w:type="dxa"/>
          </w:tcPr>
          <w:p w14:paraId="3FDFA75D" w14:textId="6C1D39D7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 xml:space="preserve"> 9 октября</w:t>
            </w:r>
          </w:p>
        </w:tc>
        <w:tc>
          <w:tcPr>
            <w:tcW w:w="1805" w:type="dxa"/>
          </w:tcPr>
          <w:p w14:paraId="02247C6C" w14:textId="1CEE3690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чные сессии по методике дизайн-мышления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</w:tcPr>
          <w:p w14:paraId="503ED966" w14:textId="77777777" w:rsidR="002472D4" w:rsidRDefault="002472D4" w:rsidP="002472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оманды получают необходимые навыки и знания для дальнейшей работы.</w:t>
            </w:r>
          </w:p>
          <w:p w14:paraId="4CC5E259" w14:textId="3CD42A8A" w:rsidR="002472D4" w:rsidRPr="002472D4" w:rsidRDefault="002472D4" w:rsidP="002472D4">
            <w:pPr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цели программы ориентированы на </w:t>
            </w: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развитие учащихся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направлены на </w:t>
            </w: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бучение проектной деятельности, 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</w:t>
            </w: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рование и совершенствование навыков работы в команде;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своение информационных технологий, связанных с ними знаний, навыков, платформ и инструментов; 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информированности о сфере информационных технологий, популяризация IT-профессий;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</w:t>
            </w:r>
            <w:r w:rsidRPr="00EF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ормирование навыков прикладного применения информационных технологий;</w:t>
            </w:r>
          </w:p>
        </w:tc>
        <w:tc>
          <w:tcPr>
            <w:tcW w:w="1683" w:type="dxa"/>
          </w:tcPr>
          <w:p w14:paraId="5E894321" w14:textId="2CAA37D8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  <w:lastRenderedPageBreak/>
              <w:t>Место проведения</w:t>
            </w:r>
          </w:p>
        </w:tc>
        <w:tc>
          <w:tcPr>
            <w:tcW w:w="1793" w:type="dxa"/>
          </w:tcPr>
          <w:p w14:paraId="52E12ED1" w14:textId="77777777" w:rsidR="002472D4" w:rsidRDefault="002472D4" w:rsidP="002472D4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6"/>
                <w:szCs w:val="26"/>
                <w:u w:val="single"/>
              </w:rPr>
            </w:pPr>
          </w:p>
        </w:tc>
      </w:tr>
    </w:tbl>
    <w:p w14:paraId="6CF4E9ED" w14:textId="4B4FEF23" w:rsidR="00EF6C63" w:rsidRPr="00EF6C63" w:rsidRDefault="00EF6C63" w:rsidP="00EF6C63">
      <w:pPr>
        <w:spacing w:after="0" w:line="42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C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Принципы программы</w:t>
      </w:r>
    </w:p>
    <w:p w14:paraId="0ABF16F2" w14:textId="598EC4D2" w:rsidR="00EF6C63" w:rsidRPr="007A0180" w:rsidRDefault="00EF6C63" w:rsidP="00EF6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C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учащихся школ в течение 5 месяцев реализуют IT-проекты, направленные на улучшение жизни различных групп пользователей в школе и в городе.</w:t>
      </w:r>
      <w:r w:rsidRPr="00EF6C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Идеи проектов участникам программы предстоит найти самостоятельно, пользуясь методами дизайн-мышления, полученными на предварительных тренингах.</w:t>
      </w:r>
      <w:r w:rsidRPr="00EF6C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F6C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Программа «Школа ИТ-решений» не является конкурсом, в программе намеренно исключён принцип соревновательности, ранжирование команд и участников по каким-либо местам или рейтингу. </w:t>
      </w:r>
    </w:p>
    <w:p w14:paraId="13343276" w14:textId="54809496" w:rsidR="00EF6C63" w:rsidRPr="007A0180" w:rsidRDefault="00EF6C63" w:rsidP="00EF6C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10F6A" w14:textId="58EB6D79" w:rsidR="00EF6C63" w:rsidRPr="007A0180" w:rsidRDefault="00EF6C63" w:rsidP="00EF6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180">
        <w:rPr>
          <w:rFonts w:ascii="Times New Roman" w:hAnsi="Times New Roman" w:cs="Times New Roman"/>
          <w:sz w:val="26"/>
          <w:szCs w:val="26"/>
        </w:rPr>
        <w:t> К участию в программе допускаются команды школ Перми и Пермского края в составе от 3-х до 4-х человек учащихся. </w:t>
      </w:r>
      <w:r w:rsidRPr="007A0180">
        <w:rPr>
          <w:rFonts w:ascii="Times New Roman" w:hAnsi="Times New Roman" w:cs="Times New Roman"/>
          <w:sz w:val="26"/>
          <w:szCs w:val="26"/>
        </w:rPr>
        <w:br/>
        <w:t xml:space="preserve"> От одной школы к участию в программе может быть заявлено не более 3-х команд. Если команд больше, то участникам команд потребуется отдельная договоренность с оргкомитетом программы.</w:t>
      </w:r>
    </w:p>
    <w:p w14:paraId="5AD3A295" w14:textId="04110FFD" w:rsidR="00EF6C63" w:rsidRPr="007A0180" w:rsidRDefault="00EF6C63" w:rsidP="00EF6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9F18EE" w14:textId="0E6DD17F" w:rsidR="00EF6C63" w:rsidRPr="007A0180" w:rsidRDefault="00EF6C63" w:rsidP="00EF6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180">
        <w:rPr>
          <w:rFonts w:ascii="Times New Roman" w:hAnsi="Times New Roman" w:cs="Times New Roman"/>
          <w:sz w:val="26"/>
          <w:szCs w:val="26"/>
        </w:rPr>
        <w:t>Участвовать в программе могут учащиеся 8-11 классов. Допускается участие смешанных команд, то есть состоящих из учащихся разных школ и разных классов.</w:t>
      </w:r>
    </w:p>
    <w:p w14:paraId="260AA385" w14:textId="012FE981" w:rsidR="00EF6C63" w:rsidRPr="007A0180" w:rsidRDefault="00EF6C63" w:rsidP="00EF6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1DB895" w14:textId="252E1AD5" w:rsidR="00EF6C63" w:rsidRPr="007A0180" w:rsidRDefault="00EF6C63" w:rsidP="00EF6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180">
        <w:rPr>
          <w:rFonts w:ascii="Times New Roman" w:hAnsi="Times New Roman" w:cs="Times New Roman"/>
          <w:sz w:val="26"/>
          <w:szCs w:val="26"/>
        </w:rPr>
        <w:t>Каждая проектная команда, участвующая в программе, должна иметь как минимум одного администратора (представителя от школы). При этом администратор может представлять несколько команд, если от школы выступает более одной команды</w:t>
      </w:r>
    </w:p>
    <w:p w14:paraId="0B7F8BD9" w14:textId="77777777" w:rsidR="00301178" w:rsidRPr="007A0180" w:rsidRDefault="00301178" w:rsidP="00E858F2">
      <w:pPr>
        <w:shd w:val="clear" w:color="auto" w:fill="FFFFFF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</w:p>
    <w:p w14:paraId="4974FDDE" w14:textId="5E469A96" w:rsidR="00850259" w:rsidRPr="007A0180" w:rsidRDefault="00850259" w:rsidP="00E858F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A0180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 xml:space="preserve">Траектория для </w:t>
      </w:r>
      <w:r w:rsidRPr="002472D4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>учителей</w:t>
      </w:r>
      <w:r w:rsidR="002472D4" w:rsidRPr="002472D4">
        <w:rPr>
          <w:rStyle w:val="a4"/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 xml:space="preserve"> </w:t>
      </w:r>
      <w:r w:rsidR="002472D4" w:rsidRPr="002472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3 -4 классов начальной школы в октябре 2019 г.</w:t>
      </w:r>
      <w:r w:rsidR="002472D4"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8C37641" w14:textId="3451C3BA" w:rsidR="00850259" w:rsidRPr="007A0180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педагогов основам </w:t>
      </w:r>
      <w:proofErr w:type="spellStart"/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Scratch</w:t>
      </w:r>
      <w:proofErr w:type="spellEnd"/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программирования</w:t>
      </w:r>
      <w:r w:rsidR="00850259"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FCE8CBD" w14:textId="71FA0427" w:rsidR="00850259" w:rsidRPr="007A0180" w:rsidRDefault="00850259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7E2FAD" w14:textId="4037802C" w:rsidR="00850259" w:rsidRPr="007A0180" w:rsidRDefault="00850259" w:rsidP="00247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Подготовка к проведению занятий по основам программирования среды </w:t>
      </w:r>
      <w:r w:rsidRPr="007A01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Scratch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учащихся Основной </w:t>
      </w:r>
      <w:r w:rsidR="00301178"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является знакомство с основами программирования</w:t>
      </w:r>
      <w:r w:rsidR="0024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создание творческих проектов.</w:t>
      </w:r>
      <w:r w:rsidR="00301178"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совместно со школой программирования для детей «Шкодим». </w:t>
      </w:r>
    </w:p>
    <w:p w14:paraId="260DB7EB" w14:textId="77777777" w:rsidR="00850259" w:rsidRPr="007A0180" w:rsidRDefault="00850259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EA6BC" w14:textId="64CCF675" w:rsidR="00850259" w:rsidRPr="007A0180" w:rsidRDefault="00850259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 очная</w:t>
      </w:r>
      <w:r w:rsidR="00301178"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дистанционная (для тех, </w:t>
      </w:r>
      <w:r w:rsidR="00301178"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по уважительным причинам не смог присоединиться к очному обучению</w:t>
      </w:r>
      <w:r w:rsidR="00301178"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01178"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F1F00E9" w14:textId="77777777" w:rsidR="00850259" w:rsidRPr="007A0180" w:rsidRDefault="00850259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608E0D" w14:textId="37F8819C" w:rsidR="00850259" w:rsidRPr="007A0180" w:rsidRDefault="00850259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участников: 20 педагогов Перми и 20 педагогов Пермского края (всего 40 человек)</w:t>
      </w:r>
    </w:p>
    <w:p w14:paraId="539106A7" w14:textId="7DB916D2" w:rsidR="007A0180" w:rsidRPr="007A0180" w:rsidRDefault="007A0180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4E1472" w14:textId="43FA3285" w:rsidR="007A0180" w:rsidRPr="007A0180" w:rsidRDefault="007A0180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подачи заявки </w:t>
      </w:r>
      <w:r w:rsidR="0024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заполнить</w:t>
      </w: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 </w:t>
      </w:r>
      <w:hyperlink r:id="rId13" w:history="1">
        <w:r w:rsidRPr="007A01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Регистрация</w:t>
        </w:r>
      </w:hyperlink>
    </w:p>
    <w:p w14:paraId="4167452E" w14:textId="77777777" w:rsidR="007A0180" w:rsidRPr="007A0180" w:rsidRDefault="007A0180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D7B41" w14:textId="08F9D431" w:rsidR="00850259" w:rsidRPr="007A0180" w:rsidRDefault="00850259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Расписание: </w:t>
      </w:r>
    </w:p>
    <w:tbl>
      <w:tblPr>
        <w:tblStyle w:val="a6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819"/>
        <w:gridCol w:w="1530"/>
        <w:gridCol w:w="2680"/>
        <w:gridCol w:w="1833"/>
      </w:tblGrid>
      <w:tr w:rsidR="007A0180" w:rsidRPr="007A0180" w14:paraId="7E2B43BB" w14:textId="77777777" w:rsidTr="007A0180">
        <w:tc>
          <w:tcPr>
            <w:tcW w:w="2819" w:type="dxa"/>
          </w:tcPr>
          <w:p w14:paraId="7545F56F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Тема обучения</w:t>
            </w:r>
          </w:p>
        </w:tc>
        <w:tc>
          <w:tcPr>
            <w:tcW w:w="1530" w:type="dxa"/>
          </w:tcPr>
          <w:p w14:paraId="17E5937F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Дата проведения обучения</w:t>
            </w:r>
          </w:p>
        </w:tc>
        <w:tc>
          <w:tcPr>
            <w:tcW w:w="2680" w:type="dxa"/>
          </w:tcPr>
          <w:p w14:paraId="5D581F77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Место проведения обучения</w:t>
            </w:r>
          </w:p>
        </w:tc>
        <w:tc>
          <w:tcPr>
            <w:tcW w:w="1709" w:type="dxa"/>
          </w:tcPr>
          <w:p w14:paraId="18BBF824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7A0180" w:rsidRPr="007A0180" w14:paraId="2CF06D2F" w14:textId="77777777" w:rsidTr="007A0180">
        <w:tc>
          <w:tcPr>
            <w:tcW w:w="2819" w:type="dxa"/>
          </w:tcPr>
          <w:p w14:paraId="5CD26826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образовательного проекта «</w:t>
            </w:r>
            <w:r w:rsidRPr="007A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/. Основы программирования» в 3-4 классах</w:t>
            </w:r>
          </w:p>
        </w:tc>
        <w:tc>
          <w:tcPr>
            <w:tcW w:w="1530" w:type="dxa"/>
          </w:tcPr>
          <w:p w14:paraId="0EF26687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23.09.2019</w:t>
            </w:r>
          </w:p>
          <w:p w14:paraId="04541207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 14.00 до 18.00</w:t>
            </w:r>
          </w:p>
        </w:tc>
        <w:tc>
          <w:tcPr>
            <w:tcW w:w="2680" w:type="dxa"/>
          </w:tcPr>
          <w:p w14:paraId="284446E0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Центр развития системы образования</w:t>
            </w:r>
          </w:p>
          <w:p w14:paraId="5E5FB8EB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(г. Пермь, ул. Нефтяников, д.50)</w:t>
            </w:r>
          </w:p>
        </w:tc>
        <w:tc>
          <w:tcPr>
            <w:tcW w:w="1709" w:type="dxa"/>
          </w:tcPr>
          <w:p w14:paraId="1945FC65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 xml:space="preserve">Очное </w:t>
            </w:r>
          </w:p>
        </w:tc>
      </w:tr>
      <w:tr w:rsidR="007A0180" w:rsidRPr="007A0180" w14:paraId="3E974F0B" w14:textId="77777777" w:rsidTr="007A0180">
        <w:tc>
          <w:tcPr>
            <w:tcW w:w="2819" w:type="dxa"/>
          </w:tcPr>
          <w:p w14:paraId="1E996A49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образовательного проекта «</w:t>
            </w:r>
            <w:r w:rsidRPr="007A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/. Основы программирования» в 3-4 классах</w:t>
            </w:r>
          </w:p>
        </w:tc>
        <w:tc>
          <w:tcPr>
            <w:tcW w:w="1530" w:type="dxa"/>
          </w:tcPr>
          <w:p w14:paraId="7E8F2D8F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25.09.2019</w:t>
            </w:r>
          </w:p>
          <w:p w14:paraId="55D3CC3F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 14.00 до 18.00</w:t>
            </w:r>
          </w:p>
        </w:tc>
        <w:tc>
          <w:tcPr>
            <w:tcW w:w="2680" w:type="dxa"/>
          </w:tcPr>
          <w:p w14:paraId="394F6C1F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Место проведения будет объявлено дополнительно</w:t>
            </w:r>
          </w:p>
        </w:tc>
        <w:tc>
          <w:tcPr>
            <w:tcW w:w="1709" w:type="dxa"/>
          </w:tcPr>
          <w:p w14:paraId="36F3B5EE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</w:tr>
      <w:tr w:rsidR="007A0180" w:rsidRPr="007A0180" w14:paraId="0E71F0D9" w14:textId="77777777" w:rsidTr="007A0180">
        <w:tc>
          <w:tcPr>
            <w:tcW w:w="2819" w:type="dxa"/>
          </w:tcPr>
          <w:p w14:paraId="4DC01BD5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образовательного проекта «</w:t>
            </w:r>
            <w:r w:rsidRPr="007A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/. Основы программирования» в 3-4 классах</w:t>
            </w:r>
          </w:p>
        </w:tc>
        <w:tc>
          <w:tcPr>
            <w:tcW w:w="1530" w:type="dxa"/>
          </w:tcPr>
          <w:p w14:paraId="5DF8951E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26.09.2019</w:t>
            </w:r>
          </w:p>
          <w:p w14:paraId="247D7877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 15.00 до 18.00</w:t>
            </w:r>
          </w:p>
        </w:tc>
        <w:tc>
          <w:tcPr>
            <w:tcW w:w="2680" w:type="dxa"/>
          </w:tcPr>
          <w:p w14:paraId="7C833B87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Ссылка на подключение будет выслана дополнительно</w:t>
            </w:r>
          </w:p>
        </w:tc>
        <w:tc>
          <w:tcPr>
            <w:tcW w:w="1709" w:type="dxa"/>
          </w:tcPr>
          <w:p w14:paraId="518FA320" w14:textId="77777777" w:rsidR="007A0180" w:rsidRPr="007A0180" w:rsidRDefault="007A0180" w:rsidP="007A018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Fonts w:ascii="Times New Roman" w:hAnsi="Times New Roman" w:cs="Times New Roman"/>
                <w:sz w:val="26"/>
                <w:szCs w:val="26"/>
              </w:rPr>
              <w:t>Дистанционно в формате вебинара</w:t>
            </w:r>
          </w:p>
        </w:tc>
      </w:tr>
    </w:tbl>
    <w:p w14:paraId="3A733C9B" w14:textId="71E8D428" w:rsidR="00301178" w:rsidRPr="007A0180" w:rsidRDefault="00301178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FF82C" w14:textId="77777777" w:rsidR="00301178" w:rsidRPr="007A0180" w:rsidRDefault="00301178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F9A2C1" w14:textId="77777777" w:rsidR="00850259" w:rsidRPr="007A0180" w:rsidRDefault="00850259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270490" w14:textId="2617CA89" w:rsidR="00335E41" w:rsidRPr="007A0180" w:rsidRDefault="00850259" w:rsidP="003011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8F2"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335E41" w:rsidRPr="007A0180" w:rsidSect="00CB5B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18300F"/>
    <w:rsid w:val="002472D4"/>
    <w:rsid w:val="00301178"/>
    <w:rsid w:val="00335E41"/>
    <w:rsid w:val="006041CE"/>
    <w:rsid w:val="00765300"/>
    <w:rsid w:val="007A0180"/>
    <w:rsid w:val="007E7D6D"/>
    <w:rsid w:val="00850259"/>
    <w:rsid w:val="00851A90"/>
    <w:rsid w:val="00870BDD"/>
    <w:rsid w:val="00B4538A"/>
    <w:rsid w:val="00CB5BFF"/>
    <w:rsid w:val="00E63BE9"/>
    <w:rsid w:val="00E858F2"/>
    <w:rsid w:val="00E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" TargetMode="External"/><Relationship Id="rId13" Type="http://schemas.openxmlformats.org/officeDocument/2006/relationships/hyperlink" Target="https://docs.google.com/forms/d/12FPvW5Alfg_rn-qjuGivRIOzF2knVBb4dDcV862qGl4/edit" TargetMode="External"/><Relationship Id="rId3" Type="http://schemas.openxmlformats.org/officeDocument/2006/relationships/styles" Target="styles.xml"/><Relationship Id="rId7" Type="http://schemas.openxmlformats.org/officeDocument/2006/relationships/hyperlink" Target="mailto:it.universitet@yandex.ru" TargetMode="External"/><Relationship Id="rId12" Type="http://schemas.openxmlformats.org/officeDocument/2006/relationships/hyperlink" Target="https://docs.google.com/forms/d/1jvG0_KAyqcCuE7clWhRYN15y3GARNhmCLr3-kKXNnSU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.universitet@yandex.ru" TargetMode="External"/><Relationship Id="rId11" Type="http://schemas.openxmlformats.org/officeDocument/2006/relationships/hyperlink" Target="http://perm-itnetwor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hcod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hcmam0acnacse9p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F138-1E23-4122-9FDC-244CCB32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2019-09-01T15:35:00Z</dcterms:created>
  <dcterms:modified xsi:type="dcterms:W3CDTF">2019-09-01T15:35:00Z</dcterms:modified>
</cp:coreProperties>
</file>