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AA" w:rsidRPr="006B58AA" w:rsidRDefault="00201CAA" w:rsidP="00201CAA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B58AA">
        <w:rPr>
          <w:rFonts w:ascii="Times New Roman" w:hAnsi="Times New Roman" w:cs="Times New Roman"/>
          <w:b/>
          <w:sz w:val="28"/>
        </w:rPr>
        <w:t>Методический анализ</w:t>
      </w:r>
      <w:proofErr w:type="gramEnd"/>
      <w:r w:rsidRPr="006B58AA">
        <w:rPr>
          <w:rFonts w:ascii="Times New Roman" w:hAnsi="Times New Roman" w:cs="Times New Roman"/>
          <w:b/>
          <w:sz w:val="28"/>
        </w:rPr>
        <w:t xml:space="preserve"> результатов ВПР по учебному предмету</w:t>
      </w:r>
    </w:p>
    <w:p w:rsidR="00201CAA" w:rsidRPr="006B58AA" w:rsidRDefault="00201CAA" w:rsidP="00201CAA">
      <w:pPr>
        <w:jc w:val="center"/>
        <w:rPr>
          <w:rFonts w:ascii="Times New Roman" w:hAnsi="Times New Roman" w:cs="Times New Roman"/>
          <w:b/>
          <w:sz w:val="28"/>
        </w:rPr>
      </w:pPr>
      <w:r w:rsidRPr="006B58AA">
        <w:rPr>
          <w:rFonts w:ascii="Times New Roman" w:hAnsi="Times New Roman" w:cs="Times New Roman"/>
          <w:b/>
          <w:sz w:val="28"/>
        </w:rPr>
        <w:t>РУСКИЙ ЯЗЫК</w:t>
      </w:r>
    </w:p>
    <w:p w:rsidR="00201CAA" w:rsidRDefault="00201CAA" w:rsidP="00201C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6B58AA">
        <w:rPr>
          <w:rFonts w:ascii="Times New Roman" w:hAnsi="Times New Roman" w:cs="Times New Roman"/>
          <w:b/>
          <w:sz w:val="28"/>
        </w:rPr>
        <w:t xml:space="preserve"> класс (по программе </w:t>
      </w:r>
      <w:r>
        <w:rPr>
          <w:rFonts w:ascii="Times New Roman" w:hAnsi="Times New Roman" w:cs="Times New Roman"/>
          <w:b/>
          <w:sz w:val="28"/>
        </w:rPr>
        <w:t>6</w:t>
      </w:r>
      <w:r w:rsidRPr="006B58AA">
        <w:rPr>
          <w:rFonts w:ascii="Times New Roman" w:hAnsi="Times New Roman" w:cs="Times New Roman"/>
          <w:b/>
          <w:sz w:val="28"/>
        </w:rPr>
        <w:t xml:space="preserve"> класса)</w:t>
      </w:r>
    </w:p>
    <w:p w:rsidR="00201CAA" w:rsidRPr="005B3E9D" w:rsidRDefault="00201CAA" w:rsidP="00201CA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E9D">
        <w:rPr>
          <w:rFonts w:ascii="Times New Roman" w:hAnsi="Times New Roman" w:cs="Times New Roman"/>
          <w:sz w:val="24"/>
          <w:szCs w:val="24"/>
        </w:rPr>
        <w:t xml:space="preserve">Количество участников ВПР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B3E9D">
        <w:rPr>
          <w:rFonts w:ascii="Times New Roman" w:hAnsi="Times New Roman" w:cs="Times New Roman"/>
          <w:sz w:val="24"/>
          <w:szCs w:val="24"/>
        </w:rPr>
        <w:t xml:space="preserve"> классов (по программе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3E9D">
        <w:rPr>
          <w:rFonts w:ascii="Times New Roman" w:hAnsi="Times New Roman" w:cs="Times New Roman"/>
          <w:sz w:val="24"/>
          <w:szCs w:val="24"/>
        </w:rPr>
        <w:t xml:space="preserve"> класса) по русскому языку в 2020-2021 в </w:t>
      </w:r>
      <w:proofErr w:type="spellStart"/>
      <w:r w:rsidRPr="005B3E9D">
        <w:rPr>
          <w:rFonts w:ascii="Times New Roman" w:hAnsi="Times New Roman" w:cs="Times New Roman"/>
          <w:sz w:val="24"/>
          <w:szCs w:val="24"/>
        </w:rPr>
        <w:t>Лысьвенском</w:t>
      </w:r>
      <w:proofErr w:type="spellEnd"/>
      <w:r w:rsidRPr="005B3E9D">
        <w:rPr>
          <w:rFonts w:ascii="Times New Roman" w:hAnsi="Times New Roman" w:cs="Times New Roman"/>
          <w:sz w:val="24"/>
          <w:szCs w:val="24"/>
        </w:rPr>
        <w:t xml:space="preserve"> городском округе – </w:t>
      </w:r>
      <w:r>
        <w:rPr>
          <w:rFonts w:ascii="Times New Roman" w:hAnsi="Times New Roman" w:cs="Times New Roman"/>
          <w:b/>
          <w:sz w:val="24"/>
          <w:szCs w:val="24"/>
        </w:rPr>
        <w:t>593</w:t>
      </w:r>
      <w:r w:rsidRPr="005B3E9D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Pr="005B3E9D">
        <w:rPr>
          <w:rFonts w:ascii="Times New Roman" w:hAnsi="Times New Roman" w:cs="Times New Roman"/>
          <w:sz w:val="24"/>
          <w:szCs w:val="24"/>
        </w:rPr>
        <w:t xml:space="preserve"> из пяти общеобразовательных организаций.</w:t>
      </w:r>
    </w:p>
    <w:p w:rsidR="00201CAA" w:rsidRPr="005B3E9D" w:rsidRDefault="00201CAA" w:rsidP="00201CAA">
      <w:pPr>
        <w:pStyle w:val="Heading1"/>
        <w:numPr>
          <w:ilvl w:val="1"/>
          <w:numId w:val="1"/>
        </w:numPr>
        <w:tabs>
          <w:tab w:val="left" w:pos="834"/>
        </w:tabs>
      </w:pPr>
      <w:r w:rsidRPr="005B3E9D">
        <w:t>Основные результаты ВПР по</w:t>
      </w:r>
      <w:r w:rsidRPr="005B3E9D">
        <w:rPr>
          <w:spacing w:val="-5"/>
        </w:rPr>
        <w:t xml:space="preserve"> </w:t>
      </w:r>
      <w:r w:rsidRPr="005B3E9D">
        <w:t>предмету</w:t>
      </w:r>
    </w:p>
    <w:p w:rsidR="00201CAA" w:rsidRPr="005B3E9D" w:rsidRDefault="00201CAA" w:rsidP="00201CAA">
      <w:pPr>
        <w:pStyle w:val="Heading1"/>
        <w:numPr>
          <w:ilvl w:val="2"/>
          <w:numId w:val="1"/>
        </w:numPr>
        <w:tabs>
          <w:tab w:val="left" w:pos="834"/>
        </w:tabs>
      </w:pPr>
      <w:r w:rsidRPr="005B3E9D">
        <w:t>Результаты</w:t>
      </w:r>
    </w:p>
    <w:p w:rsidR="00201CAA" w:rsidRPr="005B3E9D" w:rsidRDefault="00201CAA" w:rsidP="00201CAA">
      <w:pPr>
        <w:pStyle w:val="Heading1"/>
        <w:tabs>
          <w:tab w:val="left" w:pos="834"/>
        </w:tabs>
        <w:ind w:left="720"/>
      </w:pPr>
    </w:p>
    <w:tbl>
      <w:tblPr>
        <w:tblStyle w:val="a4"/>
        <w:tblW w:w="7127" w:type="dxa"/>
        <w:tblInd w:w="352" w:type="dxa"/>
        <w:tblLayout w:type="fixed"/>
        <w:tblLook w:val="04A0"/>
      </w:tblPr>
      <w:tblGrid>
        <w:gridCol w:w="2308"/>
        <w:gridCol w:w="1333"/>
        <w:gridCol w:w="1275"/>
        <w:gridCol w:w="1077"/>
        <w:gridCol w:w="1134"/>
      </w:tblGrid>
      <w:tr w:rsidR="00201CAA" w:rsidRPr="005B3E9D" w:rsidTr="00DC65D4">
        <w:tc>
          <w:tcPr>
            <w:tcW w:w="2308" w:type="dxa"/>
          </w:tcPr>
          <w:p w:rsidR="00201CAA" w:rsidRPr="005B3E9D" w:rsidRDefault="00201CAA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</w:p>
        </w:tc>
        <w:tc>
          <w:tcPr>
            <w:tcW w:w="2608" w:type="dxa"/>
            <w:gridSpan w:val="2"/>
          </w:tcPr>
          <w:p w:rsidR="00201CAA" w:rsidRPr="005B3E9D" w:rsidRDefault="00201CAA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jc w:val="center"/>
            </w:pPr>
            <w:r w:rsidRPr="005B3E9D">
              <w:t>Пермский край</w:t>
            </w:r>
          </w:p>
        </w:tc>
        <w:tc>
          <w:tcPr>
            <w:tcW w:w="2211" w:type="dxa"/>
            <w:gridSpan w:val="2"/>
          </w:tcPr>
          <w:p w:rsidR="00201CAA" w:rsidRPr="005B3E9D" w:rsidRDefault="00201CAA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jc w:val="center"/>
            </w:pPr>
            <w:r w:rsidRPr="005B3E9D">
              <w:t>ЛГО</w:t>
            </w:r>
          </w:p>
        </w:tc>
      </w:tr>
      <w:tr w:rsidR="00201CAA" w:rsidRPr="005B3E9D" w:rsidTr="00DC65D4">
        <w:tc>
          <w:tcPr>
            <w:tcW w:w="2308" w:type="dxa"/>
          </w:tcPr>
          <w:p w:rsidR="00201CAA" w:rsidRPr="005B3E9D" w:rsidRDefault="00201CAA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</w:p>
        </w:tc>
        <w:tc>
          <w:tcPr>
            <w:tcW w:w="1333" w:type="dxa"/>
          </w:tcPr>
          <w:p w:rsidR="00201CAA" w:rsidRPr="005B3E9D" w:rsidRDefault="00201CAA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  <w:r w:rsidRPr="005B3E9D">
              <w:t xml:space="preserve">кол-во </w:t>
            </w:r>
          </w:p>
        </w:tc>
        <w:tc>
          <w:tcPr>
            <w:tcW w:w="1275" w:type="dxa"/>
          </w:tcPr>
          <w:p w:rsidR="00201CAA" w:rsidRPr="005B3E9D" w:rsidRDefault="00201CAA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  <w:r w:rsidRPr="005B3E9D">
              <w:t>%</w:t>
            </w:r>
          </w:p>
        </w:tc>
        <w:tc>
          <w:tcPr>
            <w:tcW w:w="1077" w:type="dxa"/>
          </w:tcPr>
          <w:p w:rsidR="00201CAA" w:rsidRPr="005B3E9D" w:rsidRDefault="00201CAA" w:rsidP="00DC65D4">
            <w:pPr>
              <w:pStyle w:val="Heading1"/>
              <w:tabs>
                <w:tab w:val="left" w:pos="834"/>
              </w:tabs>
              <w:ind w:left="74"/>
            </w:pPr>
            <w:r w:rsidRPr="005B3E9D">
              <w:t>кол-во</w:t>
            </w:r>
          </w:p>
        </w:tc>
        <w:tc>
          <w:tcPr>
            <w:tcW w:w="1134" w:type="dxa"/>
          </w:tcPr>
          <w:p w:rsidR="00201CAA" w:rsidRPr="005B3E9D" w:rsidRDefault="00201CAA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  <w:r w:rsidRPr="005B3E9D">
              <w:t>%</w:t>
            </w:r>
          </w:p>
        </w:tc>
      </w:tr>
      <w:tr w:rsidR="00201CAA" w:rsidRPr="005B3E9D" w:rsidTr="00DC65D4">
        <w:tc>
          <w:tcPr>
            <w:tcW w:w="2308" w:type="dxa"/>
          </w:tcPr>
          <w:p w:rsidR="00201CAA" w:rsidRPr="005B3E9D" w:rsidRDefault="00201CAA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  <w:r w:rsidRPr="005B3E9D">
              <w:t>Получили «2»</w:t>
            </w:r>
          </w:p>
        </w:tc>
        <w:tc>
          <w:tcPr>
            <w:tcW w:w="1333" w:type="dxa"/>
          </w:tcPr>
          <w:p w:rsidR="00201CAA" w:rsidRPr="005B3E9D" w:rsidRDefault="00CD10F6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jc w:val="center"/>
              <w:rPr>
                <w:b w:val="0"/>
              </w:rPr>
            </w:pPr>
            <w:r>
              <w:rPr>
                <w:b w:val="0"/>
              </w:rPr>
              <w:t>9088</w:t>
            </w:r>
          </w:p>
        </w:tc>
        <w:tc>
          <w:tcPr>
            <w:tcW w:w="1275" w:type="dxa"/>
          </w:tcPr>
          <w:p w:rsidR="00201CAA" w:rsidRPr="005B3E9D" w:rsidRDefault="007F1C02" w:rsidP="00DC65D4">
            <w:pPr>
              <w:pStyle w:val="Heading1"/>
              <w:tabs>
                <w:tab w:val="num" w:pos="360"/>
                <w:tab w:val="left" w:pos="834"/>
              </w:tabs>
              <w:ind w:left="0" w:firstLine="74"/>
              <w:jc w:val="center"/>
              <w:rPr>
                <w:b w:val="0"/>
              </w:rPr>
            </w:pPr>
            <w:r>
              <w:rPr>
                <w:b w:val="0"/>
              </w:rPr>
              <w:t>40,57</w:t>
            </w:r>
          </w:p>
        </w:tc>
        <w:tc>
          <w:tcPr>
            <w:tcW w:w="1077" w:type="dxa"/>
          </w:tcPr>
          <w:p w:rsidR="00201CAA" w:rsidRPr="005B3E9D" w:rsidRDefault="00CD10F6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rPr>
                <w:b w:val="0"/>
              </w:rPr>
            </w:pPr>
            <w:r>
              <w:rPr>
                <w:b w:val="0"/>
              </w:rPr>
              <w:t>330</w:t>
            </w:r>
          </w:p>
        </w:tc>
        <w:tc>
          <w:tcPr>
            <w:tcW w:w="1134" w:type="dxa"/>
          </w:tcPr>
          <w:p w:rsidR="00201CAA" w:rsidRPr="005B3E9D" w:rsidRDefault="007F1C02" w:rsidP="007F1C02">
            <w:pPr>
              <w:pStyle w:val="Heading1"/>
              <w:numPr>
                <w:ilvl w:val="1"/>
                <w:numId w:val="2"/>
              </w:numPr>
              <w:tabs>
                <w:tab w:val="left" w:pos="176"/>
              </w:tabs>
              <w:ind w:left="0" w:firstLine="74"/>
              <w:jc w:val="center"/>
              <w:rPr>
                <w:b w:val="0"/>
              </w:rPr>
            </w:pPr>
            <w:r>
              <w:rPr>
                <w:b w:val="0"/>
              </w:rPr>
              <w:t>55,65</w:t>
            </w:r>
          </w:p>
        </w:tc>
      </w:tr>
      <w:tr w:rsidR="00201CAA" w:rsidRPr="005B3E9D" w:rsidTr="00DC65D4">
        <w:tc>
          <w:tcPr>
            <w:tcW w:w="2308" w:type="dxa"/>
          </w:tcPr>
          <w:p w:rsidR="00201CAA" w:rsidRPr="005B3E9D" w:rsidRDefault="00201CAA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  <w:r w:rsidRPr="005B3E9D">
              <w:t>Получили «3»</w:t>
            </w:r>
          </w:p>
        </w:tc>
        <w:tc>
          <w:tcPr>
            <w:tcW w:w="1333" w:type="dxa"/>
          </w:tcPr>
          <w:p w:rsidR="00201CAA" w:rsidRPr="005B3E9D" w:rsidRDefault="00CD10F6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jc w:val="center"/>
              <w:rPr>
                <w:b w:val="0"/>
              </w:rPr>
            </w:pPr>
            <w:r>
              <w:rPr>
                <w:b w:val="0"/>
              </w:rPr>
              <w:t>7933</w:t>
            </w:r>
          </w:p>
        </w:tc>
        <w:tc>
          <w:tcPr>
            <w:tcW w:w="1275" w:type="dxa"/>
          </w:tcPr>
          <w:p w:rsidR="00201CAA" w:rsidRPr="005B3E9D" w:rsidRDefault="007F1C02" w:rsidP="00DC65D4">
            <w:pPr>
              <w:pStyle w:val="Heading1"/>
              <w:tabs>
                <w:tab w:val="num" w:pos="360"/>
                <w:tab w:val="left" w:pos="834"/>
              </w:tabs>
              <w:ind w:left="0" w:firstLine="74"/>
              <w:jc w:val="center"/>
              <w:rPr>
                <w:b w:val="0"/>
              </w:rPr>
            </w:pPr>
            <w:r>
              <w:rPr>
                <w:b w:val="0"/>
              </w:rPr>
              <w:t>35,41</w:t>
            </w:r>
          </w:p>
        </w:tc>
        <w:tc>
          <w:tcPr>
            <w:tcW w:w="1077" w:type="dxa"/>
          </w:tcPr>
          <w:p w:rsidR="00201CAA" w:rsidRPr="005B3E9D" w:rsidRDefault="00CD10F6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rPr>
                <w:b w:val="0"/>
              </w:rPr>
            </w:pPr>
            <w:r>
              <w:rPr>
                <w:b w:val="0"/>
              </w:rPr>
              <w:t>159</w:t>
            </w:r>
          </w:p>
        </w:tc>
        <w:tc>
          <w:tcPr>
            <w:tcW w:w="1134" w:type="dxa"/>
          </w:tcPr>
          <w:p w:rsidR="00201CAA" w:rsidRPr="005B3E9D" w:rsidRDefault="007F1C02" w:rsidP="007F1C02">
            <w:pPr>
              <w:pStyle w:val="Heading1"/>
              <w:numPr>
                <w:ilvl w:val="1"/>
                <w:numId w:val="2"/>
              </w:numPr>
              <w:tabs>
                <w:tab w:val="left" w:pos="176"/>
              </w:tabs>
              <w:ind w:left="0" w:firstLine="74"/>
              <w:jc w:val="center"/>
              <w:rPr>
                <w:b w:val="0"/>
              </w:rPr>
            </w:pPr>
            <w:r>
              <w:rPr>
                <w:b w:val="0"/>
              </w:rPr>
              <w:t>26,81</w:t>
            </w:r>
          </w:p>
        </w:tc>
      </w:tr>
      <w:tr w:rsidR="00201CAA" w:rsidRPr="005B3E9D" w:rsidTr="00DC65D4">
        <w:tc>
          <w:tcPr>
            <w:tcW w:w="2308" w:type="dxa"/>
          </w:tcPr>
          <w:p w:rsidR="00201CAA" w:rsidRPr="005B3E9D" w:rsidRDefault="00201CAA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  <w:r w:rsidRPr="005B3E9D">
              <w:t>Получили «4»</w:t>
            </w:r>
          </w:p>
        </w:tc>
        <w:tc>
          <w:tcPr>
            <w:tcW w:w="1333" w:type="dxa"/>
          </w:tcPr>
          <w:p w:rsidR="00201CAA" w:rsidRPr="005B3E9D" w:rsidRDefault="00CD10F6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jc w:val="center"/>
              <w:rPr>
                <w:b w:val="0"/>
              </w:rPr>
            </w:pPr>
            <w:r>
              <w:rPr>
                <w:b w:val="0"/>
              </w:rPr>
              <w:t>4599</w:t>
            </w:r>
          </w:p>
        </w:tc>
        <w:tc>
          <w:tcPr>
            <w:tcW w:w="1275" w:type="dxa"/>
          </w:tcPr>
          <w:p w:rsidR="00201CAA" w:rsidRPr="005B3E9D" w:rsidRDefault="007F1C02" w:rsidP="00DC65D4">
            <w:pPr>
              <w:pStyle w:val="Heading1"/>
              <w:tabs>
                <w:tab w:val="num" w:pos="360"/>
                <w:tab w:val="left" w:pos="834"/>
              </w:tabs>
              <w:ind w:left="0" w:firstLine="74"/>
              <w:jc w:val="center"/>
              <w:rPr>
                <w:b w:val="0"/>
              </w:rPr>
            </w:pPr>
            <w:r>
              <w:rPr>
                <w:b w:val="0"/>
              </w:rPr>
              <w:t>20,53</w:t>
            </w:r>
          </w:p>
        </w:tc>
        <w:tc>
          <w:tcPr>
            <w:tcW w:w="1077" w:type="dxa"/>
          </w:tcPr>
          <w:p w:rsidR="00201CAA" w:rsidRPr="005B3E9D" w:rsidRDefault="00CD10F6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rPr>
                <w:b w:val="0"/>
              </w:rPr>
            </w:pPr>
            <w:r>
              <w:rPr>
                <w:b w:val="0"/>
              </w:rPr>
              <w:t>88</w:t>
            </w:r>
          </w:p>
        </w:tc>
        <w:tc>
          <w:tcPr>
            <w:tcW w:w="1134" w:type="dxa"/>
          </w:tcPr>
          <w:p w:rsidR="00201CAA" w:rsidRPr="005B3E9D" w:rsidRDefault="007F1C02" w:rsidP="007F1C02">
            <w:pPr>
              <w:pStyle w:val="Heading1"/>
              <w:numPr>
                <w:ilvl w:val="1"/>
                <w:numId w:val="2"/>
              </w:numPr>
              <w:tabs>
                <w:tab w:val="left" w:pos="176"/>
              </w:tabs>
              <w:ind w:left="0" w:firstLine="74"/>
              <w:jc w:val="center"/>
              <w:rPr>
                <w:b w:val="0"/>
              </w:rPr>
            </w:pPr>
            <w:r>
              <w:rPr>
                <w:b w:val="0"/>
              </w:rPr>
              <w:t>14, 84</w:t>
            </w:r>
          </w:p>
        </w:tc>
      </w:tr>
      <w:tr w:rsidR="00201CAA" w:rsidRPr="005B3E9D" w:rsidTr="00DC65D4">
        <w:tc>
          <w:tcPr>
            <w:tcW w:w="2308" w:type="dxa"/>
          </w:tcPr>
          <w:p w:rsidR="00201CAA" w:rsidRPr="005B3E9D" w:rsidRDefault="00201CAA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  <w:r w:rsidRPr="005B3E9D">
              <w:t>Получили «5»</w:t>
            </w:r>
          </w:p>
        </w:tc>
        <w:tc>
          <w:tcPr>
            <w:tcW w:w="1333" w:type="dxa"/>
          </w:tcPr>
          <w:p w:rsidR="00201CAA" w:rsidRPr="005B3E9D" w:rsidRDefault="00CD10F6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jc w:val="center"/>
              <w:rPr>
                <w:b w:val="0"/>
              </w:rPr>
            </w:pPr>
            <w:r>
              <w:rPr>
                <w:b w:val="0"/>
              </w:rPr>
              <w:t>782</w:t>
            </w:r>
          </w:p>
        </w:tc>
        <w:tc>
          <w:tcPr>
            <w:tcW w:w="1275" w:type="dxa"/>
          </w:tcPr>
          <w:p w:rsidR="00201CAA" w:rsidRPr="005B3E9D" w:rsidRDefault="007F1C02" w:rsidP="00DC65D4">
            <w:pPr>
              <w:pStyle w:val="Heading1"/>
              <w:tabs>
                <w:tab w:val="num" w:pos="360"/>
                <w:tab w:val="left" w:pos="834"/>
              </w:tabs>
              <w:ind w:left="0" w:firstLine="74"/>
              <w:jc w:val="center"/>
              <w:rPr>
                <w:b w:val="0"/>
              </w:rPr>
            </w:pPr>
            <w:r>
              <w:rPr>
                <w:b w:val="0"/>
              </w:rPr>
              <w:t>3,49</w:t>
            </w:r>
          </w:p>
        </w:tc>
        <w:tc>
          <w:tcPr>
            <w:tcW w:w="1077" w:type="dxa"/>
          </w:tcPr>
          <w:p w:rsidR="00201CAA" w:rsidRPr="005B3E9D" w:rsidRDefault="00CD10F6" w:rsidP="00DC65D4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1134" w:type="dxa"/>
          </w:tcPr>
          <w:p w:rsidR="00201CAA" w:rsidRPr="005B3E9D" w:rsidRDefault="007F1C02" w:rsidP="007F1C02">
            <w:pPr>
              <w:pStyle w:val="Heading1"/>
              <w:numPr>
                <w:ilvl w:val="1"/>
                <w:numId w:val="2"/>
              </w:numPr>
              <w:tabs>
                <w:tab w:val="left" w:pos="176"/>
              </w:tabs>
              <w:ind w:left="0" w:firstLine="74"/>
              <w:jc w:val="center"/>
              <w:rPr>
                <w:b w:val="0"/>
              </w:rPr>
            </w:pPr>
            <w:r>
              <w:rPr>
                <w:b w:val="0"/>
              </w:rPr>
              <w:t>2,7</w:t>
            </w:r>
          </w:p>
        </w:tc>
      </w:tr>
    </w:tbl>
    <w:p w:rsidR="00201CAA" w:rsidRDefault="00201CAA" w:rsidP="00201CAA">
      <w:pPr>
        <w:pStyle w:val="Heading1"/>
        <w:tabs>
          <w:tab w:val="num" w:pos="360"/>
          <w:tab w:val="left" w:pos="953"/>
        </w:tabs>
        <w:spacing w:line="274" w:lineRule="exact"/>
        <w:ind w:left="0" w:firstLine="74"/>
      </w:pPr>
    </w:p>
    <w:p w:rsidR="00201CAA" w:rsidRPr="005B3E9D" w:rsidRDefault="00201CAA" w:rsidP="00201CAA">
      <w:pPr>
        <w:pStyle w:val="Heading1"/>
        <w:tabs>
          <w:tab w:val="num" w:pos="360"/>
          <w:tab w:val="left" w:pos="953"/>
        </w:tabs>
        <w:spacing w:line="274" w:lineRule="exact"/>
        <w:ind w:left="0" w:firstLine="74"/>
      </w:pPr>
      <w:r w:rsidRPr="005B3E9D">
        <w:t>1.2.2. Распределение первичных баллов по предмету в 2020</w:t>
      </w:r>
      <w:r w:rsidRPr="005B3E9D">
        <w:rPr>
          <w:spacing w:val="-6"/>
        </w:rPr>
        <w:t xml:space="preserve"> </w:t>
      </w:r>
      <w:r w:rsidRPr="005B3E9D">
        <w:t>г.</w:t>
      </w:r>
    </w:p>
    <w:p w:rsidR="00201CAA" w:rsidRPr="005B3E9D" w:rsidRDefault="00201CAA" w:rsidP="00201CAA">
      <w:pPr>
        <w:tabs>
          <w:tab w:val="num" w:pos="360"/>
        </w:tabs>
        <w:spacing w:line="274" w:lineRule="exact"/>
        <w:ind w:left="412" w:firstLine="74"/>
        <w:rPr>
          <w:rFonts w:ascii="Times New Roman" w:hAnsi="Times New Roman" w:cs="Times New Roman"/>
          <w:i/>
          <w:sz w:val="24"/>
          <w:szCs w:val="24"/>
        </w:rPr>
      </w:pPr>
      <w:r w:rsidRPr="005B3E9D">
        <w:rPr>
          <w:rFonts w:ascii="Times New Roman" w:hAnsi="Times New Roman" w:cs="Times New Roman"/>
          <w:i/>
          <w:sz w:val="24"/>
          <w:szCs w:val="24"/>
        </w:rPr>
        <w:t>(количество участников, получивших тот или иной первичный балл)</w:t>
      </w:r>
    </w:p>
    <w:p w:rsidR="00201CAA" w:rsidRPr="005B3E9D" w:rsidRDefault="00201CAA" w:rsidP="00201CAA">
      <w:pPr>
        <w:spacing w:line="274" w:lineRule="exact"/>
        <w:ind w:left="412"/>
        <w:rPr>
          <w:rFonts w:ascii="Times New Roman" w:hAnsi="Times New Roman" w:cs="Times New Roman"/>
          <w:b/>
          <w:sz w:val="24"/>
          <w:szCs w:val="24"/>
        </w:rPr>
      </w:pPr>
      <w:r w:rsidRPr="005B3E9D">
        <w:rPr>
          <w:rFonts w:ascii="Times New Roman" w:hAnsi="Times New Roman" w:cs="Times New Roman"/>
          <w:b/>
          <w:sz w:val="24"/>
          <w:szCs w:val="24"/>
        </w:rPr>
        <w:t xml:space="preserve">Общая гистограмма первичных баллов ВПР 2020-2021 русский язык </w:t>
      </w:r>
      <w:r w:rsidR="007F1C02">
        <w:rPr>
          <w:rFonts w:ascii="Times New Roman" w:hAnsi="Times New Roman" w:cs="Times New Roman"/>
          <w:b/>
          <w:sz w:val="24"/>
          <w:szCs w:val="24"/>
        </w:rPr>
        <w:t>7</w:t>
      </w:r>
      <w:r w:rsidRPr="005B3E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F1C02">
        <w:rPr>
          <w:rFonts w:ascii="Times New Roman" w:hAnsi="Times New Roman" w:cs="Times New Roman"/>
          <w:b/>
          <w:sz w:val="24"/>
          <w:szCs w:val="24"/>
        </w:rPr>
        <w:t>6</w:t>
      </w:r>
      <w:r w:rsidRPr="005B3E9D">
        <w:rPr>
          <w:rFonts w:ascii="Times New Roman" w:hAnsi="Times New Roman" w:cs="Times New Roman"/>
          <w:b/>
          <w:sz w:val="24"/>
          <w:szCs w:val="24"/>
        </w:rPr>
        <w:t>) класс</w:t>
      </w:r>
    </w:p>
    <w:p w:rsidR="00DC65D4" w:rsidRDefault="007F1C02">
      <w:r w:rsidRPr="007F1C02">
        <w:drawing>
          <wp:inline distT="0" distB="0" distL="0" distR="0">
            <wp:extent cx="5940425" cy="3339611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F1C02" w:rsidRPr="005B3E9D" w:rsidRDefault="007F1C02" w:rsidP="007F1C02">
      <w:pPr>
        <w:pStyle w:val="Heading1"/>
        <w:spacing w:before="75" w:line="275" w:lineRule="exact"/>
        <w:ind w:left="0"/>
      </w:pPr>
      <w:r w:rsidRPr="005B3E9D">
        <w:t>Рекомендации по переводу первичных баллов в отметки по пятибалльной</w:t>
      </w:r>
      <w:r w:rsidRPr="005B3E9D">
        <w:rPr>
          <w:spacing w:val="-25"/>
        </w:rPr>
        <w:t xml:space="preserve"> </w:t>
      </w:r>
      <w:r w:rsidRPr="005B3E9D">
        <w:t>шкале</w:t>
      </w:r>
    </w:p>
    <w:p w:rsidR="007F1C02" w:rsidRPr="005B3E9D" w:rsidRDefault="007F1C02" w:rsidP="007F1C02">
      <w:pPr>
        <w:spacing w:line="252" w:lineRule="exact"/>
        <w:ind w:left="352"/>
        <w:rPr>
          <w:rFonts w:ascii="Times New Roman" w:hAnsi="Times New Roman" w:cs="Times New Roman"/>
          <w:i/>
          <w:sz w:val="24"/>
          <w:szCs w:val="24"/>
        </w:rPr>
      </w:pPr>
      <w:r w:rsidRPr="005B3E9D">
        <w:rPr>
          <w:rFonts w:ascii="Times New Roman" w:hAnsi="Times New Roman" w:cs="Times New Roman"/>
          <w:i/>
          <w:sz w:val="24"/>
          <w:szCs w:val="24"/>
        </w:rPr>
        <w:t>(данные таблицы  переносятся из описания работы по предмету)</w:t>
      </w:r>
    </w:p>
    <w:tbl>
      <w:tblPr>
        <w:tblStyle w:val="TableNormal"/>
        <w:tblW w:w="769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0"/>
        <w:gridCol w:w="1134"/>
        <w:gridCol w:w="1276"/>
        <w:gridCol w:w="1275"/>
        <w:gridCol w:w="1418"/>
      </w:tblGrid>
      <w:tr w:rsidR="007F1C02" w:rsidRPr="005B3E9D" w:rsidTr="00DC65D4">
        <w:trPr>
          <w:trHeight w:val="554"/>
        </w:trPr>
        <w:tc>
          <w:tcPr>
            <w:tcW w:w="2590" w:type="dxa"/>
          </w:tcPr>
          <w:p w:rsidR="007F1C02" w:rsidRPr="005B3E9D" w:rsidRDefault="007F1C02" w:rsidP="00DC65D4">
            <w:pPr>
              <w:pStyle w:val="TableParagraph"/>
              <w:spacing w:before="2" w:line="27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5B3E9D">
              <w:rPr>
                <w:b/>
                <w:sz w:val="24"/>
                <w:szCs w:val="24"/>
              </w:rPr>
              <w:t>Отметка</w:t>
            </w:r>
            <w:proofErr w:type="spellEnd"/>
            <w:r w:rsidRPr="005B3E9D">
              <w:rPr>
                <w:b/>
                <w:sz w:val="24"/>
                <w:szCs w:val="24"/>
              </w:rPr>
              <w:t xml:space="preserve"> по </w:t>
            </w:r>
            <w:proofErr w:type="spellStart"/>
            <w:r w:rsidRPr="005B3E9D">
              <w:rPr>
                <w:b/>
                <w:sz w:val="24"/>
                <w:szCs w:val="24"/>
              </w:rPr>
              <w:t>пятибалльной</w:t>
            </w:r>
            <w:proofErr w:type="spellEnd"/>
            <w:r w:rsidRPr="005B3E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3E9D">
              <w:rPr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F1C02" w:rsidRPr="005B3E9D" w:rsidRDefault="007F1C02" w:rsidP="00DC65D4">
            <w:pPr>
              <w:pStyle w:val="TableParagraph"/>
              <w:spacing w:line="275" w:lineRule="exact"/>
              <w:ind w:right="38"/>
              <w:jc w:val="center"/>
              <w:rPr>
                <w:b/>
                <w:sz w:val="24"/>
                <w:szCs w:val="24"/>
              </w:rPr>
            </w:pPr>
            <w:r w:rsidRPr="005B3E9D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7F1C02" w:rsidRPr="005B3E9D" w:rsidRDefault="007F1C02" w:rsidP="00DC65D4">
            <w:pPr>
              <w:pStyle w:val="TableParagraph"/>
              <w:spacing w:line="275" w:lineRule="exact"/>
              <w:ind w:right="38"/>
              <w:jc w:val="center"/>
              <w:rPr>
                <w:b/>
                <w:sz w:val="24"/>
                <w:szCs w:val="24"/>
              </w:rPr>
            </w:pPr>
            <w:r w:rsidRPr="005B3E9D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75" w:type="dxa"/>
          </w:tcPr>
          <w:p w:rsidR="007F1C02" w:rsidRPr="005B3E9D" w:rsidRDefault="007F1C02" w:rsidP="00DC65D4">
            <w:pPr>
              <w:pStyle w:val="TableParagraph"/>
              <w:spacing w:line="275" w:lineRule="exact"/>
              <w:ind w:right="38"/>
              <w:jc w:val="center"/>
              <w:rPr>
                <w:b/>
                <w:sz w:val="24"/>
                <w:szCs w:val="24"/>
              </w:rPr>
            </w:pPr>
            <w:r w:rsidRPr="005B3E9D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18" w:type="dxa"/>
          </w:tcPr>
          <w:p w:rsidR="007F1C02" w:rsidRPr="005B3E9D" w:rsidRDefault="007F1C02" w:rsidP="00DC65D4">
            <w:pPr>
              <w:pStyle w:val="TableParagraph"/>
              <w:spacing w:line="275" w:lineRule="exact"/>
              <w:ind w:right="38"/>
              <w:jc w:val="center"/>
              <w:rPr>
                <w:b/>
                <w:sz w:val="24"/>
                <w:szCs w:val="24"/>
              </w:rPr>
            </w:pPr>
            <w:r w:rsidRPr="005B3E9D">
              <w:rPr>
                <w:b/>
                <w:sz w:val="24"/>
                <w:szCs w:val="24"/>
              </w:rPr>
              <w:t>«5»</w:t>
            </w:r>
          </w:p>
        </w:tc>
      </w:tr>
      <w:tr w:rsidR="007F1C02" w:rsidRPr="005B3E9D" w:rsidTr="00DC65D4">
        <w:trPr>
          <w:trHeight w:val="275"/>
        </w:trPr>
        <w:tc>
          <w:tcPr>
            <w:tcW w:w="2590" w:type="dxa"/>
          </w:tcPr>
          <w:p w:rsidR="007F1C02" w:rsidRPr="005B3E9D" w:rsidRDefault="007F1C02" w:rsidP="00DC65D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5B3E9D">
              <w:rPr>
                <w:sz w:val="24"/>
                <w:szCs w:val="24"/>
              </w:rPr>
              <w:t>Первичные</w:t>
            </w:r>
            <w:proofErr w:type="spellEnd"/>
            <w:r w:rsidRPr="005B3E9D">
              <w:rPr>
                <w:sz w:val="24"/>
                <w:szCs w:val="24"/>
              </w:rPr>
              <w:t xml:space="preserve"> </w:t>
            </w:r>
            <w:proofErr w:type="spellStart"/>
            <w:r w:rsidRPr="005B3E9D">
              <w:rPr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F1C02" w:rsidRPr="007F1C02" w:rsidRDefault="007F1C02" w:rsidP="007F1C02">
            <w:pPr>
              <w:pStyle w:val="TableParagraph"/>
              <w:spacing w:line="256" w:lineRule="exact"/>
              <w:ind w:right="38"/>
              <w:jc w:val="center"/>
              <w:rPr>
                <w:sz w:val="24"/>
                <w:szCs w:val="24"/>
                <w:lang w:val="ru-RU"/>
              </w:rPr>
            </w:pPr>
            <w:r w:rsidRPr="005B3E9D">
              <w:rPr>
                <w:sz w:val="24"/>
                <w:szCs w:val="24"/>
              </w:rPr>
              <w:t>0–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7F1C02" w:rsidRPr="007F1C02" w:rsidRDefault="007F1C02" w:rsidP="007F1C02">
            <w:pPr>
              <w:pStyle w:val="TableParagraph"/>
              <w:spacing w:line="256" w:lineRule="exact"/>
              <w:ind w:right="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Pr="005B3E9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75" w:type="dxa"/>
          </w:tcPr>
          <w:p w:rsidR="007F1C02" w:rsidRPr="007F1C02" w:rsidRDefault="007F1C02" w:rsidP="007F1C02">
            <w:pPr>
              <w:pStyle w:val="TableParagraph"/>
              <w:spacing w:line="256" w:lineRule="exact"/>
              <w:ind w:right="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  <w:r w:rsidRPr="005B3E9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418" w:type="dxa"/>
          </w:tcPr>
          <w:p w:rsidR="007F1C02" w:rsidRPr="007F1C02" w:rsidRDefault="007F1C02" w:rsidP="007F1C02">
            <w:pPr>
              <w:pStyle w:val="TableParagraph"/>
              <w:spacing w:line="256" w:lineRule="exact"/>
              <w:ind w:right="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  <w:r w:rsidRPr="005B3E9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ru-RU"/>
              </w:rPr>
              <w:t>51</w:t>
            </w:r>
          </w:p>
        </w:tc>
      </w:tr>
    </w:tbl>
    <w:p w:rsidR="007F1C02" w:rsidRDefault="007F1C02"/>
    <w:p w:rsidR="007F1C02" w:rsidRDefault="007F1C02" w:rsidP="007F1C02">
      <w:pPr>
        <w:spacing w:line="252" w:lineRule="exact"/>
        <w:ind w:left="352" w:firstLine="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Высокое пиковое значение 25 и 35 баллов (это граница между оценками 2 и 3) говорит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необъективности результатов. Хотя в ЛГО оно ниже, чем в Пермском крае. </w:t>
      </w:r>
    </w:p>
    <w:p w:rsidR="007F1C02" w:rsidRPr="005B3E9D" w:rsidRDefault="007F1C02" w:rsidP="007F1C02">
      <w:pPr>
        <w:pStyle w:val="Heading1"/>
        <w:numPr>
          <w:ilvl w:val="2"/>
          <w:numId w:val="2"/>
        </w:numPr>
        <w:tabs>
          <w:tab w:val="left" w:pos="954"/>
        </w:tabs>
      </w:pPr>
      <w:r w:rsidRPr="005B3E9D">
        <w:t>1.2.3.Сравнение полученных отметок с отметками по</w:t>
      </w:r>
      <w:r w:rsidRPr="005B3E9D">
        <w:rPr>
          <w:spacing w:val="-6"/>
        </w:rPr>
        <w:t xml:space="preserve"> </w:t>
      </w:r>
      <w:r w:rsidRPr="005B3E9D">
        <w:t>журналу</w:t>
      </w:r>
    </w:p>
    <w:p w:rsidR="007F1C02" w:rsidRPr="005B3E9D" w:rsidRDefault="007F1C02" w:rsidP="007F1C02">
      <w:pPr>
        <w:pStyle w:val="Heading1"/>
        <w:numPr>
          <w:ilvl w:val="2"/>
          <w:numId w:val="2"/>
        </w:numPr>
        <w:tabs>
          <w:tab w:val="left" w:pos="954"/>
        </w:tabs>
      </w:pPr>
    </w:p>
    <w:tbl>
      <w:tblPr>
        <w:tblStyle w:val="TableNormal"/>
        <w:tblW w:w="942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6"/>
        <w:gridCol w:w="2552"/>
        <w:gridCol w:w="1628"/>
      </w:tblGrid>
      <w:tr w:rsidR="007F1C02" w:rsidRPr="005B3E9D" w:rsidTr="00DC65D4">
        <w:trPr>
          <w:trHeight w:val="275"/>
        </w:trPr>
        <w:tc>
          <w:tcPr>
            <w:tcW w:w="5246" w:type="dxa"/>
          </w:tcPr>
          <w:p w:rsidR="007F1C02" w:rsidRPr="005B3E9D" w:rsidRDefault="007F1C02" w:rsidP="00DC65D4">
            <w:pPr>
              <w:pStyle w:val="TableParagraph"/>
              <w:spacing w:line="256" w:lineRule="exact"/>
              <w:ind w:left="1610"/>
              <w:rPr>
                <w:b/>
                <w:sz w:val="24"/>
                <w:szCs w:val="24"/>
              </w:rPr>
            </w:pPr>
            <w:r w:rsidRPr="00BE40DD">
              <w:rPr>
                <w:b/>
                <w:sz w:val="24"/>
                <w:szCs w:val="24"/>
                <w:lang w:val="ru-RU"/>
              </w:rPr>
              <w:t>Группы у</w:t>
            </w:r>
            <w:proofErr w:type="spellStart"/>
            <w:r w:rsidRPr="005B3E9D">
              <w:rPr>
                <w:b/>
                <w:sz w:val="24"/>
                <w:szCs w:val="24"/>
              </w:rPr>
              <w:t>частников</w:t>
            </w:r>
            <w:proofErr w:type="spellEnd"/>
          </w:p>
        </w:tc>
        <w:tc>
          <w:tcPr>
            <w:tcW w:w="2552" w:type="dxa"/>
          </w:tcPr>
          <w:p w:rsidR="007F1C02" w:rsidRPr="005B3E9D" w:rsidRDefault="007F1C02" w:rsidP="00DC65D4">
            <w:pPr>
              <w:pStyle w:val="TableParagraph"/>
              <w:spacing w:line="256" w:lineRule="exact"/>
              <w:ind w:left="213" w:right="2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5B3E9D">
              <w:rPr>
                <w:b/>
                <w:sz w:val="24"/>
                <w:szCs w:val="24"/>
              </w:rPr>
              <w:t>Кол-во</w:t>
            </w:r>
            <w:proofErr w:type="spellEnd"/>
            <w:r w:rsidRPr="005B3E9D">
              <w:rPr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1628" w:type="dxa"/>
          </w:tcPr>
          <w:p w:rsidR="007F1C02" w:rsidRPr="005B3E9D" w:rsidRDefault="007F1C02" w:rsidP="00DC65D4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5B3E9D">
              <w:rPr>
                <w:b/>
                <w:sz w:val="24"/>
                <w:szCs w:val="24"/>
              </w:rPr>
              <w:t>%</w:t>
            </w:r>
          </w:p>
        </w:tc>
      </w:tr>
      <w:tr w:rsidR="007F1C02" w:rsidRPr="005B3E9D" w:rsidTr="00DC65D4">
        <w:trPr>
          <w:trHeight w:val="275"/>
        </w:trPr>
        <w:tc>
          <w:tcPr>
            <w:tcW w:w="5246" w:type="dxa"/>
          </w:tcPr>
          <w:p w:rsidR="007F1C02" w:rsidRPr="005B3E9D" w:rsidRDefault="007F1C02" w:rsidP="00DC65D4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5B3E9D">
              <w:rPr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5B3E9D">
              <w:rPr>
                <w:sz w:val="24"/>
                <w:szCs w:val="24"/>
                <w:lang w:val="ru-RU"/>
              </w:rPr>
              <w:t>Отметка</w:t>
            </w:r>
            <w:proofErr w:type="gramEnd"/>
            <w:r w:rsidRPr="005B3E9D">
              <w:rPr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552" w:type="dxa"/>
          </w:tcPr>
          <w:p w:rsidR="007F1C02" w:rsidRPr="00633EF6" w:rsidRDefault="00633EF6" w:rsidP="00DC65D4">
            <w:pPr>
              <w:pStyle w:val="TableParagraph"/>
              <w:spacing w:line="256" w:lineRule="exact"/>
              <w:ind w:left="211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452</w:t>
            </w:r>
          </w:p>
        </w:tc>
        <w:tc>
          <w:tcPr>
            <w:tcW w:w="1628" w:type="dxa"/>
          </w:tcPr>
          <w:p w:rsidR="007F1C02" w:rsidRPr="007F1C02" w:rsidRDefault="007F1C02" w:rsidP="00DC65D4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76,22</w:t>
            </w:r>
          </w:p>
        </w:tc>
      </w:tr>
      <w:tr w:rsidR="007F1C02" w:rsidRPr="005B3E9D" w:rsidTr="00DC65D4">
        <w:trPr>
          <w:trHeight w:val="275"/>
        </w:trPr>
        <w:tc>
          <w:tcPr>
            <w:tcW w:w="5246" w:type="dxa"/>
          </w:tcPr>
          <w:p w:rsidR="007F1C02" w:rsidRPr="005B3E9D" w:rsidRDefault="007F1C02" w:rsidP="00DC65D4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5B3E9D">
              <w:rPr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552" w:type="dxa"/>
          </w:tcPr>
          <w:p w:rsidR="007F1C02" w:rsidRPr="00633EF6" w:rsidRDefault="00633EF6" w:rsidP="00DC65D4">
            <w:pPr>
              <w:pStyle w:val="TableParagraph"/>
              <w:spacing w:line="256" w:lineRule="exact"/>
              <w:ind w:left="211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</w:t>
            </w:r>
          </w:p>
        </w:tc>
        <w:tc>
          <w:tcPr>
            <w:tcW w:w="1628" w:type="dxa"/>
          </w:tcPr>
          <w:p w:rsidR="007F1C02" w:rsidRPr="007F1C02" w:rsidRDefault="007F1C02" w:rsidP="00DC65D4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19,73</w:t>
            </w:r>
          </w:p>
        </w:tc>
      </w:tr>
      <w:tr w:rsidR="007F1C02" w:rsidRPr="005B3E9D" w:rsidTr="00DC65D4">
        <w:trPr>
          <w:trHeight w:val="276"/>
        </w:trPr>
        <w:tc>
          <w:tcPr>
            <w:tcW w:w="5246" w:type="dxa"/>
          </w:tcPr>
          <w:p w:rsidR="007F1C02" w:rsidRPr="005B3E9D" w:rsidRDefault="007F1C02" w:rsidP="00DC65D4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5B3E9D">
              <w:rPr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5B3E9D">
              <w:rPr>
                <w:sz w:val="24"/>
                <w:szCs w:val="24"/>
                <w:lang w:val="ru-RU"/>
              </w:rPr>
              <w:t>Отметка</w:t>
            </w:r>
            <w:proofErr w:type="gramEnd"/>
            <w:r w:rsidRPr="005B3E9D">
              <w:rPr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552" w:type="dxa"/>
          </w:tcPr>
          <w:p w:rsidR="007F1C02" w:rsidRPr="00633EF6" w:rsidRDefault="00633EF6" w:rsidP="00DC65D4">
            <w:pPr>
              <w:pStyle w:val="TableParagraph"/>
              <w:spacing w:line="256" w:lineRule="exact"/>
              <w:ind w:left="211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628" w:type="dxa"/>
          </w:tcPr>
          <w:p w:rsidR="007F1C02" w:rsidRPr="007F1C02" w:rsidRDefault="007F1C02" w:rsidP="00DC65D4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4,05</w:t>
            </w:r>
          </w:p>
        </w:tc>
      </w:tr>
      <w:tr w:rsidR="007F1C02" w:rsidRPr="005B3E9D" w:rsidTr="00DC65D4">
        <w:trPr>
          <w:trHeight w:val="277"/>
        </w:trPr>
        <w:tc>
          <w:tcPr>
            <w:tcW w:w="5246" w:type="dxa"/>
          </w:tcPr>
          <w:p w:rsidR="007F1C02" w:rsidRPr="005B3E9D" w:rsidRDefault="007F1C02" w:rsidP="00DC65D4">
            <w:pPr>
              <w:pStyle w:val="TableParagraph"/>
              <w:spacing w:line="258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5B3E9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52" w:type="dxa"/>
          </w:tcPr>
          <w:p w:rsidR="007F1C02" w:rsidRPr="007F1C02" w:rsidRDefault="007F1C02" w:rsidP="00DC65D4">
            <w:pPr>
              <w:pStyle w:val="TableParagraph"/>
              <w:spacing w:line="258" w:lineRule="exact"/>
              <w:ind w:left="211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593</w:t>
            </w:r>
          </w:p>
        </w:tc>
        <w:tc>
          <w:tcPr>
            <w:tcW w:w="1628" w:type="dxa"/>
          </w:tcPr>
          <w:p w:rsidR="007F1C02" w:rsidRPr="005B3E9D" w:rsidRDefault="007F1C02" w:rsidP="00DC65D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5B3E9D">
              <w:rPr>
                <w:sz w:val="24"/>
                <w:szCs w:val="24"/>
              </w:rPr>
              <w:t>100</w:t>
            </w:r>
          </w:p>
        </w:tc>
      </w:tr>
    </w:tbl>
    <w:p w:rsidR="007F1C02" w:rsidRPr="005B3E9D" w:rsidRDefault="007F1C02" w:rsidP="007F1C02">
      <w:pPr>
        <w:pStyle w:val="a3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7F1C02" w:rsidRDefault="007F1C02" w:rsidP="007F1C02">
      <w:pPr>
        <w:pStyle w:val="Heading1"/>
      </w:pPr>
      <w:r w:rsidRPr="005B3E9D">
        <w:t>Диаграмма сравнения полученных отметок с отметками по журналу</w:t>
      </w:r>
    </w:p>
    <w:p w:rsidR="00633EF6" w:rsidRPr="005B3E9D" w:rsidRDefault="00633EF6" w:rsidP="007F1C02">
      <w:pPr>
        <w:pStyle w:val="Heading1"/>
      </w:pPr>
      <w:r w:rsidRPr="00633EF6"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1C02" w:rsidRPr="00BE40DD" w:rsidRDefault="007F1C02" w:rsidP="007F1C02">
      <w:pPr>
        <w:spacing w:line="252" w:lineRule="exact"/>
        <w:ind w:left="352" w:firstLine="356"/>
        <w:rPr>
          <w:rFonts w:ascii="Times New Roman" w:hAnsi="Times New Roman" w:cs="Times New Roman"/>
          <w:sz w:val="24"/>
          <w:szCs w:val="24"/>
        </w:rPr>
      </w:pPr>
    </w:p>
    <w:p w:rsidR="00633EF6" w:rsidRPr="005B3E9D" w:rsidRDefault="00633EF6" w:rsidP="00633EF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3E9D">
        <w:rPr>
          <w:rFonts w:ascii="Times New Roman" w:hAnsi="Times New Roman" w:cs="Times New Roman"/>
          <w:b/>
          <w:sz w:val="24"/>
          <w:szCs w:val="24"/>
        </w:rPr>
        <w:t xml:space="preserve">ВЫВОДЫ:  </w:t>
      </w:r>
      <w:r w:rsidRPr="005B3E9D">
        <w:rPr>
          <w:rFonts w:ascii="Times New Roman" w:hAnsi="Times New Roman" w:cs="Times New Roman"/>
          <w:sz w:val="24"/>
          <w:szCs w:val="24"/>
        </w:rPr>
        <w:t xml:space="preserve">количество учеников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B3E9D">
        <w:rPr>
          <w:rFonts w:ascii="Times New Roman" w:hAnsi="Times New Roman" w:cs="Times New Roman"/>
          <w:sz w:val="24"/>
          <w:szCs w:val="24"/>
        </w:rPr>
        <w:t xml:space="preserve"> класса, выполнявших работу по программе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3E9D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593</w:t>
      </w:r>
      <w:r w:rsidRPr="005B3E9D">
        <w:rPr>
          <w:rFonts w:ascii="Times New Roman" w:hAnsi="Times New Roman" w:cs="Times New Roman"/>
          <w:sz w:val="24"/>
          <w:szCs w:val="24"/>
        </w:rPr>
        <w:t xml:space="preserve"> человек, это </w:t>
      </w:r>
      <w:r w:rsidRPr="00CD10F6">
        <w:rPr>
          <w:rFonts w:ascii="Times New Roman" w:hAnsi="Times New Roman" w:cs="Times New Roman"/>
          <w:sz w:val="24"/>
          <w:szCs w:val="24"/>
        </w:rPr>
        <w:t>2,</w:t>
      </w:r>
      <w:r w:rsidR="00CD10F6" w:rsidRPr="00CD10F6">
        <w:rPr>
          <w:rFonts w:ascii="Times New Roman" w:hAnsi="Times New Roman" w:cs="Times New Roman"/>
          <w:sz w:val="24"/>
          <w:szCs w:val="24"/>
        </w:rPr>
        <w:t>6</w:t>
      </w:r>
      <w:r w:rsidRPr="00CD10F6">
        <w:rPr>
          <w:rFonts w:ascii="Times New Roman" w:hAnsi="Times New Roman" w:cs="Times New Roman"/>
          <w:sz w:val="24"/>
          <w:szCs w:val="24"/>
        </w:rPr>
        <w:t xml:space="preserve"> часть</w:t>
      </w:r>
      <w:r w:rsidRPr="005B3E9D">
        <w:rPr>
          <w:rFonts w:ascii="Times New Roman" w:hAnsi="Times New Roman" w:cs="Times New Roman"/>
          <w:sz w:val="24"/>
          <w:szCs w:val="24"/>
        </w:rPr>
        <w:t xml:space="preserve"> от всех шестиклассников Пермского края. </w:t>
      </w:r>
    </w:p>
    <w:p w:rsidR="00633EF6" w:rsidRDefault="00633EF6" w:rsidP="00633EF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3E9D">
        <w:rPr>
          <w:rFonts w:ascii="Times New Roman" w:hAnsi="Times New Roman" w:cs="Times New Roman"/>
          <w:sz w:val="24"/>
          <w:szCs w:val="24"/>
        </w:rPr>
        <w:t xml:space="preserve">Результаты учащихся </w:t>
      </w:r>
      <w:proofErr w:type="spellStart"/>
      <w:r w:rsidRPr="005B3E9D">
        <w:rPr>
          <w:rFonts w:ascii="Times New Roman" w:hAnsi="Times New Roman" w:cs="Times New Roman"/>
          <w:sz w:val="24"/>
          <w:szCs w:val="24"/>
        </w:rPr>
        <w:t>Лысьвенского</w:t>
      </w:r>
      <w:proofErr w:type="spellEnd"/>
      <w:r w:rsidRPr="005B3E9D">
        <w:rPr>
          <w:rFonts w:ascii="Times New Roman" w:hAnsi="Times New Roman" w:cs="Times New Roman"/>
          <w:sz w:val="24"/>
          <w:szCs w:val="24"/>
        </w:rPr>
        <w:t xml:space="preserve"> городского округа по всем анализируемым параметрам в разделе 1 ниже, чем в результаты в Пермском крае.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B3E9D">
        <w:rPr>
          <w:rFonts w:ascii="Times New Roman" w:hAnsi="Times New Roman" w:cs="Times New Roman"/>
          <w:sz w:val="24"/>
          <w:szCs w:val="24"/>
        </w:rPr>
        <w:t xml:space="preserve">аждый </w:t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Pr="005B3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семи</w:t>
      </w:r>
      <w:r w:rsidRPr="005B3E9D">
        <w:rPr>
          <w:rFonts w:ascii="Times New Roman" w:hAnsi="Times New Roman" w:cs="Times New Roman"/>
          <w:sz w:val="24"/>
          <w:szCs w:val="24"/>
        </w:rPr>
        <w:t xml:space="preserve">классник не справился с работой за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3E9D">
        <w:rPr>
          <w:rFonts w:ascii="Times New Roman" w:hAnsi="Times New Roman" w:cs="Times New Roman"/>
          <w:sz w:val="24"/>
          <w:szCs w:val="24"/>
        </w:rPr>
        <w:t xml:space="preserve"> класс, т.е. плохо освоил программу по русскому языку </w:t>
      </w:r>
      <w:r>
        <w:rPr>
          <w:rFonts w:ascii="Times New Roman" w:hAnsi="Times New Roman" w:cs="Times New Roman"/>
          <w:sz w:val="24"/>
          <w:szCs w:val="24"/>
        </w:rPr>
        <w:t>шестого</w:t>
      </w:r>
      <w:r w:rsidRPr="005B3E9D">
        <w:rPr>
          <w:rFonts w:ascii="Times New Roman" w:hAnsi="Times New Roman" w:cs="Times New Roman"/>
          <w:sz w:val="24"/>
          <w:szCs w:val="24"/>
        </w:rPr>
        <w:t xml:space="preserve"> класса. Однако годовые оценки (оценки по журналу) по русскому языку за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3E9D">
        <w:rPr>
          <w:rFonts w:ascii="Times New Roman" w:hAnsi="Times New Roman" w:cs="Times New Roman"/>
          <w:sz w:val="24"/>
          <w:szCs w:val="24"/>
        </w:rPr>
        <w:t xml:space="preserve"> класс значительно выше результатов ВПР: </w:t>
      </w:r>
      <w:r>
        <w:rPr>
          <w:rFonts w:ascii="Times New Roman" w:hAnsi="Times New Roman" w:cs="Times New Roman"/>
          <w:sz w:val="24"/>
          <w:szCs w:val="24"/>
        </w:rPr>
        <w:t>три четвертых (76,22%)</w:t>
      </w:r>
      <w:r w:rsidRPr="005B3E9D">
        <w:rPr>
          <w:rFonts w:ascii="Times New Roman" w:hAnsi="Times New Roman" w:cs="Times New Roman"/>
          <w:sz w:val="24"/>
          <w:szCs w:val="24"/>
        </w:rPr>
        <w:t xml:space="preserve"> обучающихся получили на ВПР оценку ниже, чем итоговая оценка по журналу</w:t>
      </w:r>
      <w:r>
        <w:rPr>
          <w:rFonts w:ascii="Times New Roman" w:hAnsi="Times New Roman" w:cs="Times New Roman"/>
          <w:sz w:val="24"/>
          <w:szCs w:val="24"/>
        </w:rPr>
        <w:t xml:space="preserve">. В Пермском крае понизили свою оценку только 69,27% шестиклассников. </w:t>
      </w:r>
    </w:p>
    <w:p w:rsidR="00633EF6" w:rsidRDefault="00633EF6" w:rsidP="00633EF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EF6" w:rsidRPr="00A20D0C" w:rsidRDefault="00633EF6" w:rsidP="00633EF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A20D0C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отдельных заданий или групп заданий по</w:t>
      </w:r>
      <w:r w:rsidRPr="00A20D0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20D0C">
        <w:rPr>
          <w:rFonts w:ascii="Times New Roman" w:hAnsi="Times New Roman" w:cs="Times New Roman"/>
          <w:b/>
          <w:sz w:val="24"/>
          <w:szCs w:val="24"/>
        </w:rPr>
        <w:t>предмету</w:t>
      </w:r>
    </w:p>
    <w:p w:rsidR="00633EF6" w:rsidRPr="00A20D0C" w:rsidRDefault="00633EF6" w:rsidP="00633EF6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2.1.1. </w:t>
      </w:r>
      <w:r w:rsidRPr="00A20D0C">
        <w:rPr>
          <w:rFonts w:ascii="Times New Roman" w:hAnsi="Times New Roman" w:cs="Times New Roman"/>
          <w:b/>
          <w:i/>
          <w:sz w:val="24"/>
          <w:szCs w:val="24"/>
        </w:rPr>
        <w:t>Краткая характеристика КИМ по</w:t>
      </w:r>
      <w:r w:rsidRPr="00A20D0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20D0C">
        <w:rPr>
          <w:rFonts w:ascii="Times New Roman" w:hAnsi="Times New Roman" w:cs="Times New Roman"/>
          <w:b/>
          <w:i/>
          <w:sz w:val="24"/>
          <w:szCs w:val="24"/>
        </w:rPr>
        <w:t>предмету</w:t>
      </w:r>
    </w:p>
    <w:p w:rsidR="00633EF6" w:rsidRDefault="00633EF6" w:rsidP="00633EF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769C" w:rsidRDefault="00633EF6" w:rsidP="00633EF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33EF6">
        <w:rPr>
          <w:rFonts w:ascii="Times New Roman" w:hAnsi="Times New Roman" w:cs="Times New Roman"/>
          <w:sz w:val="24"/>
        </w:rPr>
        <w:t xml:space="preserve">Работа, предложенная семиклассникам по материалу 6 класса, соответствовала демоверсии. Работа содержала 14 заданий, в том числе 5 заданий – по приведённому тексту для чтения. Задания 1-3, 7-12,14 предполагают написание развёрнутого ответа, задания 4-6,13 – краткого ответа в виде слова или сочетания слов. </w:t>
      </w:r>
    </w:p>
    <w:p w:rsidR="0015769C" w:rsidRDefault="00633EF6" w:rsidP="00633EF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33EF6">
        <w:rPr>
          <w:rFonts w:ascii="Times New Roman" w:hAnsi="Times New Roman" w:cs="Times New Roman"/>
          <w:sz w:val="24"/>
        </w:rPr>
        <w:t xml:space="preserve">Все задания имеют базовый уровень сложности, их содержание отражает программу по русскому языку для 6 класса, при этом не имеет значения, по какому УМК занимались обучающиеся. </w:t>
      </w:r>
    </w:p>
    <w:p w:rsidR="0015769C" w:rsidRDefault="00633EF6" w:rsidP="00633EF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33EF6">
        <w:rPr>
          <w:rFonts w:ascii="Times New Roman" w:hAnsi="Times New Roman" w:cs="Times New Roman"/>
          <w:sz w:val="24"/>
        </w:rPr>
        <w:lastRenderedPageBreak/>
        <w:t xml:space="preserve">На выполнение работы даётся 90 минут, выполнение каждого из заданий требует разного времени (примерное время – от 3 до 20 минут), что определяется не уровнем сложности, а характером самого задания. </w:t>
      </w:r>
    </w:p>
    <w:p w:rsidR="0015769C" w:rsidRDefault="00633EF6" w:rsidP="00633EF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33EF6">
        <w:rPr>
          <w:rFonts w:ascii="Times New Roman" w:hAnsi="Times New Roman" w:cs="Times New Roman"/>
          <w:sz w:val="24"/>
        </w:rPr>
        <w:t xml:space="preserve">Задания оцениваются по специально разработанным критериям. За отдельное задание можно максимально получить от 2 до 12 баллов, что также определяется не уровнем сложности, т.к. все задания базового уровня, а особенностями каждого задания. Максимальный балл за всю работу – 51. </w:t>
      </w:r>
    </w:p>
    <w:p w:rsidR="00633EF6" w:rsidRPr="00633EF6" w:rsidRDefault="00633EF6" w:rsidP="00633EF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33EF6">
        <w:rPr>
          <w:rFonts w:ascii="Times New Roman" w:hAnsi="Times New Roman" w:cs="Times New Roman"/>
          <w:sz w:val="24"/>
        </w:rPr>
        <w:t xml:space="preserve">Содержательно задания направлены на проверку уровня </w:t>
      </w:r>
      <w:proofErr w:type="spellStart"/>
      <w:r w:rsidRPr="00633EF6">
        <w:rPr>
          <w:rFonts w:ascii="Times New Roman" w:hAnsi="Times New Roman" w:cs="Times New Roman"/>
          <w:sz w:val="24"/>
        </w:rPr>
        <w:t>сф</w:t>
      </w:r>
      <w:r>
        <w:rPr>
          <w:rFonts w:ascii="Times New Roman" w:hAnsi="Times New Roman" w:cs="Times New Roman"/>
          <w:sz w:val="24"/>
        </w:rPr>
        <w:t>о</w:t>
      </w:r>
      <w:r w:rsidRPr="00633EF6">
        <w:rPr>
          <w:rFonts w:ascii="Times New Roman" w:hAnsi="Times New Roman" w:cs="Times New Roman"/>
          <w:sz w:val="24"/>
        </w:rPr>
        <w:t>рмированности</w:t>
      </w:r>
      <w:proofErr w:type="spellEnd"/>
      <w:r w:rsidRPr="00633EF6">
        <w:rPr>
          <w:rFonts w:ascii="Times New Roman" w:hAnsi="Times New Roman" w:cs="Times New Roman"/>
          <w:sz w:val="24"/>
        </w:rPr>
        <w:t xml:space="preserve"> предметных языковых и метапредметных умений.</w:t>
      </w:r>
    </w:p>
    <w:p w:rsidR="00633EF6" w:rsidRPr="00A20D0C" w:rsidRDefault="00633EF6" w:rsidP="00633EF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33EF6" w:rsidRPr="00CA6C4A" w:rsidRDefault="00633EF6" w:rsidP="00633EF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A6C4A">
        <w:rPr>
          <w:rFonts w:ascii="Times New Roman" w:hAnsi="Times New Roman" w:cs="Times New Roman"/>
          <w:b/>
          <w:sz w:val="24"/>
          <w:szCs w:val="24"/>
        </w:rPr>
        <w:t>2.1.2. Статистический анализ выполняемости заданий и групп заданий проверочной работы в 2020</w:t>
      </w:r>
      <w:r w:rsidRPr="00CA6C4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6C4A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633EF6" w:rsidRDefault="00633EF6" w:rsidP="00633EF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A20D0C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CD10F6" w:rsidRDefault="00CD10F6" w:rsidP="00633EF6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23"/>
        <w:gridCol w:w="1420"/>
        <w:gridCol w:w="756"/>
        <w:gridCol w:w="756"/>
        <w:gridCol w:w="772"/>
        <w:gridCol w:w="756"/>
        <w:gridCol w:w="756"/>
        <w:gridCol w:w="756"/>
        <w:gridCol w:w="756"/>
        <w:gridCol w:w="756"/>
        <w:gridCol w:w="756"/>
      </w:tblGrid>
      <w:tr w:rsidR="00BD54F9" w:rsidRPr="00D15BD4" w:rsidTr="00BD54F9">
        <w:tc>
          <w:tcPr>
            <w:tcW w:w="1523" w:type="dxa"/>
            <w:vAlign w:val="bottom"/>
          </w:tcPr>
          <w:p w:rsidR="00BD54F9" w:rsidRPr="00D15BD4" w:rsidRDefault="00BD54F9" w:rsidP="00DC65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5BD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717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1K1</w:t>
            </w:r>
          </w:p>
        </w:tc>
        <w:tc>
          <w:tcPr>
            <w:tcW w:w="717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1K2</w:t>
            </w:r>
          </w:p>
        </w:tc>
        <w:tc>
          <w:tcPr>
            <w:tcW w:w="717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1K3</w:t>
            </w:r>
          </w:p>
        </w:tc>
        <w:tc>
          <w:tcPr>
            <w:tcW w:w="717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2K1</w:t>
            </w:r>
          </w:p>
        </w:tc>
        <w:tc>
          <w:tcPr>
            <w:tcW w:w="717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2K2</w:t>
            </w:r>
          </w:p>
        </w:tc>
        <w:tc>
          <w:tcPr>
            <w:tcW w:w="717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2K3</w:t>
            </w:r>
          </w:p>
        </w:tc>
        <w:tc>
          <w:tcPr>
            <w:tcW w:w="717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2K4</w:t>
            </w:r>
          </w:p>
        </w:tc>
        <w:tc>
          <w:tcPr>
            <w:tcW w:w="732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17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BD54F9" w:rsidRPr="00D15BD4" w:rsidTr="00BD54F9">
        <w:tc>
          <w:tcPr>
            <w:tcW w:w="1523" w:type="dxa"/>
            <w:vAlign w:val="bottom"/>
          </w:tcPr>
          <w:p w:rsidR="00BD54F9" w:rsidRPr="00D15BD4" w:rsidRDefault="00BD54F9" w:rsidP="00DC65D4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Макс балл</w:t>
            </w:r>
          </w:p>
        </w:tc>
        <w:tc>
          <w:tcPr>
            <w:tcW w:w="717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7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2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vAlign w:val="bottom"/>
          </w:tcPr>
          <w:p w:rsidR="00BD54F9" w:rsidRPr="00BD54F9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54F9" w:rsidRPr="00D15BD4" w:rsidTr="00BD54F9">
        <w:tc>
          <w:tcPr>
            <w:tcW w:w="1523" w:type="dxa"/>
            <w:vAlign w:val="bottom"/>
          </w:tcPr>
          <w:p w:rsidR="00BD54F9" w:rsidRPr="00D15BD4" w:rsidRDefault="00BD54F9" w:rsidP="00DC65D4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Пермский край</w:t>
            </w:r>
          </w:p>
        </w:tc>
        <w:tc>
          <w:tcPr>
            <w:tcW w:w="1420" w:type="dxa"/>
            <w:vAlign w:val="bottom"/>
          </w:tcPr>
          <w:p w:rsidR="00BD54F9" w:rsidRPr="00D15BD4" w:rsidRDefault="00BD54F9" w:rsidP="00DC65D4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vAlign w:val="bottom"/>
          </w:tcPr>
          <w:p w:rsidR="00BD54F9" w:rsidRPr="00752C08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7" w:type="dxa"/>
            <w:vAlign w:val="bottom"/>
          </w:tcPr>
          <w:p w:rsidR="00BD54F9" w:rsidRPr="00752C08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717" w:type="dxa"/>
            <w:vAlign w:val="bottom"/>
          </w:tcPr>
          <w:p w:rsidR="00BD54F9" w:rsidRPr="00752C08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91,85</w:t>
            </w:r>
          </w:p>
        </w:tc>
        <w:tc>
          <w:tcPr>
            <w:tcW w:w="717" w:type="dxa"/>
            <w:vAlign w:val="bottom"/>
          </w:tcPr>
          <w:p w:rsidR="00BD54F9" w:rsidRPr="00752C08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77,76</w:t>
            </w:r>
          </w:p>
        </w:tc>
        <w:tc>
          <w:tcPr>
            <w:tcW w:w="717" w:type="dxa"/>
            <w:vAlign w:val="bottom"/>
          </w:tcPr>
          <w:p w:rsidR="00BD54F9" w:rsidRPr="00752C08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45,38</w:t>
            </w:r>
          </w:p>
        </w:tc>
        <w:tc>
          <w:tcPr>
            <w:tcW w:w="717" w:type="dxa"/>
            <w:vAlign w:val="bottom"/>
          </w:tcPr>
          <w:p w:rsidR="00BD54F9" w:rsidRPr="00576F24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76F2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26,7</w:t>
            </w:r>
          </w:p>
        </w:tc>
        <w:tc>
          <w:tcPr>
            <w:tcW w:w="717" w:type="dxa"/>
            <w:vAlign w:val="bottom"/>
          </w:tcPr>
          <w:p w:rsidR="00BD54F9" w:rsidRPr="00752C08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42,64</w:t>
            </w:r>
          </w:p>
        </w:tc>
        <w:tc>
          <w:tcPr>
            <w:tcW w:w="732" w:type="dxa"/>
            <w:vAlign w:val="bottom"/>
          </w:tcPr>
          <w:p w:rsidR="00BD54F9" w:rsidRPr="00752C08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68,61</w:t>
            </w:r>
          </w:p>
        </w:tc>
        <w:tc>
          <w:tcPr>
            <w:tcW w:w="717" w:type="dxa"/>
            <w:vAlign w:val="bottom"/>
          </w:tcPr>
          <w:p w:rsidR="00BD54F9" w:rsidRPr="00752C08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54,42</w:t>
            </w:r>
          </w:p>
        </w:tc>
      </w:tr>
      <w:tr w:rsidR="00BD54F9" w:rsidRPr="00D15BD4" w:rsidTr="00BD54F9">
        <w:tc>
          <w:tcPr>
            <w:tcW w:w="1523" w:type="dxa"/>
            <w:vAlign w:val="bottom"/>
          </w:tcPr>
          <w:p w:rsidR="00BD54F9" w:rsidRPr="00D15BD4" w:rsidRDefault="00BD54F9" w:rsidP="00DC65D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5BD4">
              <w:rPr>
                <w:rFonts w:ascii="Times New Roman" w:hAnsi="Times New Roman" w:cs="Times New Roman"/>
                <w:color w:val="000000"/>
              </w:rPr>
              <w:t>Лысьвенский</w:t>
            </w:r>
            <w:proofErr w:type="spellEnd"/>
          </w:p>
        </w:tc>
        <w:tc>
          <w:tcPr>
            <w:tcW w:w="1420" w:type="dxa"/>
            <w:vAlign w:val="bottom"/>
          </w:tcPr>
          <w:p w:rsidR="00BD54F9" w:rsidRPr="00D15BD4" w:rsidRDefault="00BD54F9" w:rsidP="00DC65D4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vAlign w:val="bottom"/>
          </w:tcPr>
          <w:p w:rsidR="00BD54F9" w:rsidRPr="00752C08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40,94</w:t>
            </w:r>
          </w:p>
        </w:tc>
        <w:tc>
          <w:tcPr>
            <w:tcW w:w="717" w:type="dxa"/>
            <w:vAlign w:val="bottom"/>
          </w:tcPr>
          <w:p w:rsidR="00BD54F9" w:rsidRPr="00752C08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39,85</w:t>
            </w:r>
          </w:p>
        </w:tc>
        <w:tc>
          <w:tcPr>
            <w:tcW w:w="717" w:type="dxa"/>
            <w:vAlign w:val="bottom"/>
          </w:tcPr>
          <w:p w:rsidR="00BD54F9" w:rsidRPr="00752C08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91,91</w:t>
            </w:r>
          </w:p>
        </w:tc>
        <w:tc>
          <w:tcPr>
            <w:tcW w:w="717" w:type="dxa"/>
            <w:vAlign w:val="bottom"/>
          </w:tcPr>
          <w:p w:rsidR="00BD54F9" w:rsidRPr="00752C08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68,02</w:t>
            </w:r>
          </w:p>
        </w:tc>
        <w:tc>
          <w:tcPr>
            <w:tcW w:w="717" w:type="dxa"/>
            <w:vAlign w:val="bottom"/>
          </w:tcPr>
          <w:p w:rsidR="00BD54F9" w:rsidRPr="00752C08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717" w:type="dxa"/>
            <w:vAlign w:val="bottom"/>
          </w:tcPr>
          <w:p w:rsidR="00BD54F9" w:rsidRPr="00576F24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76F2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19,17</w:t>
            </w:r>
          </w:p>
        </w:tc>
        <w:tc>
          <w:tcPr>
            <w:tcW w:w="717" w:type="dxa"/>
            <w:vAlign w:val="bottom"/>
          </w:tcPr>
          <w:p w:rsidR="00BD54F9" w:rsidRPr="00752C08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732" w:type="dxa"/>
            <w:vAlign w:val="bottom"/>
          </w:tcPr>
          <w:p w:rsidR="00BD54F9" w:rsidRPr="00752C08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717" w:type="dxa"/>
            <w:vAlign w:val="bottom"/>
          </w:tcPr>
          <w:p w:rsidR="00BD54F9" w:rsidRPr="00752C08" w:rsidRDefault="00BD54F9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BD54F9" w:rsidRPr="00D15BD4" w:rsidTr="00BD54F9">
        <w:tc>
          <w:tcPr>
            <w:tcW w:w="1523" w:type="dxa"/>
            <w:vAlign w:val="bottom"/>
          </w:tcPr>
          <w:p w:rsidR="00BD54F9" w:rsidRPr="00D15BD4" w:rsidRDefault="00BD54F9" w:rsidP="00DC65D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vAlign w:val="bottom"/>
          </w:tcPr>
          <w:p w:rsidR="00BD54F9" w:rsidRPr="00D15BD4" w:rsidRDefault="00BD54F9" w:rsidP="00DC65D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vAlign w:val="bottom"/>
          </w:tcPr>
          <w:p w:rsidR="00BD54F9" w:rsidRPr="00752C08" w:rsidRDefault="00BD54F9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-7,06</w:t>
            </w:r>
          </w:p>
        </w:tc>
        <w:tc>
          <w:tcPr>
            <w:tcW w:w="717" w:type="dxa"/>
            <w:vAlign w:val="bottom"/>
          </w:tcPr>
          <w:p w:rsidR="00BD54F9" w:rsidRPr="00752C08" w:rsidRDefault="00BD54F9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-8,03</w:t>
            </w:r>
          </w:p>
        </w:tc>
        <w:tc>
          <w:tcPr>
            <w:tcW w:w="717" w:type="dxa"/>
            <w:vAlign w:val="bottom"/>
          </w:tcPr>
          <w:p w:rsidR="00BD54F9" w:rsidRPr="00752C08" w:rsidRDefault="00BD54F9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+0,06</w:t>
            </w:r>
          </w:p>
        </w:tc>
        <w:tc>
          <w:tcPr>
            <w:tcW w:w="717" w:type="dxa"/>
            <w:vAlign w:val="bottom"/>
          </w:tcPr>
          <w:p w:rsidR="00BD54F9" w:rsidRPr="00752C08" w:rsidRDefault="00434285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D54F9"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9,74</w:t>
            </w:r>
          </w:p>
        </w:tc>
        <w:tc>
          <w:tcPr>
            <w:tcW w:w="717" w:type="dxa"/>
            <w:vAlign w:val="bottom"/>
          </w:tcPr>
          <w:p w:rsidR="00BD54F9" w:rsidRPr="00752C08" w:rsidRDefault="00434285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-8,58</w:t>
            </w:r>
          </w:p>
        </w:tc>
        <w:tc>
          <w:tcPr>
            <w:tcW w:w="717" w:type="dxa"/>
            <w:vAlign w:val="bottom"/>
          </w:tcPr>
          <w:p w:rsidR="00BD54F9" w:rsidRPr="00752C08" w:rsidRDefault="00434285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-7,53</w:t>
            </w:r>
          </w:p>
        </w:tc>
        <w:tc>
          <w:tcPr>
            <w:tcW w:w="717" w:type="dxa"/>
            <w:vAlign w:val="bottom"/>
          </w:tcPr>
          <w:p w:rsidR="00BD54F9" w:rsidRPr="00752C08" w:rsidRDefault="00434285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-8,24</w:t>
            </w:r>
          </w:p>
        </w:tc>
        <w:tc>
          <w:tcPr>
            <w:tcW w:w="732" w:type="dxa"/>
            <w:vAlign w:val="bottom"/>
          </w:tcPr>
          <w:p w:rsidR="00BD54F9" w:rsidRPr="00752C08" w:rsidRDefault="00434285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-8,91</w:t>
            </w:r>
          </w:p>
        </w:tc>
        <w:tc>
          <w:tcPr>
            <w:tcW w:w="717" w:type="dxa"/>
            <w:vAlign w:val="bottom"/>
          </w:tcPr>
          <w:p w:rsidR="00BD54F9" w:rsidRPr="00752C08" w:rsidRDefault="00434285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-8,72</w:t>
            </w:r>
          </w:p>
        </w:tc>
      </w:tr>
    </w:tbl>
    <w:p w:rsidR="0015769C" w:rsidRPr="00D15BD4" w:rsidRDefault="0015769C" w:rsidP="0015769C">
      <w:pPr>
        <w:pStyle w:val="a7"/>
        <w:rPr>
          <w:rFonts w:ascii="Times New Roman" w:hAnsi="Times New Roman" w:cs="Times New Roman"/>
        </w:rPr>
      </w:pPr>
    </w:p>
    <w:p w:rsidR="0015769C" w:rsidRPr="00D15BD4" w:rsidRDefault="0015769C" w:rsidP="0015769C">
      <w:pPr>
        <w:pStyle w:val="a7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489"/>
        <w:gridCol w:w="1185"/>
        <w:gridCol w:w="756"/>
        <w:gridCol w:w="756"/>
        <w:gridCol w:w="756"/>
        <w:gridCol w:w="756"/>
        <w:gridCol w:w="756"/>
        <w:gridCol w:w="884"/>
        <w:gridCol w:w="756"/>
        <w:gridCol w:w="756"/>
      </w:tblGrid>
      <w:tr w:rsidR="00372592" w:rsidRPr="00BD54F9" w:rsidTr="00372592">
        <w:tc>
          <w:tcPr>
            <w:tcW w:w="1489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5BD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5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Критерий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884" w:type="dxa"/>
            <w:vAlign w:val="bottom"/>
          </w:tcPr>
          <w:p w:rsidR="00372592" w:rsidRPr="00BD54F9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8.1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8.2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372592" w:rsidRPr="00D15BD4" w:rsidTr="00372592">
        <w:tc>
          <w:tcPr>
            <w:tcW w:w="1489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5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80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Макс балл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84" w:type="dxa"/>
            <w:vAlign w:val="bottom"/>
          </w:tcPr>
          <w:p w:rsidR="00372592" w:rsidRPr="00BD54F9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72592" w:rsidRPr="00D15BD4" w:rsidTr="00372592">
        <w:tc>
          <w:tcPr>
            <w:tcW w:w="1489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Пермский край</w:t>
            </w:r>
          </w:p>
        </w:tc>
        <w:tc>
          <w:tcPr>
            <w:tcW w:w="1185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DC65D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58,79</w:t>
            </w:r>
          </w:p>
        </w:tc>
        <w:tc>
          <w:tcPr>
            <w:tcW w:w="756" w:type="dxa"/>
            <w:vAlign w:val="bottom"/>
          </w:tcPr>
          <w:p w:rsidR="00372592" w:rsidRPr="00BD54F9" w:rsidRDefault="0037259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52,4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42,16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75,73</w:t>
            </w:r>
          </w:p>
        </w:tc>
        <w:tc>
          <w:tcPr>
            <w:tcW w:w="756" w:type="dxa"/>
            <w:vAlign w:val="bottom"/>
          </w:tcPr>
          <w:p w:rsidR="00372592" w:rsidRPr="00576F24" w:rsidRDefault="00372592" w:rsidP="00BD54F9">
            <w:pPr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576F24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27,51</w:t>
            </w:r>
          </w:p>
        </w:tc>
        <w:tc>
          <w:tcPr>
            <w:tcW w:w="884" w:type="dxa"/>
            <w:vAlign w:val="bottom"/>
          </w:tcPr>
          <w:p w:rsidR="00372592" w:rsidRPr="00BD54F9" w:rsidRDefault="00372592" w:rsidP="00BD54F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49,19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42,74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BD54F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44,25</w:t>
            </w:r>
          </w:p>
        </w:tc>
      </w:tr>
      <w:tr w:rsidR="00372592" w:rsidRPr="00D15BD4" w:rsidTr="00372592">
        <w:tc>
          <w:tcPr>
            <w:tcW w:w="1489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5BD4">
              <w:rPr>
                <w:rFonts w:ascii="Times New Roman" w:hAnsi="Times New Roman" w:cs="Times New Roman"/>
                <w:color w:val="000000"/>
              </w:rPr>
              <w:t>Лысьвенский</w:t>
            </w:r>
            <w:proofErr w:type="spellEnd"/>
          </w:p>
        </w:tc>
        <w:tc>
          <w:tcPr>
            <w:tcW w:w="1185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55,99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49,18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756" w:type="dxa"/>
            <w:vAlign w:val="bottom"/>
          </w:tcPr>
          <w:p w:rsidR="00372592" w:rsidRPr="00576F24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76F2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26,64</w:t>
            </w:r>
          </w:p>
        </w:tc>
        <w:tc>
          <w:tcPr>
            <w:tcW w:w="884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37,44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33,56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36,34</w:t>
            </w:r>
          </w:p>
        </w:tc>
      </w:tr>
      <w:tr w:rsidR="00372592" w:rsidRPr="00D15BD4" w:rsidTr="00372592">
        <w:tc>
          <w:tcPr>
            <w:tcW w:w="1489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" w:type="dxa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-2,8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-3,22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-6,16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-4,23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-0,87</w:t>
            </w:r>
          </w:p>
        </w:tc>
        <w:tc>
          <w:tcPr>
            <w:tcW w:w="884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-11,75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-9,18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7,91</w:t>
            </w:r>
          </w:p>
        </w:tc>
      </w:tr>
    </w:tbl>
    <w:p w:rsidR="00633EF6" w:rsidRDefault="00633EF6" w:rsidP="00633EF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59"/>
        <w:gridCol w:w="1185"/>
        <w:gridCol w:w="756"/>
        <w:gridCol w:w="756"/>
        <w:gridCol w:w="756"/>
        <w:gridCol w:w="756"/>
        <w:gridCol w:w="756"/>
        <w:gridCol w:w="756"/>
        <w:gridCol w:w="908"/>
        <w:gridCol w:w="756"/>
      </w:tblGrid>
      <w:tr w:rsidR="00372592" w:rsidRPr="00D15BD4" w:rsidTr="00372592">
        <w:tc>
          <w:tcPr>
            <w:tcW w:w="1559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5BD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5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Критерий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6" w:type="dxa"/>
            <w:vAlign w:val="bottom"/>
          </w:tcPr>
          <w:p w:rsidR="00372592" w:rsidRPr="00434285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" w:type="dxa"/>
            <w:vAlign w:val="bottom"/>
          </w:tcPr>
          <w:p w:rsidR="00372592" w:rsidRPr="00434285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756" w:type="dxa"/>
            <w:vAlign w:val="bottom"/>
          </w:tcPr>
          <w:p w:rsidR="00372592" w:rsidRPr="00434285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756" w:type="dxa"/>
            <w:vAlign w:val="bottom"/>
          </w:tcPr>
          <w:p w:rsidR="00372592" w:rsidRPr="00434285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756" w:type="dxa"/>
            <w:vAlign w:val="bottom"/>
          </w:tcPr>
          <w:p w:rsidR="00372592" w:rsidRPr="00434285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908" w:type="dxa"/>
            <w:vAlign w:val="bottom"/>
          </w:tcPr>
          <w:p w:rsidR="00372592" w:rsidRPr="00434285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756" w:type="dxa"/>
            <w:vAlign w:val="bottom"/>
          </w:tcPr>
          <w:p w:rsidR="00372592" w:rsidRPr="00434285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</w:tr>
      <w:tr w:rsidR="00372592" w:rsidRPr="00D15BD4" w:rsidTr="00372592">
        <w:tc>
          <w:tcPr>
            <w:tcW w:w="1559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5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80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Макс балл</w:t>
            </w:r>
          </w:p>
        </w:tc>
        <w:tc>
          <w:tcPr>
            <w:tcW w:w="756" w:type="dxa"/>
            <w:vAlign w:val="bottom"/>
          </w:tcPr>
          <w:p w:rsidR="00372592" w:rsidRPr="00BD54F9" w:rsidRDefault="00372592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54F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56" w:type="dxa"/>
            <w:vAlign w:val="bottom"/>
          </w:tcPr>
          <w:p w:rsidR="00372592" w:rsidRPr="00434285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bottom"/>
          </w:tcPr>
          <w:p w:rsidR="00372592" w:rsidRPr="00434285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bottom"/>
          </w:tcPr>
          <w:p w:rsidR="00372592" w:rsidRPr="00434285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bottom"/>
          </w:tcPr>
          <w:p w:rsidR="00372592" w:rsidRPr="00434285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bottom"/>
          </w:tcPr>
          <w:p w:rsidR="00372592" w:rsidRPr="00434285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vAlign w:val="bottom"/>
          </w:tcPr>
          <w:p w:rsidR="00372592" w:rsidRPr="00434285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bottom"/>
          </w:tcPr>
          <w:p w:rsidR="00372592" w:rsidRPr="00434285" w:rsidRDefault="00372592" w:rsidP="00BD5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2592" w:rsidRPr="00D15BD4" w:rsidTr="00372592">
        <w:tc>
          <w:tcPr>
            <w:tcW w:w="1559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Пермский край</w:t>
            </w:r>
          </w:p>
        </w:tc>
        <w:tc>
          <w:tcPr>
            <w:tcW w:w="1185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57,51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58,34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55,52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29,99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46,44</w:t>
            </w:r>
          </w:p>
        </w:tc>
        <w:tc>
          <w:tcPr>
            <w:tcW w:w="908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50,81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37,43</w:t>
            </w:r>
          </w:p>
        </w:tc>
      </w:tr>
      <w:tr w:rsidR="00372592" w:rsidRPr="00D15BD4" w:rsidTr="00372592">
        <w:tc>
          <w:tcPr>
            <w:tcW w:w="1559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5BD4">
              <w:rPr>
                <w:rFonts w:ascii="Times New Roman" w:hAnsi="Times New Roman" w:cs="Times New Roman"/>
                <w:color w:val="000000"/>
              </w:rPr>
              <w:t>Лысьвенский</w:t>
            </w:r>
            <w:proofErr w:type="spellEnd"/>
          </w:p>
        </w:tc>
        <w:tc>
          <w:tcPr>
            <w:tcW w:w="1185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54,47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54,47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36,09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41,48</w:t>
            </w:r>
          </w:p>
        </w:tc>
        <w:tc>
          <w:tcPr>
            <w:tcW w:w="908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36,68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28,33</w:t>
            </w:r>
          </w:p>
        </w:tc>
      </w:tr>
      <w:tr w:rsidR="00372592" w:rsidRPr="00D15BD4" w:rsidTr="00372592">
        <w:tc>
          <w:tcPr>
            <w:tcW w:w="1559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vAlign w:val="bottom"/>
          </w:tcPr>
          <w:p w:rsidR="00372592" w:rsidRPr="00D15BD4" w:rsidRDefault="00372592" w:rsidP="00DC65D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-3,04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-5,81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-1,05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-0,91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-6,55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-4,96</w:t>
            </w:r>
          </w:p>
        </w:tc>
        <w:tc>
          <w:tcPr>
            <w:tcW w:w="908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-14,13</w:t>
            </w:r>
          </w:p>
        </w:tc>
        <w:tc>
          <w:tcPr>
            <w:tcW w:w="756" w:type="dxa"/>
            <w:vAlign w:val="bottom"/>
          </w:tcPr>
          <w:p w:rsidR="00372592" w:rsidRPr="00752C08" w:rsidRDefault="00372592" w:rsidP="00752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-9,1</w:t>
            </w:r>
          </w:p>
        </w:tc>
      </w:tr>
    </w:tbl>
    <w:p w:rsidR="00CD10F6" w:rsidRDefault="00CD10F6" w:rsidP="00752C08">
      <w:pPr>
        <w:pStyle w:val="a8"/>
        <w:ind w:left="-142" w:right="222" w:firstLine="851"/>
      </w:pPr>
    </w:p>
    <w:p w:rsidR="00372592" w:rsidRDefault="00372592" w:rsidP="00752C08">
      <w:pPr>
        <w:pStyle w:val="a8"/>
        <w:ind w:left="-142" w:right="222" w:firstLine="851"/>
      </w:pPr>
      <w:r>
        <w:t xml:space="preserve">Данные, приведённые в таблице,  наглядно показывают, что ученики </w:t>
      </w:r>
      <w:r w:rsidR="00752C08">
        <w:t xml:space="preserve">седьмых </w:t>
      </w:r>
      <w:r>
        <w:t xml:space="preserve">классов ЛГО со всеми заданиями справились хуже, чем в среднем по краю, т.е. получили оценку по критериям ниже, чем их сверстники в Пермском крае. По некоторым критериям эта разница незначительная (составляет </w:t>
      </w:r>
      <w:r w:rsidR="00752C08">
        <w:t>0,87%</w:t>
      </w:r>
      <w:r>
        <w:t xml:space="preserve">), а по некоторым критериям существенная – достигает </w:t>
      </w:r>
      <w:r w:rsidR="00752C08">
        <w:t>11,75%</w:t>
      </w:r>
      <w:r>
        <w:t xml:space="preserve"> и 1</w:t>
      </w:r>
      <w:r w:rsidR="00752C08">
        <w:t>4,13</w:t>
      </w:r>
      <w:r>
        <w:t xml:space="preserve">%. Так на </w:t>
      </w:r>
      <w:r w:rsidR="00752C08">
        <w:t>11,75</w:t>
      </w:r>
      <w:r>
        <w:t xml:space="preserve">% ниже результат по критерию </w:t>
      </w:r>
      <w:r w:rsidR="00752C08">
        <w:t>8.1</w:t>
      </w:r>
      <w:r>
        <w:t xml:space="preserve"> (</w:t>
      </w:r>
      <w:r w:rsidR="00752C08">
        <w:t>нахождение предложения с обращением) и на 9,18% по критерию 8.2 (объяснения обоснования выбора предложения с обращением</w:t>
      </w:r>
      <w:r w:rsidR="00576F24">
        <w:t>);</w:t>
      </w:r>
      <w:r w:rsidR="00752C08">
        <w:t xml:space="preserve"> </w:t>
      </w:r>
      <w:r>
        <w:t xml:space="preserve"> на </w:t>
      </w:r>
      <w:r w:rsidR="00752C08">
        <w:t>14,13</w:t>
      </w:r>
      <w:r>
        <w:t xml:space="preserve">% по критерию </w:t>
      </w:r>
      <w:r w:rsidR="00752C08">
        <w:t>14.1</w:t>
      </w:r>
      <w:r>
        <w:t xml:space="preserve"> (</w:t>
      </w:r>
      <w:r w:rsidR="00576F24">
        <w:t>объяснение значения фразеологизма</w:t>
      </w:r>
      <w:r>
        <w:t>)</w:t>
      </w:r>
      <w:r w:rsidR="00576F24">
        <w:t xml:space="preserve"> и на 9,1% по критерию 14.2 (толкование ситуации с фразеологизмом в заданном контексте)</w:t>
      </w:r>
      <w:r w:rsidR="00752C08">
        <w:t xml:space="preserve"> </w:t>
      </w:r>
      <w:r>
        <w:t>Несущественное превышение результата по ЛГО (</w:t>
      </w:r>
      <w:r w:rsidR="00752C08">
        <w:t>0,06</w:t>
      </w:r>
      <w:r>
        <w:t xml:space="preserve">%) мы видим только по одному критерию – </w:t>
      </w:r>
      <w:r w:rsidR="00752C08">
        <w:t>1К3</w:t>
      </w:r>
      <w:r>
        <w:t xml:space="preserve"> (</w:t>
      </w:r>
      <w:r w:rsidR="00752C08">
        <w:t>правильность списывания текста</w:t>
      </w:r>
      <w:r>
        <w:t>).</w:t>
      </w:r>
      <w:r w:rsidR="00576F24">
        <w:t xml:space="preserve"> </w:t>
      </w:r>
    </w:p>
    <w:p w:rsidR="00372592" w:rsidRDefault="00372592" w:rsidP="00752C08">
      <w:pPr>
        <w:pStyle w:val="a8"/>
        <w:spacing w:before="1"/>
        <w:ind w:left="-142" w:right="70" w:firstLine="851"/>
      </w:pPr>
      <w:r>
        <w:t xml:space="preserve">Тенденции выполнения отдельных заданий и оценки заданий по критериям в ЛГО и ПК примерно одинаковые: мы видим, что самая низкая оценка и в ЛГО, и в среднем по ПК по критериям 2К3 (морфологический разбор) и </w:t>
      </w:r>
      <w:r w:rsidR="00576F24">
        <w:t>7</w:t>
      </w:r>
      <w:r>
        <w:t>.2 (</w:t>
      </w:r>
      <w:r w:rsidR="00576F24">
        <w:t>обоснование постановки тире</w:t>
      </w:r>
      <w:r>
        <w:t xml:space="preserve">). Самый высокий процент выполнения по критерию 1К3 (правильность списывания текста). </w:t>
      </w:r>
    </w:p>
    <w:p w:rsidR="007F1C02" w:rsidRDefault="00576F24" w:rsidP="00576F24">
      <w:pPr>
        <w:pStyle w:val="a7"/>
        <w:rPr>
          <w:rFonts w:ascii="Times New Roman" w:hAnsi="Times New Roman" w:cs="Times New Roman"/>
          <w:sz w:val="24"/>
        </w:rPr>
      </w:pPr>
      <w:r>
        <w:tab/>
      </w:r>
      <w:r w:rsidRPr="00576F24">
        <w:rPr>
          <w:rFonts w:ascii="Times New Roman" w:hAnsi="Times New Roman" w:cs="Times New Roman"/>
          <w:sz w:val="24"/>
        </w:rPr>
        <w:t>Также можно отметить, что семиклассники хуже выполняют задание, в которых нужно обосновать свой выбор. Это критерии 3.2, 7.2, 8.2.</w:t>
      </w:r>
    </w:p>
    <w:p w:rsidR="00CD10F6" w:rsidRDefault="00CD10F6" w:rsidP="00576F24">
      <w:pPr>
        <w:pStyle w:val="a7"/>
        <w:rPr>
          <w:rFonts w:ascii="Times New Roman" w:hAnsi="Times New Roman" w:cs="Times New Roman"/>
          <w:sz w:val="24"/>
        </w:rPr>
      </w:pPr>
    </w:p>
    <w:p w:rsidR="00576F24" w:rsidRDefault="00576F24" w:rsidP="00576F24">
      <w:pPr>
        <w:pStyle w:val="Heading1"/>
        <w:numPr>
          <w:ilvl w:val="2"/>
          <w:numId w:val="3"/>
        </w:numPr>
        <w:tabs>
          <w:tab w:val="left" w:pos="954"/>
        </w:tabs>
        <w:spacing w:before="1"/>
        <w:ind w:left="953" w:hanging="602"/>
      </w:pPr>
      <w:r>
        <w:t>2.1.3. Достижение планируемых</w:t>
      </w:r>
      <w:r>
        <w:rPr>
          <w:spacing w:val="-3"/>
        </w:rPr>
        <w:t xml:space="preserve"> </w:t>
      </w:r>
      <w:r>
        <w:t>результатов.</w:t>
      </w:r>
    </w:p>
    <w:p w:rsidR="00461143" w:rsidRDefault="00461143" w:rsidP="00576F24">
      <w:pPr>
        <w:pStyle w:val="Heading1"/>
        <w:numPr>
          <w:ilvl w:val="2"/>
          <w:numId w:val="3"/>
        </w:numPr>
        <w:tabs>
          <w:tab w:val="left" w:pos="954"/>
        </w:tabs>
        <w:spacing w:before="1"/>
        <w:ind w:left="953" w:hanging="602"/>
      </w:pPr>
    </w:p>
    <w:tbl>
      <w:tblPr>
        <w:tblW w:w="10177" w:type="dxa"/>
        <w:tblInd w:w="-318" w:type="dxa"/>
        <w:tblLook w:val="04A0"/>
      </w:tblPr>
      <w:tblGrid>
        <w:gridCol w:w="7089"/>
        <w:gridCol w:w="866"/>
        <w:gridCol w:w="1421"/>
        <w:gridCol w:w="801"/>
      </w:tblGrid>
      <w:tr w:rsidR="00461143" w:rsidRPr="00461143" w:rsidTr="00CD10F6">
        <w:trPr>
          <w:trHeight w:val="30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1143" w:rsidRPr="00461143" w:rsidRDefault="00461143" w:rsidP="00461143">
            <w:pPr>
              <w:pStyle w:val="TableParagraph"/>
              <w:rPr>
                <w:b/>
                <w:sz w:val="24"/>
                <w:szCs w:val="24"/>
              </w:rPr>
            </w:pPr>
            <w:r w:rsidRPr="00461143">
              <w:rPr>
                <w:b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461143">
              <w:rPr>
                <w:b/>
                <w:sz w:val="24"/>
                <w:szCs w:val="24"/>
              </w:rPr>
              <w:t>научится</w:t>
            </w:r>
            <w:proofErr w:type="gramEnd"/>
            <w:r w:rsidRPr="00461143">
              <w:rPr>
                <w:b/>
                <w:sz w:val="24"/>
                <w:szCs w:val="24"/>
              </w:rPr>
              <w:t xml:space="preserve"> / получит возможность научиться или проверяемые требования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1143">
              <w:rPr>
                <w:b/>
                <w:sz w:val="24"/>
                <w:szCs w:val="24"/>
              </w:rPr>
              <w:t>(умения) в соответствии с ФГОС (ФК ГОС)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43" w:rsidRPr="00461143" w:rsidRDefault="00461143" w:rsidP="00DC65D4">
            <w:pPr>
              <w:pStyle w:val="TableParagraph"/>
              <w:spacing w:before="9"/>
              <w:jc w:val="center"/>
              <w:rPr>
                <w:b/>
                <w:szCs w:val="24"/>
              </w:rPr>
            </w:pPr>
          </w:p>
          <w:p w:rsidR="00461143" w:rsidRPr="00461143" w:rsidRDefault="00461143" w:rsidP="00DC65D4">
            <w:pPr>
              <w:pStyle w:val="TableParagraph"/>
              <w:spacing w:line="250" w:lineRule="atLeast"/>
              <w:ind w:left="107"/>
              <w:jc w:val="center"/>
              <w:rPr>
                <w:b/>
                <w:szCs w:val="24"/>
              </w:rPr>
            </w:pPr>
            <w:r w:rsidRPr="00461143">
              <w:rPr>
                <w:b/>
                <w:szCs w:val="24"/>
              </w:rPr>
              <w:t>Макс балл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43" w:rsidRPr="00461143" w:rsidRDefault="00461143" w:rsidP="00DC65D4">
            <w:pPr>
              <w:pStyle w:val="TableParagraph"/>
              <w:spacing w:before="4"/>
              <w:jc w:val="center"/>
              <w:rPr>
                <w:b/>
                <w:szCs w:val="24"/>
              </w:rPr>
            </w:pPr>
          </w:p>
          <w:p w:rsidR="00461143" w:rsidRPr="00461143" w:rsidRDefault="00461143" w:rsidP="00DC65D4">
            <w:pPr>
              <w:pStyle w:val="TableParagraph"/>
              <w:spacing w:line="250" w:lineRule="atLeast"/>
              <w:ind w:left="107" w:right="79"/>
              <w:jc w:val="center"/>
              <w:rPr>
                <w:b/>
                <w:szCs w:val="24"/>
              </w:rPr>
            </w:pPr>
            <w:r w:rsidRPr="00461143">
              <w:rPr>
                <w:b/>
                <w:szCs w:val="24"/>
              </w:rPr>
              <w:t>Пермский край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43" w:rsidRPr="00461143" w:rsidRDefault="00461143" w:rsidP="00DC65D4">
            <w:pPr>
              <w:pStyle w:val="TableParagraph"/>
              <w:jc w:val="center"/>
              <w:rPr>
                <w:b/>
                <w:szCs w:val="24"/>
              </w:rPr>
            </w:pPr>
          </w:p>
          <w:p w:rsidR="00461143" w:rsidRPr="00461143" w:rsidRDefault="00461143" w:rsidP="00DC65D4">
            <w:pPr>
              <w:pStyle w:val="TableParagraph"/>
              <w:spacing w:before="5"/>
              <w:jc w:val="center"/>
              <w:rPr>
                <w:b/>
                <w:szCs w:val="24"/>
              </w:rPr>
            </w:pPr>
          </w:p>
          <w:p w:rsidR="00461143" w:rsidRPr="00461143" w:rsidRDefault="00461143" w:rsidP="00DC65D4">
            <w:pPr>
              <w:pStyle w:val="TableParagraph"/>
              <w:spacing w:before="1" w:line="238" w:lineRule="exact"/>
              <w:ind w:left="109"/>
              <w:jc w:val="center"/>
              <w:rPr>
                <w:b/>
                <w:szCs w:val="24"/>
              </w:rPr>
            </w:pPr>
            <w:r w:rsidRPr="00461143">
              <w:rPr>
                <w:b/>
                <w:szCs w:val="24"/>
              </w:rPr>
              <w:t>ЛГО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1K1. Списывать текст с пропусками орфограмм и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изученные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орфографиические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письма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40,94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1K2. Списывать текст с пропусками орфограмм и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изученные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орфографиические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письма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39,85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1K3. Списывать текст с пропусками орфограмм и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изученные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орфографиические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письма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91,85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91,91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77,76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68,02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45,38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19,17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42,64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в сл</w:t>
            </w:r>
            <w:proofErr w:type="gram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68,61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в сл</w:t>
            </w:r>
            <w:proofErr w:type="gram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54,42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Проводить орфоэпический анализ слова; определять место ударного слога.</w:t>
            </w: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Соблюдать в речевой практике основные орфоэпические, лексические, грамматические, стилистические, орфографические </w:t>
            </w: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пунктуационные нормы русского литературного языка;</w:t>
            </w: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58,79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55,99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49,18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42,16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облюдать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75,73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облюдать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27,51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26,64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облюдать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49,19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37,44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облюдать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42,74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33,56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Владеть навыками изучающего чтения и информационной переработки прочитанного материала;</w:t>
            </w: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письма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44,25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36,34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 Осуществлять информационную переработку прочитанного текста, передавать его содержание в виде плана в письменной форме.</w:t>
            </w: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соблюдать культуру чтения, говорения,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письма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57,51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54,47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письма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58,34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высказывании</w:t>
            </w:r>
            <w:proofErr w:type="gram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аспознавать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55,52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54,47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высказывании</w:t>
            </w:r>
            <w:proofErr w:type="gram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аспознавать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36,09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13.1. Распознавать стилистическую принадлежность слова и подбирать к слову близкие по значению слова (синонимы).</w:t>
            </w: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29,99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13.2. Распознавать стилистическую принадлежность слова и подбирать к слову близкие по значению слова (синонимы).</w:t>
            </w: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46,44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41,48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14.1.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конкретную жизненную ситуацию для адекватной интерпретации фразеологизма; умение  строить </w:t>
            </w: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50,81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36,68</w:t>
            </w:r>
          </w:p>
        </w:tc>
      </w:tr>
      <w:tr w:rsidR="00461143" w:rsidRPr="00461143" w:rsidTr="00CD10F6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143" w:rsidRPr="00461143" w:rsidRDefault="00461143" w:rsidP="0046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14.2.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6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37,43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143" w:rsidRPr="00461143" w:rsidRDefault="00461143" w:rsidP="00461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28,33</w:t>
            </w:r>
          </w:p>
        </w:tc>
      </w:tr>
    </w:tbl>
    <w:p w:rsidR="00576F24" w:rsidRDefault="00576F24" w:rsidP="00576F24">
      <w:pPr>
        <w:pStyle w:val="a7"/>
        <w:rPr>
          <w:rFonts w:ascii="Times New Roman" w:hAnsi="Times New Roman" w:cs="Times New Roman"/>
          <w:sz w:val="24"/>
        </w:rPr>
      </w:pPr>
    </w:p>
    <w:p w:rsidR="00461143" w:rsidRPr="00533FFC" w:rsidRDefault="00461143" w:rsidP="00461143">
      <w:pPr>
        <w:pStyle w:val="a3"/>
        <w:widowControl w:val="0"/>
        <w:numPr>
          <w:ilvl w:val="2"/>
          <w:numId w:val="3"/>
        </w:numPr>
        <w:tabs>
          <w:tab w:val="left" w:pos="954"/>
        </w:tabs>
        <w:autoSpaceDE w:val="0"/>
        <w:autoSpaceDN w:val="0"/>
        <w:spacing w:before="90" w:after="0" w:line="274" w:lineRule="exact"/>
        <w:ind w:left="953" w:hanging="602"/>
        <w:contextualSpacing w:val="0"/>
        <w:rPr>
          <w:b/>
          <w:sz w:val="24"/>
        </w:rPr>
      </w:pPr>
      <w:r w:rsidRPr="00DA1F19">
        <w:rPr>
          <w:rFonts w:ascii="Times New Roman" w:hAnsi="Times New Roman" w:cs="Times New Roman"/>
          <w:b/>
          <w:sz w:val="24"/>
        </w:rPr>
        <w:t>2.1.4.</w:t>
      </w:r>
      <w:r w:rsidRPr="00533FFC">
        <w:rPr>
          <w:lang w:bidi="ru-RU"/>
        </w:rPr>
        <w:t xml:space="preserve"> </w:t>
      </w:r>
      <w:r w:rsidRPr="00533FFC">
        <w:rPr>
          <w:rFonts w:ascii="Times New Roman" w:hAnsi="Times New Roman" w:cs="Times New Roman"/>
          <w:b/>
          <w:sz w:val="24"/>
        </w:rPr>
        <w:t>Содержательный анализ выполнения заданий КИМ</w:t>
      </w:r>
      <w:r w:rsidRPr="00533FF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533FFC">
        <w:rPr>
          <w:rFonts w:ascii="Times New Roman" w:hAnsi="Times New Roman" w:cs="Times New Roman"/>
          <w:b/>
          <w:sz w:val="24"/>
        </w:rPr>
        <w:t>ВПР</w:t>
      </w:r>
    </w:p>
    <w:p w:rsidR="0072788F" w:rsidRPr="0072788F" w:rsidRDefault="0072788F" w:rsidP="00461143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 w:rsidRPr="0072788F">
        <w:rPr>
          <w:rFonts w:ascii="Times New Roman" w:hAnsi="Times New Roman" w:cs="Times New Roman"/>
          <w:sz w:val="24"/>
        </w:rPr>
        <w:t xml:space="preserve">Перейдём к содержательному анализу выполнения заданий. </w:t>
      </w:r>
    </w:p>
    <w:p w:rsidR="0072788F" w:rsidRPr="0072788F" w:rsidRDefault="0072788F" w:rsidP="00461143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 w:rsidRPr="00903D18">
        <w:rPr>
          <w:rFonts w:ascii="Times New Roman" w:hAnsi="Times New Roman" w:cs="Times New Roman"/>
          <w:i/>
          <w:sz w:val="24"/>
        </w:rPr>
        <w:t xml:space="preserve">Задание </w:t>
      </w:r>
      <w:proofErr w:type="gramStart"/>
      <w:r w:rsidRPr="00903D18">
        <w:rPr>
          <w:rFonts w:ascii="Times New Roman" w:hAnsi="Times New Roman" w:cs="Times New Roman"/>
          <w:i/>
          <w:sz w:val="24"/>
        </w:rPr>
        <w:t>1</w:t>
      </w:r>
      <w:proofErr w:type="gramEnd"/>
      <w:r w:rsidRPr="0072788F">
        <w:rPr>
          <w:rFonts w:ascii="Times New Roman" w:hAnsi="Times New Roman" w:cs="Times New Roman"/>
          <w:sz w:val="24"/>
        </w:rPr>
        <w:t xml:space="preserve"> прежде всего проверяет овладение основными нормами русского языка, в частности орфографическими и пунктуационными. По форме оно представляет собой переписывание текста с пропущенными буквами и знаками препинания, т.е. классическое упражнение из любого учебника по любой программе. </w:t>
      </w:r>
      <w:proofErr w:type="gramStart"/>
      <w:r w:rsidRPr="0072788F">
        <w:rPr>
          <w:rFonts w:ascii="Times New Roman" w:hAnsi="Times New Roman" w:cs="Times New Roman"/>
          <w:sz w:val="24"/>
        </w:rPr>
        <w:t xml:space="preserve">Успешное выполнение задания предусматривает сформированный у обучающихся навык чтения как одного из видов речевой деятельности. </w:t>
      </w:r>
      <w:proofErr w:type="gramEnd"/>
    </w:p>
    <w:p w:rsidR="0072788F" w:rsidRPr="0072788F" w:rsidRDefault="0072788F" w:rsidP="00461143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 w:rsidRPr="0072788F">
        <w:rPr>
          <w:rFonts w:ascii="Times New Roman" w:hAnsi="Times New Roman" w:cs="Times New Roman"/>
          <w:sz w:val="24"/>
        </w:rPr>
        <w:t xml:space="preserve">Если посмотреть на оценки по всем трём критериям оценивания этого задания, то нужно отметить, что семиклассники не справились даже с этим достаточно привычным видом работы. По критериям 1К1 (соблюдение орфографических норм) и 1К2 (соблюдение пунктуационных норм) оценка примерно одинаковая, и она составляет менее 50%. </w:t>
      </w:r>
    </w:p>
    <w:p w:rsidR="0072788F" w:rsidRPr="0072788F" w:rsidRDefault="0072788F" w:rsidP="00C54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8F">
        <w:rPr>
          <w:rFonts w:ascii="Times New Roman" w:eastAsia="Times New Roman" w:hAnsi="Times New Roman" w:cs="Times New Roman"/>
          <w:sz w:val="24"/>
          <w:szCs w:val="24"/>
        </w:rPr>
        <w:t>В задании 1 (К1-К3) оценивалось умение соблюдать изученные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88F">
        <w:rPr>
          <w:rFonts w:ascii="Times New Roman" w:eastAsia="Times New Roman" w:hAnsi="Times New Roman" w:cs="Times New Roman"/>
          <w:sz w:val="24"/>
          <w:szCs w:val="24"/>
        </w:rPr>
        <w:t>орфографические и пунктуационные правила при списывании осложненного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88F">
        <w:rPr>
          <w:rFonts w:ascii="Times New Roman" w:eastAsia="Times New Roman" w:hAnsi="Times New Roman" w:cs="Times New Roman"/>
          <w:sz w:val="24"/>
          <w:szCs w:val="24"/>
        </w:rPr>
        <w:t xml:space="preserve">пропусками орфограмм и </w:t>
      </w:r>
      <w:proofErr w:type="spellStart"/>
      <w:r w:rsidRPr="0072788F">
        <w:rPr>
          <w:rFonts w:ascii="Times New Roman" w:eastAsia="Times New Roman" w:hAnsi="Times New Roman" w:cs="Times New Roman"/>
          <w:sz w:val="24"/>
          <w:szCs w:val="24"/>
        </w:rPr>
        <w:t>пунктограмм</w:t>
      </w:r>
      <w:proofErr w:type="spellEnd"/>
      <w:r w:rsidRPr="0072788F">
        <w:rPr>
          <w:rFonts w:ascii="Times New Roman" w:eastAsia="Times New Roman" w:hAnsi="Times New Roman" w:cs="Times New Roman"/>
          <w:sz w:val="24"/>
          <w:szCs w:val="24"/>
        </w:rPr>
        <w:t xml:space="preserve"> текста. По первому критерию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88F">
        <w:rPr>
          <w:rFonts w:ascii="Times New Roman" w:eastAsia="Times New Roman" w:hAnsi="Times New Roman" w:cs="Times New Roman"/>
          <w:sz w:val="24"/>
          <w:szCs w:val="24"/>
        </w:rPr>
        <w:t>оценивалось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88F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2788F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proofErr w:type="gramEnd"/>
    </w:p>
    <w:p w:rsidR="0072788F" w:rsidRPr="0072788F" w:rsidRDefault="0072788F" w:rsidP="00C54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8F">
        <w:rPr>
          <w:rFonts w:ascii="Times New Roman" w:eastAsia="Times New Roman" w:hAnsi="Times New Roman" w:cs="Times New Roman"/>
          <w:sz w:val="24"/>
          <w:szCs w:val="24"/>
        </w:rPr>
        <w:t>норм,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88F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88F">
        <w:rPr>
          <w:rFonts w:ascii="Times New Roman" w:eastAsia="Times New Roman" w:hAnsi="Times New Roman" w:cs="Times New Roman"/>
          <w:sz w:val="24"/>
          <w:szCs w:val="24"/>
        </w:rPr>
        <w:t>второму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88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88F">
        <w:rPr>
          <w:rFonts w:ascii="Times New Roman" w:eastAsia="Times New Roman" w:hAnsi="Times New Roman" w:cs="Times New Roman"/>
          <w:sz w:val="24"/>
          <w:szCs w:val="24"/>
        </w:rPr>
        <w:t>пунктуационных, по третьему – правильность списывания текста.</w:t>
      </w:r>
    </w:p>
    <w:p w:rsidR="00C541C2" w:rsidRDefault="0072788F" w:rsidP="00D9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8F">
        <w:rPr>
          <w:rFonts w:ascii="Times New Roman" w:eastAsia="Times New Roman" w:hAnsi="Times New Roman" w:cs="Times New Roman"/>
          <w:sz w:val="24"/>
          <w:szCs w:val="24"/>
        </w:rPr>
        <w:t>Как видно из приведенной статистики, высокие баллы обучающиеся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FF0">
        <w:rPr>
          <w:rFonts w:ascii="Times New Roman" w:eastAsia="Times New Roman" w:hAnsi="Times New Roman" w:cs="Times New Roman"/>
          <w:sz w:val="24"/>
          <w:szCs w:val="24"/>
        </w:rPr>
        <w:t xml:space="preserve">получили по критерию 3. </w:t>
      </w:r>
      <w:r w:rsidR="00C541C2" w:rsidRPr="00C541C2">
        <w:rPr>
          <w:rFonts w:ascii="Times New Roman" w:eastAsia="Times New Roman" w:hAnsi="Times New Roman" w:cs="Times New Roman"/>
          <w:sz w:val="24"/>
          <w:szCs w:val="24"/>
        </w:rPr>
        <w:t xml:space="preserve">Средний показатель выполнения </w:t>
      </w:r>
      <w:r w:rsidR="00D90FF0">
        <w:rPr>
          <w:rFonts w:ascii="Times New Roman" w:eastAsia="Times New Roman" w:hAnsi="Times New Roman" w:cs="Times New Roman"/>
          <w:sz w:val="24"/>
          <w:szCs w:val="24"/>
        </w:rPr>
        <w:t xml:space="preserve">этого </w:t>
      </w:r>
      <w:r w:rsidR="00C541C2" w:rsidRPr="00C541C2">
        <w:rPr>
          <w:rFonts w:ascii="Times New Roman" w:eastAsia="Times New Roman" w:hAnsi="Times New Roman" w:cs="Times New Roman"/>
          <w:sz w:val="24"/>
          <w:szCs w:val="24"/>
        </w:rPr>
        <w:t xml:space="preserve">задания </w:t>
      </w:r>
      <w:proofErr w:type="gramStart"/>
      <w:r w:rsidR="00C541C2" w:rsidRPr="00C541C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C541C2" w:rsidRPr="00C541C2">
        <w:rPr>
          <w:rFonts w:ascii="Times New Roman" w:eastAsia="Times New Roman" w:hAnsi="Times New Roman" w:cs="Times New Roman"/>
          <w:sz w:val="24"/>
          <w:szCs w:val="24"/>
        </w:rPr>
        <w:t xml:space="preserve"> 7 классов ОО</w:t>
      </w:r>
      <w:r w:rsidR="00C541C2">
        <w:rPr>
          <w:rFonts w:ascii="Times New Roman" w:eastAsia="Times New Roman" w:hAnsi="Times New Roman" w:cs="Times New Roman"/>
          <w:sz w:val="24"/>
          <w:szCs w:val="24"/>
        </w:rPr>
        <w:t xml:space="preserve"> ЛГО</w:t>
      </w:r>
      <w:r w:rsidR="00C541C2" w:rsidRPr="00C541C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90FF0">
        <w:rPr>
          <w:rFonts w:ascii="Times New Roman" w:eastAsia="Times New Roman" w:hAnsi="Times New Roman" w:cs="Times New Roman"/>
          <w:sz w:val="24"/>
          <w:szCs w:val="24"/>
        </w:rPr>
        <w:t>91,91</w:t>
      </w:r>
      <w:r w:rsidR="00C541C2" w:rsidRPr="00C541C2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C541C2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="00C541C2" w:rsidRPr="00C541C2">
        <w:rPr>
          <w:rFonts w:ascii="Times New Roman" w:eastAsia="Times New Roman" w:hAnsi="Times New Roman" w:cs="Times New Roman"/>
          <w:sz w:val="24"/>
          <w:szCs w:val="24"/>
        </w:rPr>
        <w:t>6 классов –</w:t>
      </w:r>
      <w:r w:rsidR="00C54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FF0">
        <w:rPr>
          <w:rFonts w:ascii="Times New Roman" w:eastAsia="Times New Roman" w:hAnsi="Times New Roman" w:cs="Times New Roman"/>
          <w:sz w:val="24"/>
          <w:szCs w:val="24"/>
        </w:rPr>
        <w:t>87,38</w:t>
      </w:r>
      <w:r w:rsidR="00C541C2" w:rsidRPr="00C541C2">
        <w:rPr>
          <w:rFonts w:ascii="Times New Roman" w:eastAsia="Times New Roman" w:hAnsi="Times New Roman" w:cs="Times New Roman"/>
          <w:sz w:val="24"/>
          <w:szCs w:val="24"/>
        </w:rPr>
        <w:t xml:space="preserve">%. Это свидетельствует о </w:t>
      </w:r>
      <w:r w:rsidR="00C541C2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результативной и </w:t>
      </w:r>
      <w:r w:rsidR="00C541C2" w:rsidRPr="00C541C2">
        <w:rPr>
          <w:rFonts w:ascii="Times New Roman" w:eastAsia="Times New Roman" w:hAnsi="Times New Roman" w:cs="Times New Roman"/>
          <w:sz w:val="24"/>
          <w:szCs w:val="24"/>
        </w:rPr>
        <w:t>целенаправленной работе</w:t>
      </w:r>
      <w:r w:rsidR="00C54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1C2" w:rsidRPr="00C541C2">
        <w:rPr>
          <w:rFonts w:ascii="Times New Roman" w:eastAsia="Times New Roman" w:hAnsi="Times New Roman" w:cs="Times New Roman"/>
          <w:sz w:val="24"/>
          <w:szCs w:val="24"/>
        </w:rPr>
        <w:t>педагогов по формированию навыка чтения как одного из видов речевой</w:t>
      </w:r>
      <w:r w:rsidR="00C54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1C2" w:rsidRPr="00C541C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C54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1C2" w:rsidRPr="00C541C2">
        <w:rPr>
          <w:rFonts w:ascii="Times New Roman" w:eastAsia="Times New Roman" w:hAnsi="Times New Roman" w:cs="Times New Roman"/>
          <w:sz w:val="24"/>
          <w:szCs w:val="24"/>
        </w:rPr>
        <w:t>регулятивных</w:t>
      </w:r>
      <w:r w:rsidR="00C54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1C2" w:rsidRPr="00C541C2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="00C54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1C2" w:rsidRPr="00C541C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C54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1C2" w:rsidRPr="00C541C2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C54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1C2" w:rsidRPr="00C541C2">
        <w:rPr>
          <w:rFonts w:ascii="Times New Roman" w:eastAsia="Times New Roman" w:hAnsi="Times New Roman" w:cs="Times New Roman"/>
          <w:sz w:val="24"/>
          <w:szCs w:val="24"/>
        </w:rPr>
        <w:t>(самоконтроль и коррекция).</w:t>
      </w:r>
    </w:p>
    <w:p w:rsidR="00D90FF0" w:rsidRDefault="00D90FF0" w:rsidP="00D90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F0">
        <w:rPr>
          <w:rFonts w:ascii="Times New Roman" w:eastAsia="Times New Roman" w:hAnsi="Times New Roman" w:cs="Times New Roman"/>
          <w:sz w:val="24"/>
          <w:szCs w:val="24"/>
        </w:rPr>
        <w:t>Значительно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>оказалось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проверяющих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 xml:space="preserve">соблюдение орфографических норм (составило </w:t>
      </w:r>
      <w:r>
        <w:rPr>
          <w:rFonts w:ascii="Times New Roman" w:eastAsia="Times New Roman" w:hAnsi="Times New Roman" w:cs="Times New Roman"/>
          <w:sz w:val="24"/>
          <w:szCs w:val="24"/>
        </w:rPr>
        <w:t>40,94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>%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ЛГО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>), пунктуационных норм (</w:t>
      </w:r>
      <w:r>
        <w:rPr>
          <w:rFonts w:ascii="Times New Roman" w:eastAsia="Times New Roman" w:hAnsi="Times New Roman" w:cs="Times New Roman"/>
          <w:sz w:val="24"/>
          <w:szCs w:val="24"/>
        </w:rPr>
        <w:t>39,85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 xml:space="preserve">%). При этом результаты по критерию 1 находятся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ниже результатов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этому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же критерию, чем у обучающихся 6 классов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45,94); а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 xml:space="preserve">критерию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выше, чем в 6 классе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 xml:space="preserve">(соблюдение пунктуационных норм)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класс – 36,82%. </w:t>
      </w:r>
    </w:p>
    <w:p w:rsidR="006B1CF9" w:rsidRDefault="006B1CF9" w:rsidP="00D90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если посмотреть на качество выполнения заданий</w:t>
      </w:r>
      <w:r w:rsidR="00900EB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связанных с пунктуационными нормами (критерий 1К2, 7.1, 7.2, 8.1, 8.2), можно отметить,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умений очень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низкая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10F6" w:rsidRDefault="00CD10F6" w:rsidP="00D90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65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6"/>
        <w:gridCol w:w="1023"/>
        <w:gridCol w:w="992"/>
        <w:gridCol w:w="992"/>
        <w:gridCol w:w="992"/>
        <w:gridCol w:w="1134"/>
      </w:tblGrid>
      <w:tr w:rsidR="006B1CF9" w:rsidTr="00DC65D4">
        <w:trPr>
          <w:trHeight w:val="518"/>
        </w:trPr>
        <w:tc>
          <w:tcPr>
            <w:tcW w:w="1426" w:type="dxa"/>
            <w:vMerge w:val="restart"/>
          </w:tcPr>
          <w:p w:rsidR="006B1CF9" w:rsidRDefault="006B1CF9" w:rsidP="00DC65D4">
            <w:pPr>
              <w:pStyle w:val="TableParagraph"/>
              <w:spacing w:before="99" w:line="276" w:lineRule="auto"/>
              <w:ind w:left="235" w:right="206" w:firstLine="79"/>
              <w:rPr>
                <w:sz w:val="24"/>
              </w:rPr>
            </w:pPr>
            <w:r>
              <w:rPr>
                <w:sz w:val="24"/>
              </w:rPr>
              <w:t>Группы учеников</w:t>
            </w:r>
          </w:p>
        </w:tc>
        <w:tc>
          <w:tcPr>
            <w:tcW w:w="5133" w:type="dxa"/>
            <w:gridSpan w:val="5"/>
          </w:tcPr>
          <w:p w:rsidR="006B1CF9" w:rsidRDefault="006B1CF9" w:rsidP="00DC65D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Процент выполнения по критериям</w:t>
            </w:r>
          </w:p>
        </w:tc>
      </w:tr>
      <w:tr w:rsidR="00DC65D4" w:rsidTr="004A70C9">
        <w:trPr>
          <w:trHeight w:val="449"/>
        </w:trPr>
        <w:tc>
          <w:tcPr>
            <w:tcW w:w="1426" w:type="dxa"/>
            <w:vMerge/>
            <w:tcBorders>
              <w:top w:val="nil"/>
            </w:tcBorders>
          </w:tcPr>
          <w:p w:rsidR="00DC65D4" w:rsidRDefault="00DC65D4" w:rsidP="00DC65D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DC65D4" w:rsidRPr="004A70C9" w:rsidRDefault="00DC65D4" w:rsidP="004A70C9">
            <w:pPr>
              <w:pStyle w:val="TableParagraph"/>
              <w:spacing w:line="270" w:lineRule="exact"/>
              <w:jc w:val="center"/>
              <w:rPr>
                <w:b/>
                <w:sz w:val="24"/>
                <w:lang w:val="ru-RU"/>
              </w:rPr>
            </w:pPr>
            <w:r w:rsidRPr="004A70C9">
              <w:rPr>
                <w:b/>
                <w:sz w:val="24"/>
                <w:lang w:val="ru-RU"/>
              </w:rPr>
              <w:t>1К2</w:t>
            </w:r>
          </w:p>
        </w:tc>
        <w:tc>
          <w:tcPr>
            <w:tcW w:w="992" w:type="dxa"/>
          </w:tcPr>
          <w:p w:rsidR="00DC65D4" w:rsidRPr="004A70C9" w:rsidRDefault="00DC65D4" w:rsidP="004A70C9">
            <w:pPr>
              <w:pStyle w:val="TableParagraph"/>
              <w:spacing w:line="270" w:lineRule="exact"/>
              <w:jc w:val="center"/>
              <w:rPr>
                <w:b/>
                <w:sz w:val="24"/>
                <w:lang w:val="ru-RU"/>
              </w:rPr>
            </w:pPr>
            <w:r w:rsidRPr="004A70C9">
              <w:rPr>
                <w:b/>
                <w:sz w:val="24"/>
                <w:lang w:val="ru-RU"/>
              </w:rPr>
              <w:t>7.1</w:t>
            </w:r>
          </w:p>
        </w:tc>
        <w:tc>
          <w:tcPr>
            <w:tcW w:w="992" w:type="dxa"/>
          </w:tcPr>
          <w:p w:rsidR="00DC65D4" w:rsidRPr="004A70C9" w:rsidRDefault="00DC65D4" w:rsidP="004A70C9">
            <w:pPr>
              <w:pStyle w:val="TableParagraph"/>
              <w:spacing w:line="270" w:lineRule="exact"/>
              <w:jc w:val="center"/>
              <w:rPr>
                <w:b/>
                <w:sz w:val="24"/>
                <w:lang w:val="ru-RU"/>
              </w:rPr>
            </w:pPr>
            <w:r w:rsidRPr="004A70C9">
              <w:rPr>
                <w:b/>
                <w:sz w:val="24"/>
                <w:lang w:val="ru-RU"/>
              </w:rPr>
              <w:t>7.2</w:t>
            </w:r>
          </w:p>
        </w:tc>
        <w:tc>
          <w:tcPr>
            <w:tcW w:w="992" w:type="dxa"/>
          </w:tcPr>
          <w:p w:rsidR="00DC65D4" w:rsidRPr="004A70C9" w:rsidRDefault="00DC65D4" w:rsidP="004A70C9">
            <w:pPr>
              <w:pStyle w:val="TableParagraph"/>
              <w:spacing w:line="270" w:lineRule="exact"/>
              <w:jc w:val="center"/>
              <w:rPr>
                <w:b/>
                <w:sz w:val="24"/>
                <w:lang w:val="ru-RU"/>
              </w:rPr>
            </w:pPr>
            <w:r w:rsidRPr="004A70C9">
              <w:rPr>
                <w:b/>
                <w:sz w:val="24"/>
                <w:lang w:val="ru-RU"/>
              </w:rPr>
              <w:t>8.1</w:t>
            </w:r>
          </w:p>
        </w:tc>
        <w:tc>
          <w:tcPr>
            <w:tcW w:w="1134" w:type="dxa"/>
          </w:tcPr>
          <w:p w:rsidR="00DC65D4" w:rsidRPr="004A70C9" w:rsidRDefault="00DC65D4" w:rsidP="004A70C9">
            <w:pPr>
              <w:pStyle w:val="TableParagraph"/>
              <w:spacing w:line="270" w:lineRule="exact"/>
              <w:ind w:left="325"/>
              <w:jc w:val="center"/>
              <w:rPr>
                <w:b/>
                <w:sz w:val="24"/>
              </w:rPr>
            </w:pPr>
            <w:r w:rsidRPr="004A70C9">
              <w:rPr>
                <w:b/>
                <w:sz w:val="24"/>
                <w:lang w:val="ru-RU"/>
              </w:rPr>
              <w:t>8.2</w:t>
            </w:r>
          </w:p>
        </w:tc>
      </w:tr>
      <w:tr w:rsidR="00DC65D4" w:rsidTr="00DC65D4">
        <w:trPr>
          <w:trHeight w:val="275"/>
        </w:trPr>
        <w:tc>
          <w:tcPr>
            <w:tcW w:w="1426" w:type="dxa"/>
          </w:tcPr>
          <w:p w:rsidR="00DC65D4" w:rsidRDefault="00DC65D4" w:rsidP="00DC65D4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23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20,71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56,67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16,36</w:t>
            </w:r>
          </w:p>
        </w:tc>
        <w:tc>
          <w:tcPr>
            <w:tcW w:w="1134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8,79</w:t>
            </w:r>
          </w:p>
        </w:tc>
      </w:tr>
      <w:tr w:rsidR="00DC65D4" w:rsidTr="00DC65D4">
        <w:trPr>
          <w:trHeight w:val="275"/>
        </w:trPr>
        <w:tc>
          <w:tcPr>
            <w:tcW w:w="1426" w:type="dxa"/>
          </w:tcPr>
          <w:p w:rsidR="00DC65D4" w:rsidRDefault="00DC65D4" w:rsidP="00DC65D4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023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85,53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36,48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50,63</w:t>
            </w:r>
          </w:p>
        </w:tc>
        <w:tc>
          <w:tcPr>
            <w:tcW w:w="1134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50,94</w:t>
            </w:r>
          </w:p>
        </w:tc>
      </w:tr>
      <w:tr w:rsidR="00DC65D4" w:rsidTr="00DC65D4">
        <w:trPr>
          <w:trHeight w:val="275"/>
        </w:trPr>
        <w:tc>
          <w:tcPr>
            <w:tcW w:w="1426" w:type="dxa"/>
          </w:tcPr>
          <w:p w:rsidR="00DC65D4" w:rsidRDefault="00DC65D4" w:rsidP="00DC65D4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023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73,11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96,59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77,27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1134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82,95</w:t>
            </w:r>
          </w:p>
        </w:tc>
      </w:tr>
      <w:tr w:rsidR="00DC65D4" w:rsidTr="00DC65D4">
        <w:trPr>
          <w:trHeight w:val="275"/>
        </w:trPr>
        <w:tc>
          <w:tcPr>
            <w:tcW w:w="1426" w:type="dxa"/>
          </w:tcPr>
          <w:p w:rsidR="00DC65D4" w:rsidRDefault="00DC65D4" w:rsidP="00DC65D4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023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95,83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C65D4" w:rsidTr="00DC65D4">
        <w:trPr>
          <w:trHeight w:val="551"/>
        </w:trPr>
        <w:tc>
          <w:tcPr>
            <w:tcW w:w="1426" w:type="dxa"/>
            <w:shd w:val="clear" w:color="auto" w:fill="D9D9D9" w:themeFill="background1" w:themeFillShade="D9"/>
          </w:tcPr>
          <w:p w:rsidR="00DC65D4" w:rsidRPr="009B1F3E" w:rsidRDefault="00DC65D4" w:rsidP="00DC65D4">
            <w:pPr>
              <w:pStyle w:val="TableParagraph"/>
              <w:spacing w:line="268" w:lineRule="exact"/>
              <w:ind w:left="182"/>
              <w:rPr>
                <w:b/>
                <w:sz w:val="24"/>
              </w:rPr>
            </w:pPr>
            <w:r w:rsidRPr="009B1F3E">
              <w:rPr>
                <w:b/>
                <w:sz w:val="24"/>
              </w:rPr>
              <w:t>В среднем</w:t>
            </w:r>
          </w:p>
          <w:p w:rsidR="00DC65D4" w:rsidRPr="00ED7EA2" w:rsidRDefault="00DC65D4" w:rsidP="00DC65D4">
            <w:pPr>
              <w:pStyle w:val="TableParagraph"/>
              <w:spacing w:line="264" w:lineRule="exact"/>
              <w:ind w:left="297"/>
              <w:rPr>
                <w:sz w:val="24"/>
                <w:lang w:val="ru-RU"/>
              </w:rPr>
            </w:pPr>
            <w:r w:rsidRPr="009B1F3E">
              <w:rPr>
                <w:b/>
                <w:sz w:val="24"/>
                <w:lang w:val="ru-RU"/>
              </w:rPr>
              <w:t>по ЛГО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DC65D4" w:rsidRPr="00DC65D4" w:rsidRDefault="00DC65D4" w:rsidP="00BA7644">
            <w:pPr>
              <w:pStyle w:val="TableParagraph"/>
              <w:tabs>
                <w:tab w:val="left" w:pos="1023"/>
              </w:tabs>
              <w:spacing w:before="131"/>
              <w:jc w:val="center"/>
              <w:rPr>
                <w:b/>
                <w:sz w:val="24"/>
                <w:szCs w:val="24"/>
                <w:lang w:val="ru-RU"/>
              </w:rPr>
            </w:pPr>
            <w:r w:rsidRPr="00DC65D4">
              <w:rPr>
                <w:b/>
                <w:sz w:val="24"/>
                <w:szCs w:val="24"/>
                <w:lang w:val="ru-RU"/>
              </w:rPr>
              <w:t>39,85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26,64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37,44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C65D4" w:rsidRPr="00DC65D4" w:rsidRDefault="00DC65D4" w:rsidP="00DC65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33,56</w:t>
            </w:r>
          </w:p>
        </w:tc>
      </w:tr>
    </w:tbl>
    <w:p w:rsidR="006B1CF9" w:rsidRDefault="006B1CF9" w:rsidP="006B1CF9">
      <w:pPr>
        <w:pStyle w:val="a7"/>
        <w:rPr>
          <w:rFonts w:ascii="Times New Roman" w:hAnsi="Times New Roman" w:cs="Times New Roman"/>
          <w:sz w:val="24"/>
        </w:rPr>
      </w:pPr>
    </w:p>
    <w:p w:rsidR="006B1CF9" w:rsidRDefault="006B1CF9" w:rsidP="006B1CF9">
      <w:pPr>
        <w:pStyle w:val="a7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65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3"/>
        <w:gridCol w:w="1026"/>
        <w:gridCol w:w="992"/>
        <w:gridCol w:w="992"/>
        <w:gridCol w:w="992"/>
        <w:gridCol w:w="1134"/>
      </w:tblGrid>
      <w:tr w:rsidR="00DC65D4" w:rsidTr="00DC65D4">
        <w:trPr>
          <w:trHeight w:val="518"/>
        </w:trPr>
        <w:tc>
          <w:tcPr>
            <w:tcW w:w="1423" w:type="dxa"/>
            <w:vMerge w:val="restart"/>
          </w:tcPr>
          <w:p w:rsidR="00DC65D4" w:rsidRDefault="00DC65D4" w:rsidP="00DC65D4">
            <w:pPr>
              <w:pStyle w:val="TableParagraph"/>
              <w:spacing w:before="99" w:line="276" w:lineRule="auto"/>
              <w:ind w:left="235" w:right="206" w:firstLine="79"/>
              <w:rPr>
                <w:sz w:val="24"/>
              </w:rPr>
            </w:pPr>
            <w:r>
              <w:rPr>
                <w:sz w:val="24"/>
              </w:rPr>
              <w:lastRenderedPageBreak/>
              <w:t>Группы учеников</w:t>
            </w:r>
          </w:p>
        </w:tc>
        <w:tc>
          <w:tcPr>
            <w:tcW w:w="5136" w:type="dxa"/>
            <w:gridSpan w:val="5"/>
          </w:tcPr>
          <w:p w:rsidR="00DC65D4" w:rsidRDefault="00DC65D4" w:rsidP="006B1C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Процент выполнения п</w:t>
            </w:r>
            <w:r>
              <w:rPr>
                <w:sz w:val="24"/>
                <w:lang w:val="ru-RU"/>
              </w:rPr>
              <w:t xml:space="preserve">о </w:t>
            </w:r>
            <w:r>
              <w:rPr>
                <w:sz w:val="24"/>
              </w:rPr>
              <w:t>критериям</w:t>
            </w:r>
          </w:p>
        </w:tc>
      </w:tr>
      <w:tr w:rsidR="00DC65D4" w:rsidTr="00DC65D4">
        <w:trPr>
          <w:trHeight w:val="518"/>
        </w:trPr>
        <w:tc>
          <w:tcPr>
            <w:tcW w:w="1423" w:type="dxa"/>
            <w:vMerge/>
            <w:tcBorders>
              <w:top w:val="nil"/>
            </w:tcBorders>
          </w:tcPr>
          <w:p w:rsidR="00DC65D4" w:rsidRDefault="00DC65D4" w:rsidP="00DC65D4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DC65D4" w:rsidRPr="004A70C9" w:rsidRDefault="00DC65D4" w:rsidP="004A70C9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 w:rsidRPr="004A70C9">
              <w:rPr>
                <w:b/>
                <w:sz w:val="24"/>
              </w:rPr>
              <w:t>1К2</w:t>
            </w:r>
          </w:p>
        </w:tc>
        <w:tc>
          <w:tcPr>
            <w:tcW w:w="992" w:type="dxa"/>
          </w:tcPr>
          <w:p w:rsidR="00DC65D4" w:rsidRPr="004A70C9" w:rsidRDefault="00DC65D4" w:rsidP="004A70C9">
            <w:pPr>
              <w:pStyle w:val="TableParagraph"/>
              <w:spacing w:line="270" w:lineRule="exact"/>
              <w:jc w:val="center"/>
              <w:rPr>
                <w:b/>
                <w:sz w:val="24"/>
                <w:lang w:val="ru-RU"/>
              </w:rPr>
            </w:pPr>
            <w:r w:rsidRPr="004A70C9">
              <w:rPr>
                <w:b/>
                <w:sz w:val="24"/>
                <w:lang w:val="ru-RU"/>
              </w:rPr>
              <w:t>7.1</w:t>
            </w:r>
          </w:p>
        </w:tc>
        <w:tc>
          <w:tcPr>
            <w:tcW w:w="992" w:type="dxa"/>
          </w:tcPr>
          <w:p w:rsidR="00DC65D4" w:rsidRPr="004A70C9" w:rsidRDefault="00DC65D4" w:rsidP="004A70C9">
            <w:pPr>
              <w:pStyle w:val="TableParagraph"/>
              <w:spacing w:line="270" w:lineRule="exact"/>
              <w:jc w:val="center"/>
              <w:rPr>
                <w:b/>
                <w:sz w:val="24"/>
                <w:lang w:val="ru-RU"/>
              </w:rPr>
            </w:pPr>
            <w:r w:rsidRPr="004A70C9">
              <w:rPr>
                <w:b/>
                <w:sz w:val="24"/>
                <w:lang w:val="ru-RU"/>
              </w:rPr>
              <w:t>7.2</w:t>
            </w:r>
          </w:p>
        </w:tc>
        <w:tc>
          <w:tcPr>
            <w:tcW w:w="992" w:type="dxa"/>
          </w:tcPr>
          <w:p w:rsidR="00DC65D4" w:rsidRPr="004A70C9" w:rsidRDefault="00DC65D4" w:rsidP="004A70C9">
            <w:pPr>
              <w:pStyle w:val="TableParagraph"/>
              <w:spacing w:line="270" w:lineRule="exact"/>
              <w:jc w:val="center"/>
              <w:rPr>
                <w:b/>
                <w:sz w:val="24"/>
                <w:lang w:val="ru-RU"/>
              </w:rPr>
            </w:pPr>
            <w:r w:rsidRPr="004A70C9">
              <w:rPr>
                <w:b/>
                <w:sz w:val="24"/>
                <w:lang w:val="ru-RU"/>
              </w:rPr>
              <w:t>8.1</w:t>
            </w:r>
          </w:p>
        </w:tc>
        <w:tc>
          <w:tcPr>
            <w:tcW w:w="1134" w:type="dxa"/>
          </w:tcPr>
          <w:p w:rsidR="00DC65D4" w:rsidRPr="004A70C9" w:rsidRDefault="00DC65D4" w:rsidP="004A70C9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 w:rsidRPr="004A70C9">
              <w:rPr>
                <w:b/>
                <w:sz w:val="24"/>
                <w:lang w:val="ru-RU"/>
              </w:rPr>
              <w:t>8.2</w:t>
            </w:r>
          </w:p>
        </w:tc>
      </w:tr>
      <w:tr w:rsidR="00DC65D4" w:rsidTr="00DC65D4">
        <w:trPr>
          <w:trHeight w:val="275"/>
        </w:trPr>
        <w:tc>
          <w:tcPr>
            <w:tcW w:w="1423" w:type="dxa"/>
          </w:tcPr>
          <w:p w:rsidR="00DC65D4" w:rsidRDefault="00DC65D4" w:rsidP="00DC65D4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26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28,16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55,62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1134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13,52</w:t>
            </w:r>
          </w:p>
        </w:tc>
      </w:tr>
      <w:tr w:rsidR="00DC65D4" w:rsidTr="00DC65D4">
        <w:trPr>
          <w:trHeight w:val="275"/>
        </w:trPr>
        <w:tc>
          <w:tcPr>
            <w:tcW w:w="1423" w:type="dxa"/>
          </w:tcPr>
          <w:p w:rsidR="00DC65D4" w:rsidRDefault="00DC65D4" w:rsidP="00DC65D4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026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53,16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84,62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55,82</w:t>
            </w:r>
          </w:p>
        </w:tc>
        <w:tc>
          <w:tcPr>
            <w:tcW w:w="1134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DC65D4" w:rsidTr="00DC65D4">
        <w:trPr>
          <w:trHeight w:val="275"/>
        </w:trPr>
        <w:tc>
          <w:tcPr>
            <w:tcW w:w="1423" w:type="dxa"/>
          </w:tcPr>
          <w:p w:rsidR="00DC65D4" w:rsidRDefault="00DC65D4" w:rsidP="00DC65D4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026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72,12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95,47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58,03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83,09</w:t>
            </w:r>
          </w:p>
        </w:tc>
        <w:tc>
          <w:tcPr>
            <w:tcW w:w="1134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80,56</w:t>
            </w:r>
          </w:p>
        </w:tc>
      </w:tr>
      <w:tr w:rsidR="00DC65D4" w:rsidTr="00DC65D4">
        <w:trPr>
          <w:trHeight w:val="275"/>
        </w:trPr>
        <w:tc>
          <w:tcPr>
            <w:tcW w:w="1423" w:type="dxa"/>
          </w:tcPr>
          <w:p w:rsidR="00DC65D4" w:rsidRDefault="00DC65D4" w:rsidP="00DC65D4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026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88,58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99,48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88,63</w:t>
            </w:r>
          </w:p>
        </w:tc>
        <w:tc>
          <w:tcPr>
            <w:tcW w:w="992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95,23</w:t>
            </w:r>
          </w:p>
        </w:tc>
        <w:tc>
          <w:tcPr>
            <w:tcW w:w="1134" w:type="dxa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sz w:val="24"/>
                <w:szCs w:val="24"/>
              </w:rPr>
              <w:t>96,47</w:t>
            </w:r>
          </w:p>
        </w:tc>
      </w:tr>
      <w:tr w:rsidR="00DC65D4" w:rsidTr="00DC65D4">
        <w:trPr>
          <w:trHeight w:val="619"/>
        </w:trPr>
        <w:tc>
          <w:tcPr>
            <w:tcW w:w="1423" w:type="dxa"/>
            <w:shd w:val="clear" w:color="auto" w:fill="D9D9D9" w:themeFill="background1" w:themeFillShade="D9"/>
          </w:tcPr>
          <w:p w:rsidR="00DC65D4" w:rsidRPr="009B1F3E" w:rsidRDefault="00DC65D4" w:rsidP="00DC65D4">
            <w:pPr>
              <w:pStyle w:val="TableParagraph"/>
              <w:spacing w:line="268" w:lineRule="exact"/>
              <w:ind w:left="182"/>
              <w:rPr>
                <w:b/>
                <w:sz w:val="24"/>
              </w:rPr>
            </w:pPr>
            <w:r w:rsidRPr="009B1F3E">
              <w:rPr>
                <w:b/>
                <w:sz w:val="24"/>
              </w:rPr>
              <w:t>В среднем</w:t>
            </w:r>
          </w:p>
          <w:p w:rsidR="00DC65D4" w:rsidRDefault="00DC65D4" w:rsidP="00DC65D4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 w:rsidRPr="009B1F3E">
              <w:rPr>
                <w:b/>
                <w:sz w:val="24"/>
              </w:rPr>
              <w:t>по краю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5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47,88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b/>
                <w:sz w:val="24"/>
                <w:szCs w:val="24"/>
              </w:rPr>
              <w:t>75,73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b/>
                <w:sz w:val="24"/>
                <w:szCs w:val="24"/>
              </w:rPr>
              <w:t>27,51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b/>
                <w:sz w:val="24"/>
                <w:szCs w:val="24"/>
              </w:rPr>
              <w:t>49,19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C65D4" w:rsidRPr="00DC65D4" w:rsidRDefault="00DC65D4" w:rsidP="00DC65D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D4">
              <w:rPr>
                <w:rFonts w:ascii="Times New Roman" w:hAnsi="Times New Roman" w:cs="Times New Roman"/>
                <w:b/>
                <w:sz w:val="24"/>
                <w:szCs w:val="24"/>
              </w:rPr>
              <w:t>42,74</w:t>
            </w:r>
          </w:p>
        </w:tc>
      </w:tr>
    </w:tbl>
    <w:p w:rsidR="00900EB7" w:rsidRDefault="00900EB7" w:rsidP="00DC6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EB7" w:rsidRPr="00BA7644" w:rsidRDefault="00900EB7" w:rsidP="00DC6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A7644">
        <w:rPr>
          <w:rFonts w:ascii="Times New Roman" w:hAnsi="Times New Roman" w:cs="Times New Roman"/>
          <w:sz w:val="24"/>
        </w:rPr>
        <w:t xml:space="preserve">Результаты очень неровные. </w:t>
      </w:r>
      <w:proofErr w:type="gramStart"/>
      <w:r w:rsidRPr="00BA7644">
        <w:rPr>
          <w:rFonts w:ascii="Times New Roman" w:hAnsi="Times New Roman" w:cs="Times New Roman"/>
          <w:sz w:val="24"/>
        </w:rPr>
        <w:t>Мы видим, что ученики всех групп хорошо справились с заданием 7, т. е. опознали предложение с подлежащим и сказуемым, выраженными существительным в именительном падеже).</w:t>
      </w:r>
      <w:proofErr w:type="gramEnd"/>
      <w:r w:rsidRPr="00BA7644">
        <w:rPr>
          <w:rFonts w:ascii="Times New Roman" w:hAnsi="Times New Roman" w:cs="Times New Roman"/>
          <w:sz w:val="24"/>
        </w:rPr>
        <w:t xml:space="preserve"> Даже ученики группы «2» преодолели 50- процентный рубеж, а ученики группы «5» справились с этим заданием все 100%. Средний процент выполнения этого задания – 71,5%, и это один из самых высоких результатов среди всех заданий ВПР. Однако оценка этого же задания по второму критерию – обоснование выбора предложения – одна из самых низких во всей работе и составляет 26,64%. На наш взгляд, это говорит о том, что ученики ставят тире в предложениях скорее интуитивно, не понимая при этом структуры предложения, особенности выражения подлежащего и сказуемого. </w:t>
      </w:r>
    </w:p>
    <w:p w:rsidR="00900EB7" w:rsidRPr="00BA7644" w:rsidRDefault="00900EB7" w:rsidP="00DC6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A7644">
        <w:rPr>
          <w:rFonts w:ascii="Times New Roman" w:hAnsi="Times New Roman" w:cs="Times New Roman"/>
          <w:sz w:val="24"/>
        </w:rPr>
        <w:t xml:space="preserve">Более ровные результаты при выполнении задания 8, которое предполагало умение опознавать предложения с обращением, однородными членами, сложное предложение. В группах «3», «4» и «5» результаты по двум критериям заданиям 8 более сопоставимы: большинство из тех, </w:t>
      </w:r>
      <w:proofErr w:type="gramStart"/>
      <w:r w:rsidRPr="00BA7644">
        <w:rPr>
          <w:rFonts w:ascii="Times New Roman" w:hAnsi="Times New Roman" w:cs="Times New Roman"/>
          <w:sz w:val="24"/>
        </w:rPr>
        <w:t>кто</w:t>
      </w:r>
      <w:proofErr w:type="gramEnd"/>
      <w:r w:rsidRPr="00BA7644">
        <w:rPr>
          <w:rFonts w:ascii="Times New Roman" w:hAnsi="Times New Roman" w:cs="Times New Roman"/>
          <w:sz w:val="24"/>
        </w:rPr>
        <w:t xml:space="preserve"> верно опознал предложение, смогли объяснить постановку в нём запятых. Только в группе «2» эта разница значительная: только половина из тех, </w:t>
      </w:r>
      <w:proofErr w:type="gramStart"/>
      <w:r w:rsidRPr="00BA7644">
        <w:rPr>
          <w:rFonts w:ascii="Times New Roman" w:hAnsi="Times New Roman" w:cs="Times New Roman"/>
          <w:sz w:val="24"/>
        </w:rPr>
        <w:t>кто</w:t>
      </w:r>
      <w:proofErr w:type="gramEnd"/>
      <w:r w:rsidRPr="00BA7644">
        <w:rPr>
          <w:rFonts w:ascii="Times New Roman" w:hAnsi="Times New Roman" w:cs="Times New Roman"/>
          <w:sz w:val="24"/>
        </w:rPr>
        <w:t xml:space="preserve"> верно опознал предложение, смогли обосновать свой выбор. </w:t>
      </w:r>
    </w:p>
    <w:p w:rsidR="00BA7644" w:rsidRDefault="00900EB7" w:rsidP="00BA7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A7644">
        <w:rPr>
          <w:rFonts w:ascii="Times New Roman" w:hAnsi="Times New Roman" w:cs="Times New Roman"/>
          <w:sz w:val="24"/>
        </w:rPr>
        <w:t xml:space="preserve">Орфографические навыки, как уже говорилось ранее, оценивались по критерию 1К1. По этому критерию семиклассникам не удалось преодолеть рубеж в 50%: средний процент выполнения – </w:t>
      </w:r>
      <w:r w:rsidR="00BA7644">
        <w:rPr>
          <w:rFonts w:ascii="Times New Roman" w:hAnsi="Times New Roman" w:cs="Times New Roman"/>
          <w:sz w:val="24"/>
        </w:rPr>
        <w:t>40,94</w:t>
      </w:r>
      <w:r w:rsidRPr="00BA7644">
        <w:rPr>
          <w:rFonts w:ascii="Times New Roman" w:hAnsi="Times New Roman" w:cs="Times New Roman"/>
          <w:sz w:val="24"/>
        </w:rPr>
        <w:t xml:space="preserve"> и он на </w:t>
      </w:r>
      <w:r w:rsidR="00BA7644">
        <w:rPr>
          <w:rFonts w:ascii="Times New Roman" w:hAnsi="Times New Roman" w:cs="Times New Roman"/>
          <w:sz w:val="24"/>
        </w:rPr>
        <w:t>7</w:t>
      </w:r>
      <w:r w:rsidRPr="00BA7644">
        <w:rPr>
          <w:rFonts w:ascii="Times New Roman" w:hAnsi="Times New Roman" w:cs="Times New Roman"/>
          <w:sz w:val="24"/>
        </w:rPr>
        <w:t xml:space="preserve">% ниже этого показателя по выборке </w:t>
      </w:r>
      <w:r w:rsidR="00BA7644" w:rsidRPr="00BA7644">
        <w:rPr>
          <w:rFonts w:ascii="Times New Roman" w:hAnsi="Times New Roman" w:cs="Times New Roman"/>
          <w:sz w:val="24"/>
        </w:rPr>
        <w:t>ПК</w:t>
      </w:r>
      <w:r w:rsidR="00BA7644">
        <w:rPr>
          <w:rFonts w:ascii="Times New Roman" w:hAnsi="Times New Roman" w:cs="Times New Roman"/>
          <w:sz w:val="24"/>
        </w:rPr>
        <w:t xml:space="preserve">. </w:t>
      </w:r>
      <w:r w:rsidR="00BA7644" w:rsidRPr="00BA7644">
        <w:rPr>
          <w:rFonts w:ascii="Times New Roman" w:hAnsi="Times New Roman" w:cs="Times New Roman"/>
          <w:sz w:val="24"/>
        </w:rPr>
        <w:t xml:space="preserve"> </w:t>
      </w:r>
      <w:r w:rsidRPr="00BA7644">
        <w:rPr>
          <w:rFonts w:ascii="Times New Roman" w:hAnsi="Times New Roman" w:cs="Times New Roman"/>
          <w:sz w:val="24"/>
        </w:rPr>
        <w:t>Разница в выполнении этого задания между группами существенная. Так, в группе «5» с орфографическим заданием справились 8</w:t>
      </w:r>
      <w:r w:rsidR="00BA7644">
        <w:rPr>
          <w:rFonts w:ascii="Times New Roman" w:hAnsi="Times New Roman" w:cs="Times New Roman"/>
          <w:sz w:val="24"/>
        </w:rPr>
        <w:t>6</w:t>
      </w:r>
      <w:r w:rsidR="00903D18">
        <w:rPr>
          <w:rFonts w:ascii="Times New Roman" w:hAnsi="Times New Roman" w:cs="Times New Roman"/>
          <w:sz w:val="24"/>
        </w:rPr>
        <w:t xml:space="preserve">%, в группе «4» - </w:t>
      </w:r>
      <w:r w:rsidR="00BA7644">
        <w:rPr>
          <w:rFonts w:ascii="Times New Roman" w:hAnsi="Times New Roman" w:cs="Times New Roman"/>
          <w:sz w:val="24"/>
        </w:rPr>
        <w:t>75</w:t>
      </w:r>
      <w:r w:rsidRPr="00BA7644">
        <w:rPr>
          <w:rFonts w:ascii="Times New Roman" w:hAnsi="Times New Roman" w:cs="Times New Roman"/>
          <w:sz w:val="24"/>
        </w:rPr>
        <w:t xml:space="preserve">%, в группе «3» - </w:t>
      </w:r>
      <w:r w:rsidR="00BA7644">
        <w:rPr>
          <w:rFonts w:ascii="Times New Roman" w:hAnsi="Times New Roman" w:cs="Times New Roman"/>
          <w:sz w:val="24"/>
        </w:rPr>
        <w:t>54</w:t>
      </w:r>
      <w:r w:rsidRPr="00BA7644">
        <w:rPr>
          <w:rFonts w:ascii="Times New Roman" w:hAnsi="Times New Roman" w:cs="Times New Roman"/>
          <w:sz w:val="24"/>
        </w:rPr>
        <w:t xml:space="preserve">%, в группе «2» - </w:t>
      </w:r>
      <w:r w:rsidR="00BA7644">
        <w:rPr>
          <w:rFonts w:ascii="Times New Roman" w:hAnsi="Times New Roman" w:cs="Times New Roman"/>
          <w:sz w:val="24"/>
        </w:rPr>
        <w:t>23</w:t>
      </w:r>
      <w:r w:rsidRPr="00BA7644">
        <w:rPr>
          <w:rFonts w:ascii="Times New Roman" w:hAnsi="Times New Roman" w:cs="Times New Roman"/>
          <w:sz w:val="24"/>
        </w:rPr>
        <w:t xml:space="preserve">% обучающихся. </w:t>
      </w:r>
    </w:p>
    <w:p w:rsidR="00903D18" w:rsidRPr="00903D18" w:rsidRDefault="00903D18" w:rsidP="00903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F0">
        <w:rPr>
          <w:rFonts w:ascii="Times New Roman" w:eastAsia="Times New Roman" w:hAnsi="Times New Roman" w:cs="Times New Roman"/>
          <w:sz w:val="24"/>
          <w:szCs w:val="24"/>
        </w:rPr>
        <w:t>С целью устранения выявленных трудностей необходимо продолжить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>истемную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орфографических и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>включающую выработку устойчивых умений нахождения грамматической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FF0">
        <w:rPr>
          <w:rFonts w:ascii="Times New Roman" w:eastAsia="Times New Roman" w:hAnsi="Times New Roman" w:cs="Times New Roman"/>
          <w:sz w:val="24"/>
          <w:szCs w:val="24"/>
        </w:rPr>
        <w:t>основы, определения структуры словосочетания и предложения.</w:t>
      </w:r>
    </w:p>
    <w:p w:rsidR="00903D18" w:rsidRDefault="00900EB7" w:rsidP="00903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03D18">
        <w:rPr>
          <w:rFonts w:ascii="Times New Roman" w:hAnsi="Times New Roman" w:cs="Times New Roman"/>
          <w:i/>
          <w:sz w:val="24"/>
        </w:rPr>
        <w:t>Задание №2</w:t>
      </w:r>
      <w:r w:rsidRPr="00BA7644">
        <w:rPr>
          <w:rFonts w:ascii="Times New Roman" w:hAnsi="Times New Roman" w:cs="Times New Roman"/>
          <w:sz w:val="24"/>
        </w:rPr>
        <w:t xml:space="preserve"> предполагает выполнение различных видов разбора и, следовательно, выявляет способность шестиклассников выполнять морфемный, словообразовательный, морфологический и синтаксический анализ языковых единиц. Языковой разбор – одна из основных и давно разработанных в методике русского языка форм работы, разные виды языкового анализа знакомы ученикам с начальной школы, </w:t>
      </w:r>
      <w:r w:rsidR="00903D18">
        <w:rPr>
          <w:rFonts w:ascii="Times New Roman" w:hAnsi="Times New Roman" w:cs="Times New Roman"/>
          <w:sz w:val="24"/>
        </w:rPr>
        <w:t xml:space="preserve">должны </w:t>
      </w:r>
      <w:r w:rsidRPr="00BA7644">
        <w:rPr>
          <w:rFonts w:ascii="Times New Roman" w:hAnsi="Times New Roman" w:cs="Times New Roman"/>
          <w:sz w:val="24"/>
        </w:rPr>
        <w:t>активно использ</w:t>
      </w:r>
      <w:r w:rsidR="00903D18">
        <w:rPr>
          <w:rFonts w:ascii="Times New Roman" w:hAnsi="Times New Roman" w:cs="Times New Roman"/>
          <w:sz w:val="24"/>
        </w:rPr>
        <w:t>овать</w:t>
      </w:r>
      <w:r w:rsidRPr="00BA7644">
        <w:rPr>
          <w:rFonts w:ascii="Times New Roman" w:hAnsi="Times New Roman" w:cs="Times New Roman"/>
          <w:sz w:val="24"/>
        </w:rPr>
        <w:t xml:space="preserve">ся </w:t>
      </w:r>
      <w:r w:rsidR="00903D18">
        <w:rPr>
          <w:rFonts w:ascii="Times New Roman" w:hAnsi="Times New Roman" w:cs="Times New Roman"/>
          <w:sz w:val="24"/>
        </w:rPr>
        <w:t xml:space="preserve">в любом классе </w:t>
      </w:r>
      <w:r w:rsidRPr="00BA7644">
        <w:rPr>
          <w:rFonts w:ascii="Times New Roman" w:hAnsi="Times New Roman" w:cs="Times New Roman"/>
          <w:sz w:val="24"/>
        </w:rPr>
        <w:t xml:space="preserve">на уроках русского языка. Однако преодолеть 50-процентный рубеж шестиклассникам удалось только по критерию 2К1 (морфемный разбор слова), с этим видом разбора справились </w:t>
      </w:r>
      <w:r w:rsidR="00903D18">
        <w:rPr>
          <w:rFonts w:ascii="Times New Roman" w:hAnsi="Times New Roman" w:cs="Times New Roman"/>
          <w:sz w:val="24"/>
        </w:rPr>
        <w:t>68</w:t>
      </w:r>
      <w:r w:rsidRPr="00BA7644">
        <w:rPr>
          <w:rFonts w:ascii="Times New Roman" w:hAnsi="Times New Roman" w:cs="Times New Roman"/>
          <w:sz w:val="24"/>
        </w:rPr>
        <w:t xml:space="preserve">% </w:t>
      </w:r>
      <w:proofErr w:type="gramStart"/>
      <w:r w:rsidRPr="00BA7644">
        <w:rPr>
          <w:rFonts w:ascii="Times New Roman" w:hAnsi="Times New Roman" w:cs="Times New Roman"/>
          <w:sz w:val="24"/>
        </w:rPr>
        <w:t>обучающихся</w:t>
      </w:r>
      <w:proofErr w:type="gramEnd"/>
      <w:r w:rsidRPr="00BA7644">
        <w:rPr>
          <w:rFonts w:ascii="Times New Roman" w:hAnsi="Times New Roman" w:cs="Times New Roman"/>
          <w:sz w:val="24"/>
        </w:rPr>
        <w:t xml:space="preserve"> (среднее по </w:t>
      </w:r>
      <w:r w:rsidR="00903D18">
        <w:rPr>
          <w:rFonts w:ascii="Times New Roman" w:hAnsi="Times New Roman" w:cs="Times New Roman"/>
          <w:sz w:val="24"/>
        </w:rPr>
        <w:t>ЛГО</w:t>
      </w:r>
      <w:r w:rsidRPr="00BA7644">
        <w:rPr>
          <w:rFonts w:ascii="Times New Roman" w:hAnsi="Times New Roman" w:cs="Times New Roman"/>
          <w:sz w:val="24"/>
        </w:rPr>
        <w:t>).</w:t>
      </w:r>
    </w:p>
    <w:p w:rsidR="00903D18" w:rsidRPr="00903D18" w:rsidRDefault="00903D18" w:rsidP="00903D18">
      <w:pPr>
        <w:pStyle w:val="a8"/>
        <w:spacing w:before="72"/>
        <w:ind w:firstLine="708"/>
      </w:pPr>
      <w:r>
        <w:t xml:space="preserve">Посмотрим, как справились с различными видами разбора </w:t>
      </w:r>
      <w:proofErr w:type="gramStart"/>
      <w:r>
        <w:t>обучающиеся</w:t>
      </w:r>
      <w:proofErr w:type="gramEnd"/>
      <w:r>
        <w:t xml:space="preserve"> из разных групп.</w:t>
      </w:r>
    </w:p>
    <w:p w:rsidR="00903D18" w:rsidRDefault="00903D18" w:rsidP="00903D18">
      <w:pPr>
        <w:pStyle w:val="a8"/>
        <w:spacing w:before="7"/>
        <w:jc w:val="left"/>
        <w:rPr>
          <w:sz w:val="11"/>
        </w:rPr>
      </w:pPr>
    </w:p>
    <w:tbl>
      <w:tblPr>
        <w:tblStyle w:val="TableNormal"/>
        <w:tblW w:w="991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2"/>
        <w:gridCol w:w="1794"/>
        <w:gridCol w:w="1843"/>
        <w:gridCol w:w="2120"/>
        <w:gridCol w:w="2081"/>
      </w:tblGrid>
      <w:tr w:rsidR="00903D18" w:rsidTr="00903D18">
        <w:trPr>
          <w:trHeight w:val="835"/>
        </w:trPr>
        <w:tc>
          <w:tcPr>
            <w:tcW w:w="2072" w:type="dxa"/>
          </w:tcPr>
          <w:p w:rsidR="00903D18" w:rsidRDefault="00903D18" w:rsidP="00ED5D4E">
            <w:pPr>
              <w:pStyle w:val="TableParagraph"/>
              <w:spacing w:line="278" w:lineRule="auto"/>
              <w:ind w:left="480" w:right="454" w:firstLine="2"/>
              <w:rPr>
                <w:sz w:val="24"/>
              </w:rPr>
            </w:pPr>
            <w:r>
              <w:rPr>
                <w:sz w:val="24"/>
              </w:rPr>
              <w:t xml:space="preserve">Группы по </w:t>
            </w:r>
            <w:proofErr w:type="spellStart"/>
            <w:r>
              <w:rPr>
                <w:sz w:val="24"/>
              </w:rPr>
              <w:t>результату</w:t>
            </w:r>
            <w:proofErr w:type="spellEnd"/>
          </w:p>
        </w:tc>
        <w:tc>
          <w:tcPr>
            <w:tcW w:w="1794" w:type="dxa"/>
          </w:tcPr>
          <w:p w:rsidR="00903D18" w:rsidRDefault="00AF26FF" w:rsidP="00903D18">
            <w:pPr>
              <w:pStyle w:val="TableParagraph"/>
              <w:spacing w:line="278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Морфемный</w:t>
            </w:r>
            <w:proofErr w:type="spellEnd"/>
            <w:r>
              <w:rPr>
                <w:sz w:val="24"/>
              </w:rPr>
              <w:t xml:space="preserve"> разбор</w:t>
            </w:r>
          </w:p>
        </w:tc>
        <w:tc>
          <w:tcPr>
            <w:tcW w:w="1843" w:type="dxa"/>
          </w:tcPr>
          <w:p w:rsidR="00903D18" w:rsidRPr="00AF26FF" w:rsidRDefault="00AF26FF" w:rsidP="00903D18">
            <w:pPr>
              <w:pStyle w:val="TableParagraph"/>
              <w:spacing w:line="278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Словообразовательный разбор</w:t>
            </w:r>
          </w:p>
        </w:tc>
        <w:tc>
          <w:tcPr>
            <w:tcW w:w="2120" w:type="dxa"/>
          </w:tcPr>
          <w:p w:rsidR="00903D18" w:rsidRDefault="00903D18" w:rsidP="00ED5D4E">
            <w:pPr>
              <w:pStyle w:val="TableParagraph"/>
              <w:spacing w:line="278" w:lineRule="auto"/>
              <w:ind w:left="716" w:right="81" w:hanging="610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</w:t>
            </w:r>
            <w:proofErr w:type="spellEnd"/>
            <w:r>
              <w:rPr>
                <w:sz w:val="24"/>
              </w:rPr>
              <w:t xml:space="preserve"> разбор</w:t>
            </w:r>
          </w:p>
        </w:tc>
        <w:tc>
          <w:tcPr>
            <w:tcW w:w="2081" w:type="dxa"/>
          </w:tcPr>
          <w:p w:rsidR="00903D18" w:rsidRDefault="00903D18" w:rsidP="00ED5D4E">
            <w:pPr>
              <w:pStyle w:val="TableParagraph"/>
              <w:spacing w:line="278" w:lineRule="auto"/>
              <w:ind w:left="697" w:right="168" w:hanging="502"/>
              <w:rPr>
                <w:sz w:val="24"/>
              </w:rPr>
            </w:pPr>
            <w:proofErr w:type="spellStart"/>
            <w:r>
              <w:rPr>
                <w:sz w:val="24"/>
              </w:rPr>
              <w:t>Синтаксический</w:t>
            </w:r>
            <w:proofErr w:type="spellEnd"/>
            <w:r>
              <w:rPr>
                <w:sz w:val="24"/>
              </w:rPr>
              <w:t xml:space="preserve"> разбор</w:t>
            </w:r>
          </w:p>
        </w:tc>
      </w:tr>
      <w:tr w:rsidR="00903D18" w:rsidTr="00903D18">
        <w:trPr>
          <w:trHeight w:val="517"/>
        </w:trPr>
        <w:tc>
          <w:tcPr>
            <w:tcW w:w="2072" w:type="dxa"/>
          </w:tcPr>
          <w:p w:rsidR="00903D18" w:rsidRPr="009477CC" w:rsidRDefault="00903D18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94" w:type="dxa"/>
            <w:vAlign w:val="bottom"/>
          </w:tcPr>
          <w:p w:rsidR="00903D18" w:rsidRPr="00903D18" w:rsidRDefault="00903D18" w:rsidP="00903D1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52,83</w:t>
            </w:r>
          </w:p>
        </w:tc>
        <w:tc>
          <w:tcPr>
            <w:tcW w:w="1843" w:type="dxa"/>
            <w:vAlign w:val="bottom"/>
          </w:tcPr>
          <w:p w:rsidR="00903D18" w:rsidRPr="00903D18" w:rsidRDefault="00903D18" w:rsidP="00903D1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15,56</w:t>
            </w:r>
          </w:p>
        </w:tc>
        <w:tc>
          <w:tcPr>
            <w:tcW w:w="2120" w:type="dxa"/>
            <w:vAlign w:val="bottom"/>
          </w:tcPr>
          <w:p w:rsidR="00903D18" w:rsidRPr="00903D18" w:rsidRDefault="00903D18" w:rsidP="00903D1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5,96</w:t>
            </w:r>
          </w:p>
        </w:tc>
        <w:tc>
          <w:tcPr>
            <w:tcW w:w="2081" w:type="dxa"/>
            <w:vAlign w:val="bottom"/>
          </w:tcPr>
          <w:p w:rsidR="00903D18" w:rsidRPr="00903D18" w:rsidRDefault="00903D18" w:rsidP="00903D1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15,66</w:t>
            </w:r>
          </w:p>
        </w:tc>
      </w:tr>
      <w:tr w:rsidR="00903D18" w:rsidTr="00903D18">
        <w:trPr>
          <w:trHeight w:val="517"/>
        </w:trPr>
        <w:tc>
          <w:tcPr>
            <w:tcW w:w="2072" w:type="dxa"/>
          </w:tcPr>
          <w:p w:rsidR="00903D18" w:rsidRPr="009477CC" w:rsidRDefault="00903D18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94" w:type="dxa"/>
            <w:vAlign w:val="bottom"/>
          </w:tcPr>
          <w:p w:rsidR="00903D18" w:rsidRPr="00903D18" w:rsidRDefault="00903D18" w:rsidP="00903D1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84,49</w:t>
            </w:r>
          </w:p>
        </w:tc>
        <w:tc>
          <w:tcPr>
            <w:tcW w:w="1843" w:type="dxa"/>
            <w:vAlign w:val="bottom"/>
          </w:tcPr>
          <w:p w:rsidR="00903D18" w:rsidRPr="00903D18" w:rsidRDefault="00903D18" w:rsidP="00903D1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51,99</w:t>
            </w:r>
          </w:p>
        </w:tc>
        <w:tc>
          <w:tcPr>
            <w:tcW w:w="2120" w:type="dxa"/>
            <w:vAlign w:val="bottom"/>
          </w:tcPr>
          <w:p w:rsidR="00903D18" w:rsidRPr="00903D18" w:rsidRDefault="00903D18" w:rsidP="00903D1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24,11</w:t>
            </w:r>
          </w:p>
        </w:tc>
        <w:tc>
          <w:tcPr>
            <w:tcW w:w="2081" w:type="dxa"/>
            <w:vAlign w:val="bottom"/>
          </w:tcPr>
          <w:p w:rsidR="00903D18" w:rsidRPr="00903D18" w:rsidRDefault="00903D18" w:rsidP="00903D1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47,59</w:t>
            </w:r>
          </w:p>
        </w:tc>
      </w:tr>
      <w:tr w:rsidR="00903D18" w:rsidTr="00903D18">
        <w:trPr>
          <w:trHeight w:val="515"/>
        </w:trPr>
        <w:tc>
          <w:tcPr>
            <w:tcW w:w="2072" w:type="dxa"/>
          </w:tcPr>
          <w:p w:rsidR="00903D18" w:rsidRPr="009477CC" w:rsidRDefault="00903D18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94" w:type="dxa"/>
            <w:vAlign w:val="bottom"/>
          </w:tcPr>
          <w:p w:rsidR="00903D18" w:rsidRPr="00903D18" w:rsidRDefault="00903D18" w:rsidP="00903D1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90,15</w:t>
            </w:r>
          </w:p>
        </w:tc>
        <w:tc>
          <w:tcPr>
            <w:tcW w:w="1843" w:type="dxa"/>
            <w:vAlign w:val="bottom"/>
          </w:tcPr>
          <w:p w:rsidR="00903D18" w:rsidRPr="00903D18" w:rsidRDefault="00903D18" w:rsidP="00903D1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81,44</w:t>
            </w:r>
          </w:p>
        </w:tc>
        <w:tc>
          <w:tcPr>
            <w:tcW w:w="2120" w:type="dxa"/>
            <w:vAlign w:val="bottom"/>
          </w:tcPr>
          <w:p w:rsidR="00903D18" w:rsidRPr="00903D18" w:rsidRDefault="00903D18" w:rsidP="00903D1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49,24</w:t>
            </w:r>
          </w:p>
        </w:tc>
        <w:tc>
          <w:tcPr>
            <w:tcW w:w="2081" w:type="dxa"/>
            <w:vAlign w:val="bottom"/>
          </w:tcPr>
          <w:p w:rsidR="00903D18" w:rsidRPr="00903D18" w:rsidRDefault="00903D18" w:rsidP="00903D1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71,21</w:t>
            </w:r>
          </w:p>
        </w:tc>
      </w:tr>
      <w:tr w:rsidR="00903D18" w:rsidTr="00903D18">
        <w:trPr>
          <w:trHeight w:val="518"/>
        </w:trPr>
        <w:tc>
          <w:tcPr>
            <w:tcW w:w="2072" w:type="dxa"/>
          </w:tcPr>
          <w:p w:rsidR="00903D18" w:rsidRPr="009477CC" w:rsidRDefault="00903D18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794" w:type="dxa"/>
            <w:vAlign w:val="bottom"/>
          </w:tcPr>
          <w:p w:rsidR="00903D18" w:rsidRPr="00903D18" w:rsidRDefault="00903D18" w:rsidP="00903D1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95,83</w:t>
            </w:r>
          </w:p>
        </w:tc>
        <w:tc>
          <w:tcPr>
            <w:tcW w:w="1843" w:type="dxa"/>
            <w:vAlign w:val="bottom"/>
          </w:tcPr>
          <w:p w:rsidR="00903D18" w:rsidRPr="00903D18" w:rsidRDefault="00903D18" w:rsidP="00903D1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89,58</w:t>
            </w:r>
          </w:p>
        </w:tc>
        <w:tc>
          <w:tcPr>
            <w:tcW w:w="2120" w:type="dxa"/>
            <w:vAlign w:val="bottom"/>
          </w:tcPr>
          <w:p w:rsidR="00903D18" w:rsidRPr="00903D18" w:rsidRDefault="00903D18" w:rsidP="00903D1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77,08</w:t>
            </w:r>
          </w:p>
        </w:tc>
        <w:tc>
          <w:tcPr>
            <w:tcW w:w="2081" w:type="dxa"/>
            <w:vAlign w:val="bottom"/>
          </w:tcPr>
          <w:p w:rsidR="00903D18" w:rsidRPr="00903D18" w:rsidRDefault="00903D18" w:rsidP="00903D1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87,5</w:t>
            </w:r>
          </w:p>
        </w:tc>
      </w:tr>
      <w:tr w:rsidR="00903D18" w:rsidTr="00903D18">
        <w:trPr>
          <w:trHeight w:val="387"/>
        </w:trPr>
        <w:tc>
          <w:tcPr>
            <w:tcW w:w="2072" w:type="dxa"/>
            <w:shd w:val="clear" w:color="auto" w:fill="D9D9D9" w:themeFill="background1" w:themeFillShade="D9"/>
          </w:tcPr>
          <w:p w:rsidR="00903D18" w:rsidRPr="009477CC" w:rsidRDefault="00903D18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среднем по </w:t>
            </w:r>
            <w:r w:rsidRPr="00947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ЛГО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bottom"/>
          </w:tcPr>
          <w:p w:rsidR="00903D18" w:rsidRPr="00AF26FF" w:rsidRDefault="00903D18" w:rsidP="00903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26FF">
              <w:rPr>
                <w:rFonts w:ascii="Times New Roman" w:hAnsi="Times New Roman" w:cs="Times New Roman"/>
                <w:b/>
                <w:color w:val="000000"/>
                <w:sz w:val="24"/>
              </w:rPr>
              <w:t>68,02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03D18" w:rsidRPr="00AF26FF" w:rsidRDefault="00903D18" w:rsidP="00903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26FF">
              <w:rPr>
                <w:rFonts w:ascii="Times New Roman" w:hAnsi="Times New Roman" w:cs="Times New Roman"/>
                <w:b/>
                <w:color w:val="000000"/>
                <w:sz w:val="24"/>
              </w:rPr>
              <w:t>37,1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bottom"/>
          </w:tcPr>
          <w:p w:rsidR="00903D18" w:rsidRPr="00AF26FF" w:rsidRDefault="00903D18" w:rsidP="00903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26FF">
              <w:rPr>
                <w:rFonts w:ascii="Times New Roman" w:hAnsi="Times New Roman" w:cs="Times New Roman"/>
                <w:b/>
                <w:color w:val="000000"/>
                <w:sz w:val="24"/>
              </w:rPr>
              <w:t>19,17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bottom"/>
          </w:tcPr>
          <w:p w:rsidR="00903D18" w:rsidRPr="00AF26FF" w:rsidRDefault="00903D18" w:rsidP="00903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26FF">
              <w:rPr>
                <w:rFonts w:ascii="Times New Roman" w:hAnsi="Times New Roman" w:cs="Times New Roman"/>
                <w:b/>
                <w:color w:val="000000"/>
                <w:sz w:val="24"/>
              </w:rPr>
              <w:t>34,4</w:t>
            </w:r>
          </w:p>
        </w:tc>
      </w:tr>
    </w:tbl>
    <w:p w:rsidR="00903D18" w:rsidRPr="00BA7644" w:rsidRDefault="00903D18" w:rsidP="00DC6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F26FF" w:rsidRPr="00AF26FF" w:rsidRDefault="00AF26FF" w:rsidP="00AF26FF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F26FF">
        <w:rPr>
          <w:rFonts w:ascii="Times New Roman" w:eastAsia="Times New Roman" w:hAnsi="Times New Roman" w:cs="Times New Roman"/>
          <w:sz w:val="24"/>
        </w:rPr>
        <w:t xml:space="preserve">Выполнения морфемного разбора семиклассниками </w:t>
      </w:r>
      <w:r>
        <w:rPr>
          <w:rFonts w:ascii="Times New Roman" w:eastAsia="Times New Roman" w:hAnsi="Times New Roman" w:cs="Times New Roman"/>
          <w:sz w:val="24"/>
        </w:rPr>
        <w:t>примерно равно выполнению этот разбора шестиклассниками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</w:t>
      </w:r>
      <w:r w:rsidRPr="00AF26FF">
        <w:rPr>
          <w:rFonts w:ascii="Times New Roman" w:eastAsia="Times New Roman" w:hAnsi="Times New Roman" w:cs="Times New Roman"/>
          <w:sz w:val="24"/>
        </w:rPr>
        <w:t xml:space="preserve">чащиеся 6 класса справились с этим разбором на хорошем уровне (71%), к 7 классу эти умения </w:t>
      </w:r>
      <w:r w:rsidR="00747A86">
        <w:rPr>
          <w:rFonts w:ascii="Times New Roman" w:eastAsia="Times New Roman" w:hAnsi="Times New Roman" w:cs="Times New Roman"/>
          <w:sz w:val="24"/>
        </w:rPr>
        <w:t xml:space="preserve">немного </w:t>
      </w:r>
      <w:r w:rsidRPr="00AF26FF">
        <w:rPr>
          <w:rFonts w:ascii="Times New Roman" w:eastAsia="Times New Roman" w:hAnsi="Times New Roman" w:cs="Times New Roman"/>
          <w:sz w:val="24"/>
        </w:rPr>
        <w:t xml:space="preserve">«растерялись» - </w:t>
      </w:r>
      <w:r w:rsidR="00747A86">
        <w:rPr>
          <w:rFonts w:ascii="Times New Roman" w:eastAsia="Times New Roman" w:hAnsi="Times New Roman" w:cs="Times New Roman"/>
          <w:sz w:val="24"/>
        </w:rPr>
        <w:t>68</w:t>
      </w:r>
      <w:r w:rsidRPr="00AF26FF">
        <w:rPr>
          <w:rFonts w:ascii="Times New Roman" w:eastAsia="Times New Roman" w:hAnsi="Times New Roman" w:cs="Times New Roman"/>
          <w:sz w:val="24"/>
        </w:rPr>
        <w:t xml:space="preserve">%. </w:t>
      </w:r>
    </w:p>
    <w:p w:rsidR="00A50104" w:rsidRPr="00AF26FF" w:rsidRDefault="00903D18" w:rsidP="00747A86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F26FF">
        <w:rPr>
          <w:rFonts w:ascii="Times New Roman" w:eastAsia="Times New Roman" w:hAnsi="Times New Roman" w:cs="Times New Roman"/>
          <w:sz w:val="24"/>
        </w:rPr>
        <w:t>Морфологический разбор слова оказался сложным для всех категорий</w:t>
      </w:r>
      <w:r w:rsidR="00A50104" w:rsidRPr="00AF26FF">
        <w:rPr>
          <w:rFonts w:ascii="Times New Roman" w:eastAsia="Times New Roman" w:hAnsi="Times New Roman" w:cs="Times New Roman"/>
          <w:sz w:val="24"/>
        </w:rPr>
        <w:t xml:space="preserve">, причем в группе «2» результат критически низкий (6%). Можно предположить, что одной из причин низкого качества выполнения морфологического разбора могло стать недостаточно сформированное умение различать грамматические признаки глагола, т.к. именно эта тема выпала на дистанционное обучение. </w:t>
      </w:r>
    </w:p>
    <w:p w:rsidR="00A50104" w:rsidRPr="00AF26FF" w:rsidRDefault="00A50104" w:rsidP="00AF26FF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F26FF">
        <w:rPr>
          <w:rFonts w:ascii="Times New Roman" w:eastAsia="Times New Roman" w:hAnsi="Times New Roman" w:cs="Times New Roman"/>
          <w:sz w:val="24"/>
        </w:rPr>
        <w:t xml:space="preserve">В процессе изучения раздела «Морфология» необходимо уделить особое внимание формированию грамматических понятий, являющихся основой изучения частей речи и способом обеспечения единства языкового и речевого развития школьника. Не допускать формального подхода к выполнению </w:t>
      </w:r>
      <w:proofErr w:type="gramStart"/>
      <w:r w:rsidRPr="00AF26FF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AF26FF">
        <w:rPr>
          <w:rFonts w:ascii="Times New Roman" w:eastAsia="Times New Roman" w:hAnsi="Times New Roman" w:cs="Times New Roman"/>
          <w:sz w:val="24"/>
        </w:rPr>
        <w:t xml:space="preserve"> морфологического разбора на уроках русского языка. Продолжить работу по формированию познавательных УУД (использование системы заданий на сравнение, классификацию, установление </w:t>
      </w:r>
      <w:proofErr w:type="spellStart"/>
      <w:proofErr w:type="gramStart"/>
      <w:r w:rsidRPr="00AF26FF">
        <w:rPr>
          <w:rFonts w:ascii="Times New Roman" w:eastAsia="Times New Roman" w:hAnsi="Times New Roman" w:cs="Times New Roman"/>
          <w:sz w:val="24"/>
        </w:rPr>
        <w:t>родо-видовых</w:t>
      </w:r>
      <w:proofErr w:type="spellEnd"/>
      <w:proofErr w:type="gramEnd"/>
      <w:r w:rsidRPr="00AF26FF">
        <w:rPr>
          <w:rFonts w:ascii="Times New Roman" w:eastAsia="Times New Roman" w:hAnsi="Times New Roman" w:cs="Times New Roman"/>
          <w:sz w:val="24"/>
        </w:rPr>
        <w:t xml:space="preserve"> отношений).</w:t>
      </w:r>
    </w:p>
    <w:p w:rsidR="00AF26FF" w:rsidRDefault="00AF26FF" w:rsidP="00AF26FF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F26FF">
        <w:rPr>
          <w:rFonts w:ascii="Times New Roman" w:eastAsia="Times New Roman" w:hAnsi="Times New Roman" w:cs="Times New Roman"/>
          <w:sz w:val="24"/>
        </w:rPr>
        <w:t>Результаты выполнения синтаксического разбора семиклассниками ЛГО тоже низкие и составляют 3</w:t>
      </w:r>
      <w:r w:rsidR="00747A86">
        <w:rPr>
          <w:rFonts w:ascii="Times New Roman" w:eastAsia="Times New Roman" w:hAnsi="Times New Roman" w:cs="Times New Roman"/>
          <w:sz w:val="24"/>
        </w:rPr>
        <w:t>4</w:t>
      </w:r>
      <w:r w:rsidRPr="00AF26FF">
        <w:rPr>
          <w:rFonts w:ascii="Times New Roman" w:eastAsia="Times New Roman" w:hAnsi="Times New Roman" w:cs="Times New Roman"/>
          <w:sz w:val="24"/>
        </w:rPr>
        <w:t>%.  Это вид разбора остаётся одним их самых сложных, так как предполагает взаимодействие синтаксиса и морфологии: ученик должен уметь определять части речи, узнавать их формы, видеть способы связи слов в словосочетании, знать признаки главных и второстепенных членов предложения.</w:t>
      </w:r>
    </w:p>
    <w:p w:rsidR="00747A86" w:rsidRPr="00747A86" w:rsidRDefault="00747A86" w:rsidP="00AF26F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47A86">
        <w:rPr>
          <w:rFonts w:ascii="Times New Roman" w:hAnsi="Times New Roman" w:cs="Times New Roman"/>
          <w:sz w:val="24"/>
        </w:rPr>
        <w:t>Ещё одно задание по морфологии – №5 (определение частей речи в предложении). Выполняя это задание, ученик должен опознать самостоятельные и служебные части речи в данном предложении. Задание №6 проверяет умение распознавать случаи нарушения грамматических норм русского литературного языка в формах слов разных частей речи и исправлять эти нарушения. Представим результаты всех заданий по морфологии в таблице</w:t>
      </w:r>
      <w:r>
        <w:rPr>
          <w:rFonts w:ascii="Times New Roman" w:hAnsi="Times New Roman" w:cs="Times New Roman"/>
          <w:sz w:val="24"/>
        </w:rPr>
        <w:t>:</w:t>
      </w:r>
    </w:p>
    <w:p w:rsidR="00C541C2" w:rsidRPr="0072788F" w:rsidRDefault="00C541C2" w:rsidP="00AF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ook w:val="04A0"/>
      </w:tblPr>
      <w:tblGrid>
        <w:gridCol w:w="2392"/>
        <w:gridCol w:w="2393"/>
        <w:gridCol w:w="2393"/>
        <w:gridCol w:w="2393"/>
      </w:tblGrid>
      <w:tr w:rsidR="00747A86" w:rsidTr="00747A86">
        <w:tc>
          <w:tcPr>
            <w:tcW w:w="2392" w:type="dxa"/>
          </w:tcPr>
          <w:p w:rsidR="00747A86" w:rsidRDefault="00747A86" w:rsidP="00ED5D4E">
            <w:pPr>
              <w:pStyle w:val="TableParagraph"/>
              <w:spacing w:line="278" w:lineRule="auto"/>
              <w:ind w:left="480" w:right="454" w:firstLine="2"/>
              <w:rPr>
                <w:sz w:val="24"/>
              </w:rPr>
            </w:pPr>
            <w:r>
              <w:rPr>
                <w:sz w:val="24"/>
              </w:rPr>
              <w:t>Группы по результату</w:t>
            </w:r>
          </w:p>
        </w:tc>
        <w:tc>
          <w:tcPr>
            <w:tcW w:w="2393" w:type="dxa"/>
          </w:tcPr>
          <w:p w:rsidR="00747A86" w:rsidRDefault="00747A86" w:rsidP="00747A8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Морфологический разбор 2К3</w:t>
            </w:r>
          </w:p>
        </w:tc>
        <w:tc>
          <w:tcPr>
            <w:tcW w:w="2393" w:type="dxa"/>
          </w:tcPr>
          <w:p w:rsidR="00747A86" w:rsidRDefault="00747A86" w:rsidP="00747A8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частей речи (5)</w:t>
            </w:r>
          </w:p>
        </w:tc>
        <w:tc>
          <w:tcPr>
            <w:tcW w:w="2393" w:type="dxa"/>
          </w:tcPr>
          <w:p w:rsidR="00747A86" w:rsidRDefault="00747A86" w:rsidP="00747A8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Морфологические нормы(6)</w:t>
            </w:r>
          </w:p>
        </w:tc>
      </w:tr>
      <w:tr w:rsidR="00747A86" w:rsidTr="00EE44F0">
        <w:tc>
          <w:tcPr>
            <w:tcW w:w="2392" w:type="dxa"/>
          </w:tcPr>
          <w:p w:rsidR="00747A86" w:rsidRPr="009477CC" w:rsidRDefault="00747A86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393" w:type="dxa"/>
            <w:vAlign w:val="bottom"/>
          </w:tcPr>
          <w:p w:rsidR="00747A86" w:rsidRPr="00903D18" w:rsidRDefault="00747A86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5,96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31,52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31,52</w:t>
            </w:r>
          </w:p>
        </w:tc>
      </w:tr>
      <w:tr w:rsidR="00747A86" w:rsidTr="00EE44F0">
        <w:tc>
          <w:tcPr>
            <w:tcW w:w="2392" w:type="dxa"/>
          </w:tcPr>
          <w:p w:rsidR="00747A86" w:rsidRPr="009477CC" w:rsidRDefault="00747A86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93" w:type="dxa"/>
            <w:vAlign w:val="bottom"/>
          </w:tcPr>
          <w:p w:rsidR="00747A86" w:rsidRPr="00903D18" w:rsidRDefault="00747A86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24,11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63,73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63,73</w:t>
            </w:r>
          </w:p>
        </w:tc>
      </w:tr>
      <w:tr w:rsidR="00747A86" w:rsidTr="00EE44F0">
        <w:tc>
          <w:tcPr>
            <w:tcW w:w="2392" w:type="dxa"/>
          </w:tcPr>
          <w:p w:rsidR="00747A86" w:rsidRPr="009477CC" w:rsidRDefault="00747A86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393" w:type="dxa"/>
            <w:vAlign w:val="bottom"/>
          </w:tcPr>
          <w:p w:rsidR="00747A86" w:rsidRPr="00903D18" w:rsidRDefault="00747A86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49,24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82,2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82,2</w:t>
            </w:r>
          </w:p>
        </w:tc>
      </w:tr>
      <w:tr w:rsidR="00747A86" w:rsidTr="00EE44F0">
        <w:tc>
          <w:tcPr>
            <w:tcW w:w="2392" w:type="dxa"/>
          </w:tcPr>
          <w:p w:rsidR="00747A86" w:rsidRPr="009477CC" w:rsidRDefault="00747A86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393" w:type="dxa"/>
            <w:vAlign w:val="bottom"/>
          </w:tcPr>
          <w:p w:rsidR="00747A86" w:rsidRPr="00903D18" w:rsidRDefault="00747A86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D18">
              <w:rPr>
                <w:rFonts w:ascii="Times New Roman" w:hAnsi="Times New Roman" w:cs="Times New Roman"/>
                <w:color w:val="000000"/>
                <w:sz w:val="24"/>
              </w:rPr>
              <w:t>77,08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87,5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87,5</w:t>
            </w:r>
          </w:p>
        </w:tc>
      </w:tr>
      <w:tr w:rsidR="00747A86" w:rsidRPr="00747A86" w:rsidTr="00747A86">
        <w:tc>
          <w:tcPr>
            <w:tcW w:w="2392" w:type="dxa"/>
            <w:shd w:val="clear" w:color="auto" w:fill="D9D9D9" w:themeFill="background1" w:themeFillShade="D9"/>
          </w:tcPr>
          <w:p w:rsidR="00747A86" w:rsidRPr="00747A86" w:rsidRDefault="00747A86" w:rsidP="00ED5D4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86"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среднем по ЛГО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bottom"/>
          </w:tcPr>
          <w:p w:rsidR="00747A86" w:rsidRPr="00747A86" w:rsidRDefault="00747A86" w:rsidP="00ED5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b/>
                <w:color w:val="000000"/>
                <w:sz w:val="24"/>
              </w:rPr>
              <w:t>19,17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747A86" w:rsidRPr="00747A86" w:rsidRDefault="00747A86" w:rsidP="00747A8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7A86">
              <w:rPr>
                <w:rFonts w:ascii="Times New Roman" w:hAnsi="Times New Roman" w:cs="Times New Roman"/>
                <w:b/>
                <w:sz w:val="24"/>
              </w:rPr>
              <w:t>49,18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747A86" w:rsidRPr="00747A86" w:rsidRDefault="00747A86" w:rsidP="00747A8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7A86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:rsidR="00CD10F6" w:rsidRDefault="00CD10F6" w:rsidP="00747A86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</w:p>
    <w:p w:rsidR="00461143" w:rsidRDefault="00747A86" w:rsidP="00747A86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 w:rsidRPr="00747A86">
        <w:rPr>
          <w:rFonts w:ascii="Times New Roman" w:hAnsi="Times New Roman" w:cs="Times New Roman"/>
          <w:sz w:val="24"/>
        </w:rPr>
        <w:t xml:space="preserve">Очевидно, что семиклассникам удалось определить, к какой части речи относится конкретное слово в указанном предложении, т.е. выполнить достаточно простую и привычную работу. Задание №5 – одно из немногих, где ученикам </w:t>
      </w:r>
      <w:r>
        <w:rPr>
          <w:rFonts w:ascii="Times New Roman" w:hAnsi="Times New Roman" w:cs="Times New Roman"/>
          <w:sz w:val="24"/>
        </w:rPr>
        <w:t xml:space="preserve">подошли к </w:t>
      </w:r>
      <w:r w:rsidRPr="00747A86">
        <w:rPr>
          <w:rFonts w:ascii="Times New Roman" w:hAnsi="Times New Roman" w:cs="Times New Roman"/>
          <w:sz w:val="24"/>
        </w:rPr>
        <w:t xml:space="preserve"> 50-процентн</w:t>
      </w:r>
      <w:r>
        <w:rPr>
          <w:rFonts w:ascii="Times New Roman" w:hAnsi="Times New Roman" w:cs="Times New Roman"/>
          <w:sz w:val="24"/>
        </w:rPr>
        <w:t>ому</w:t>
      </w:r>
      <w:r w:rsidRPr="00747A86">
        <w:rPr>
          <w:rFonts w:ascii="Times New Roman" w:hAnsi="Times New Roman" w:cs="Times New Roman"/>
          <w:sz w:val="24"/>
        </w:rPr>
        <w:t xml:space="preserve"> рубеж</w:t>
      </w:r>
      <w:r>
        <w:rPr>
          <w:rFonts w:ascii="Times New Roman" w:hAnsi="Times New Roman" w:cs="Times New Roman"/>
          <w:sz w:val="24"/>
        </w:rPr>
        <w:t>у</w:t>
      </w:r>
      <w:r w:rsidRPr="00747A86">
        <w:rPr>
          <w:rFonts w:ascii="Times New Roman" w:hAnsi="Times New Roman" w:cs="Times New Roman"/>
          <w:sz w:val="24"/>
        </w:rPr>
        <w:t>. Сопоставление результатов выполнения заданий 5 и 2.3 подтверждают гипотезу о недостаточном внимании к морфологическому разбору. Уровень владения морфологическими нормами также недостаточно высок: рубеж 50% преодолеть не удалось.</w:t>
      </w:r>
    </w:p>
    <w:p w:rsidR="00747A86" w:rsidRDefault="00747A86" w:rsidP="00747A86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 w:rsidRPr="00747A86">
        <w:rPr>
          <w:rFonts w:ascii="Times New Roman" w:hAnsi="Times New Roman" w:cs="Times New Roman"/>
          <w:sz w:val="24"/>
        </w:rPr>
        <w:t>Два задания в работе посвящены фонетике. Задание №3 нацелено на проверку умения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Pr="00747A86">
        <w:rPr>
          <w:rFonts w:ascii="Times New Roman" w:hAnsi="Times New Roman" w:cs="Times New Roman"/>
          <w:sz w:val="24"/>
        </w:rPr>
        <w:t>кв в сл</w:t>
      </w:r>
      <w:proofErr w:type="gramEnd"/>
      <w:r w:rsidRPr="00747A86">
        <w:rPr>
          <w:rFonts w:ascii="Times New Roman" w:hAnsi="Times New Roman" w:cs="Times New Roman"/>
          <w:sz w:val="24"/>
        </w:rPr>
        <w:t>ове (критерий 3.1). Кроме того, задание предполагает проверку коммуникативных умений – способность формулировать и аргументировать собственную позицию (критерий 3.2). Задание № 4 проверяет знание орфоэпических норм, вместе с тем оно способствует проверке умения владеть устной речью, т.е. тоже направлено на оценку коммуникативного универсального учебного действия.</w:t>
      </w:r>
    </w:p>
    <w:p w:rsidR="00CD10F6" w:rsidRDefault="00CD10F6" w:rsidP="00747A86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571" w:type="dxa"/>
        <w:tblLook w:val="04A0"/>
      </w:tblPr>
      <w:tblGrid>
        <w:gridCol w:w="2392"/>
        <w:gridCol w:w="2393"/>
        <w:gridCol w:w="2393"/>
        <w:gridCol w:w="2393"/>
      </w:tblGrid>
      <w:tr w:rsidR="00747A86" w:rsidTr="00747A86">
        <w:tc>
          <w:tcPr>
            <w:tcW w:w="2392" w:type="dxa"/>
          </w:tcPr>
          <w:p w:rsidR="00747A86" w:rsidRDefault="00747A86" w:rsidP="00ED5D4E">
            <w:pPr>
              <w:pStyle w:val="TableParagraph"/>
              <w:spacing w:line="278" w:lineRule="auto"/>
              <w:ind w:left="480" w:right="454" w:firstLine="2"/>
              <w:rPr>
                <w:sz w:val="24"/>
              </w:rPr>
            </w:pPr>
            <w:r>
              <w:rPr>
                <w:sz w:val="24"/>
              </w:rPr>
              <w:t>Группы по результату</w:t>
            </w:r>
          </w:p>
        </w:tc>
        <w:tc>
          <w:tcPr>
            <w:tcW w:w="2393" w:type="dxa"/>
          </w:tcPr>
          <w:p w:rsidR="00747A86" w:rsidRPr="00747A86" w:rsidRDefault="00747A86" w:rsidP="00747A8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47A86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2393" w:type="dxa"/>
          </w:tcPr>
          <w:p w:rsidR="00747A86" w:rsidRPr="00747A86" w:rsidRDefault="00747A86" w:rsidP="00747A8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47A86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2393" w:type="dxa"/>
          </w:tcPr>
          <w:p w:rsidR="00747A86" w:rsidRPr="00747A86" w:rsidRDefault="00747A86" w:rsidP="00747A8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47A8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47A86" w:rsidTr="00257284">
        <w:tc>
          <w:tcPr>
            <w:tcW w:w="2392" w:type="dxa"/>
          </w:tcPr>
          <w:p w:rsidR="00747A86" w:rsidRPr="009477CC" w:rsidRDefault="00747A86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44,55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28,48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46,82</w:t>
            </w:r>
          </w:p>
        </w:tc>
      </w:tr>
      <w:tr w:rsidR="00747A86" w:rsidTr="00257284">
        <w:tc>
          <w:tcPr>
            <w:tcW w:w="2392" w:type="dxa"/>
          </w:tcPr>
          <w:p w:rsidR="00747A86" w:rsidRPr="009477CC" w:rsidRDefault="00747A86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69,81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55,97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61,95</w:t>
            </w:r>
          </w:p>
        </w:tc>
      </w:tr>
      <w:tr w:rsidR="00747A86" w:rsidTr="00257284">
        <w:tc>
          <w:tcPr>
            <w:tcW w:w="2392" w:type="dxa"/>
          </w:tcPr>
          <w:p w:rsidR="00747A86" w:rsidRPr="009477CC" w:rsidRDefault="00747A86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90,91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81,82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74,43</w:t>
            </w:r>
          </w:p>
        </w:tc>
      </w:tr>
      <w:tr w:rsidR="00747A86" w:rsidTr="00257284">
        <w:tc>
          <w:tcPr>
            <w:tcW w:w="2392" w:type="dxa"/>
          </w:tcPr>
          <w:p w:rsidR="00747A86" w:rsidRPr="009477CC" w:rsidRDefault="00747A86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393" w:type="dxa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84,38</w:t>
            </w:r>
          </w:p>
        </w:tc>
      </w:tr>
      <w:tr w:rsidR="00747A86" w:rsidTr="00747A86">
        <w:tc>
          <w:tcPr>
            <w:tcW w:w="2392" w:type="dxa"/>
            <w:shd w:val="clear" w:color="auto" w:fill="D9D9D9" w:themeFill="background1" w:themeFillShade="D9"/>
          </w:tcPr>
          <w:p w:rsidR="00747A86" w:rsidRPr="00747A86" w:rsidRDefault="00747A86" w:rsidP="00ED5D4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среднем по ЛГО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b/>
                <w:color w:val="000000"/>
                <w:sz w:val="24"/>
              </w:rPr>
              <w:t>59,7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b/>
                <w:color w:val="000000"/>
                <w:sz w:val="24"/>
              </w:rPr>
              <w:t>45,7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bottom"/>
          </w:tcPr>
          <w:p w:rsidR="00747A86" w:rsidRPr="00747A86" w:rsidRDefault="00747A86" w:rsidP="00747A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b/>
                <w:color w:val="000000"/>
                <w:sz w:val="24"/>
              </w:rPr>
              <w:t>55,99</w:t>
            </w:r>
          </w:p>
        </w:tc>
      </w:tr>
    </w:tbl>
    <w:p w:rsidR="00747A86" w:rsidRPr="00E6257F" w:rsidRDefault="00747A86" w:rsidP="00747A86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 w:rsidRPr="00E6257F">
        <w:rPr>
          <w:rFonts w:ascii="Times New Roman" w:hAnsi="Times New Roman" w:cs="Times New Roman"/>
          <w:sz w:val="24"/>
        </w:rPr>
        <w:t>Данные, представленные в таблице, показывают, что с заданиями по фонетике семиклассники справились: по всем критериям результат выше 50% даже у группы «3» и по среднему показателю.</w:t>
      </w:r>
    </w:p>
    <w:p w:rsidR="00E6257F" w:rsidRDefault="00E6257F" w:rsidP="00747A86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 w:rsidRPr="00E6257F">
        <w:rPr>
          <w:rFonts w:ascii="Times New Roman" w:hAnsi="Times New Roman" w:cs="Times New Roman"/>
          <w:sz w:val="24"/>
        </w:rPr>
        <w:t>Задания №9 - 13 выполняются на основе прочитанного текста. Задания 9, 10 и 11 связаны с пониманием смысла текста, проверяют способность понимать и обрабатывать информацию. Лишь 36% учеников смогли определить основную мысль текста. А вот с составлением плана и ответом на вопрос по содержанию текста семиклассники в основном справились (средний результат выше 50%). Результаты выполнения этих трёх заданий представлены в таблице:</w:t>
      </w:r>
    </w:p>
    <w:p w:rsidR="00CD10F6" w:rsidRPr="00E6257F" w:rsidRDefault="00CD10F6" w:rsidP="00747A86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571" w:type="dxa"/>
        <w:tblLook w:val="04A0"/>
      </w:tblPr>
      <w:tblGrid>
        <w:gridCol w:w="2392"/>
        <w:gridCol w:w="2393"/>
        <w:gridCol w:w="2393"/>
        <w:gridCol w:w="2393"/>
      </w:tblGrid>
      <w:tr w:rsidR="00E6257F" w:rsidRPr="00747A86" w:rsidTr="00ED5D4E">
        <w:tc>
          <w:tcPr>
            <w:tcW w:w="2392" w:type="dxa"/>
          </w:tcPr>
          <w:p w:rsidR="00E6257F" w:rsidRDefault="00E6257F" w:rsidP="00ED5D4E">
            <w:pPr>
              <w:pStyle w:val="TableParagraph"/>
              <w:spacing w:line="278" w:lineRule="auto"/>
              <w:ind w:left="480" w:right="454" w:firstLine="2"/>
              <w:rPr>
                <w:sz w:val="24"/>
              </w:rPr>
            </w:pPr>
            <w:r>
              <w:rPr>
                <w:sz w:val="24"/>
              </w:rPr>
              <w:t>Группы по результату</w:t>
            </w:r>
          </w:p>
        </w:tc>
        <w:tc>
          <w:tcPr>
            <w:tcW w:w="2393" w:type="dxa"/>
          </w:tcPr>
          <w:p w:rsidR="00E6257F" w:rsidRPr="00747A86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мысль текста (9)</w:t>
            </w:r>
          </w:p>
        </w:tc>
        <w:tc>
          <w:tcPr>
            <w:tcW w:w="2393" w:type="dxa"/>
          </w:tcPr>
          <w:p w:rsidR="00E6257F" w:rsidRPr="00747A86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плана (10)</w:t>
            </w:r>
          </w:p>
        </w:tc>
        <w:tc>
          <w:tcPr>
            <w:tcW w:w="2393" w:type="dxa"/>
          </w:tcPr>
          <w:p w:rsidR="00E6257F" w:rsidRPr="00747A86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 на вопрос по содержанию (11)</w:t>
            </w:r>
          </w:p>
        </w:tc>
      </w:tr>
      <w:tr w:rsidR="00E6257F" w:rsidRPr="00747A86" w:rsidTr="00ED5D4E">
        <w:tc>
          <w:tcPr>
            <w:tcW w:w="2392" w:type="dxa"/>
          </w:tcPr>
          <w:p w:rsidR="00E6257F" w:rsidRPr="009477CC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393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21,67</w:t>
            </w:r>
          </w:p>
        </w:tc>
        <w:tc>
          <w:tcPr>
            <w:tcW w:w="2393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39,6</w:t>
            </w:r>
          </w:p>
        </w:tc>
        <w:tc>
          <w:tcPr>
            <w:tcW w:w="2393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37,73</w:t>
            </w:r>
          </w:p>
        </w:tc>
      </w:tr>
      <w:tr w:rsidR="00E6257F" w:rsidRPr="00747A86" w:rsidTr="00ED5D4E">
        <w:tc>
          <w:tcPr>
            <w:tcW w:w="2392" w:type="dxa"/>
          </w:tcPr>
          <w:p w:rsidR="00E6257F" w:rsidRPr="009477CC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93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43,08</w:t>
            </w:r>
          </w:p>
        </w:tc>
        <w:tc>
          <w:tcPr>
            <w:tcW w:w="2393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66,25</w:t>
            </w:r>
          </w:p>
        </w:tc>
        <w:tc>
          <w:tcPr>
            <w:tcW w:w="2393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64,47</w:t>
            </w:r>
          </w:p>
        </w:tc>
      </w:tr>
      <w:tr w:rsidR="00E6257F" w:rsidRPr="00747A86" w:rsidTr="00ED5D4E">
        <w:tc>
          <w:tcPr>
            <w:tcW w:w="2392" w:type="dxa"/>
          </w:tcPr>
          <w:p w:rsidR="00E6257F" w:rsidRPr="009477CC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393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69,32</w:t>
            </w:r>
          </w:p>
        </w:tc>
        <w:tc>
          <w:tcPr>
            <w:tcW w:w="2393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81,06</w:t>
            </w:r>
          </w:p>
        </w:tc>
        <w:tc>
          <w:tcPr>
            <w:tcW w:w="2393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78,41</w:t>
            </w:r>
          </w:p>
        </w:tc>
      </w:tr>
      <w:tr w:rsidR="00E6257F" w:rsidRPr="00747A86" w:rsidTr="00ED5D4E">
        <w:tc>
          <w:tcPr>
            <w:tcW w:w="2392" w:type="dxa"/>
          </w:tcPr>
          <w:p w:rsidR="00E6257F" w:rsidRPr="009477CC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393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90,63</w:t>
            </w:r>
          </w:p>
        </w:tc>
        <w:tc>
          <w:tcPr>
            <w:tcW w:w="2393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97,92</w:t>
            </w:r>
          </w:p>
        </w:tc>
        <w:tc>
          <w:tcPr>
            <w:tcW w:w="2393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96,88</w:t>
            </w:r>
          </w:p>
        </w:tc>
      </w:tr>
      <w:tr w:rsidR="00E6257F" w:rsidRPr="00E6257F" w:rsidTr="00ED5D4E">
        <w:tc>
          <w:tcPr>
            <w:tcW w:w="2392" w:type="dxa"/>
            <w:shd w:val="clear" w:color="auto" w:fill="D9D9D9" w:themeFill="background1" w:themeFillShade="D9"/>
          </w:tcPr>
          <w:p w:rsidR="00E6257F" w:rsidRPr="00E6257F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7F"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среднем по ЛГО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b/>
                <w:color w:val="000000"/>
                <w:sz w:val="24"/>
              </w:rPr>
              <w:t>36,34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b/>
                <w:color w:val="000000"/>
                <w:sz w:val="24"/>
              </w:rPr>
              <w:t>54,47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b/>
                <w:color w:val="000000"/>
                <w:sz w:val="24"/>
              </w:rPr>
              <w:t>52,53</w:t>
            </w:r>
          </w:p>
        </w:tc>
      </w:tr>
    </w:tbl>
    <w:p w:rsidR="00E6257F" w:rsidRDefault="00E6257F" w:rsidP="00747A86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</w:p>
    <w:p w:rsidR="00E6257F" w:rsidRDefault="00E6257F" w:rsidP="00747A86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 w:rsidRPr="00E6257F">
        <w:rPr>
          <w:rFonts w:ascii="Times New Roman" w:hAnsi="Times New Roman" w:cs="Times New Roman"/>
          <w:sz w:val="24"/>
        </w:rPr>
        <w:t xml:space="preserve">Три последних задания связаны с лексикологией. Задание 12 выявляет способность </w:t>
      </w:r>
      <w:proofErr w:type="gramStart"/>
      <w:r w:rsidRPr="00E6257F">
        <w:rPr>
          <w:rFonts w:ascii="Times New Roman" w:hAnsi="Times New Roman" w:cs="Times New Roman"/>
          <w:sz w:val="24"/>
        </w:rPr>
        <w:t>обучающихся</w:t>
      </w:r>
      <w:proofErr w:type="gramEnd"/>
      <w:r w:rsidRPr="00E6257F">
        <w:rPr>
          <w:rFonts w:ascii="Times New Roman" w:hAnsi="Times New Roman" w:cs="Times New Roman"/>
          <w:sz w:val="24"/>
        </w:rPr>
        <w:t xml:space="preserve"> распознавать лексическое значение многозначного слова с опорой на контекст (12.1), а также определять другое значение этого слова и использовать его в другом значении в самостоятельно составленном предложении (12.2). Задание 13 проверяется умение распознавать стилистическую окраску слова (13.1) и подбирать к нему синонимы (13.2). Задание 14 предполагает определение значения фразеологической единицы (14.1), а также проверяет способность </w:t>
      </w:r>
      <w:proofErr w:type="gramStart"/>
      <w:r w:rsidRPr="00E6257F">
        <w:rPr>
          <w:rFonts w:ascii="Times New Roman" w:hAnsi="Times New Roman" w:cs="Times New Roman"/>
          <w:sz w:val="24"/>
        </w:rPr>
        <w:t>обучающихся</w:t>
      </w:r>
      <w:proofErr w:type="gramEnd"/>
      <w:r w:rsidRPr="00E6257F">
        <w:rPr>
          <w:rFonts w:ascii="Times New Roman" w:hAnsi="Times New Roman" w:cs="Times New Roman"/>
          <w:sz w:val="24"/>
        </w:rPr>
        <w:t xml:space="preserve"> определять конкретную жизненную ситуацию для адекватной интерпретации фразеологизма и строить монологическое высказывание в письменной форме. Результат выполнения всех заданий по лексикологии представлен в таблице</w:t>
      </w:r>
      <w:r>
        <w:rPr>
          <w:rFonts w:ascii="Times New Roman" w:hAnsi="Times New Roman" w:cs="Times New Roman"/>
          <w:sz w:val="24"/>
        </w:rPr>
        <w:t xml:space="preserve">: </w:t>
      </w:r>
    </w:p>
    <w:p w:rsidR="00E6257F" w:rsidRDefault="00E6257F" w:rsidP="00747A86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325" w:type="dxa"/>
        <w:tblLook w:val="04A0"/>
      </w:tblPr>
      <w:tblGrid>
        <w:gridCol w:w="2392"/>
        <w:gridCol w:w="1118"/>
        <w:gridCol w:w="1275"/>
        <w:gridCol w:w="1135"/>
        <w:gridCol w:w="1135"/>
        <w:gridCol w:w="1135"/>
        <w:gridCol w:w="1135"/>
      </w:tblGrid>
      <w:tr w:rsidR="00E6257F" w:rsidRPr="00747A86" w:rsidTr="00E6257F">
        <w:tc>
          <w:tcPr>
            <w:tcW w:w="2392" w:type="dxa"/>
          </w:tcPr>
          <w:p w:rsidR="00E6257F" w:rsidRDefault="00E6257F" w:rsidP="00ED5D4E">
            <w:pPr>
              <w:pStyle w:val="TableParagraph"/>
              <w:spacing w:line="278" w:lineRule="auto"/>
              <w:ind w:left="480" w:right="454" w:firstLine="2"/>
              <w:rPr>
                <w:sz w:val="24"/>
              </w:rPr>
            </w:pPr>
            <w:r>
              <w:rPr>
                <w:sz w:val="24"/>
              </w:rPr>
              <w:t>Группы по результату</w:t>
            </w:r>
          </w:p>
        </w:tc>
        <w:tc>
          <w:tcPr>
            <w:tcW w:w="1118" w:type="dxa"/>
          </w:tcPr>
          <w:p w:rsidR="00E6257F" w:rsidRPr="00747A86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</w:t>
            </w:r>
          </w:p>
        </w:tc>
        <w:tc>
          <w:tcPr>
            <w:tcW w:w="1275" w:type="dxa"/>
          </w:tcPr>
          <w:p w:rsidR="00E6257F" w:rsidRPr="00747A86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</w:t>
            </w:r>
          </w:p>
        </w:tc>
        <w:tc>
          <w:tcPr>
            <w:tcW w:w="1135" w:type="dxa"/>
          </w:tcPr>
          <w:p w:rsidR="00E6257F" w:rsidRPr="00747A86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</w:t>
            </w:r>
          </w:p>
        </w:tc>
        <w:tc>
          <w:tcPr>
            <w:tcW w:w="1135" w:type="dxa"/>
          </w:tcPr>
          <w:p w:rsidR="00E6257F" w:rsidRPr="00747A86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</w:t>
            </w:r>
          </w:p>
        </w:tc>
        <w:tc>
          <w:tcPr>
            <w:tcW w:w="1135" w:type="dxa"/>
          </w:tcPr>
          <w:p w:rsidR="00E6257F" w:rsidRPr="00747A86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</w:t>
            </w:r>
          </w:p>
        </w:tc>
        <w:tc>
          <w:tcPr>
            <w:tcW w:w="1135" w:type="dxa"/>
          </w:tcPr>
          <w:p w:rsidR="00E6257F" w:rsidRPr="00747A86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14.2</w:t>
            </w:r>
          </w:p>
        </w:tc>
      </w:tr>
      <w:tr w:rsidR="00E6257F" w:rsidRPr="00E6257F" w:rsidTr="0092609F">
        <w:tc>
          <w:tcPr>
            <w:tcW w:w="2392" w:type="dxa"/>
          </w:tcPr>
          <w:p w:rsidR="00E6257F" w:rsidRPr="009477CC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8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36,06</w:t>
            </w:r>
          </w:p>
        </w:tc>
        <w:tc>
          <w:tcPr>
            <w:tcW w:w="127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14,55</w:t>
            </w:r>
          </w:p>
        </w:tc>
        <w:tc>
          <w:tcPr>
            <w:tcW w:w="113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15,15</w:t>
            </w:r>
          </w:p>
        </w:tc>
        <w:tc>
          <w:tcPr>
            <w:tcW w:w="113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25,45</w:t>
            </w:r>
          </w:p>
        </w:tc>
        <w:tc>
          <w:tcPr>
            <w:tcW w:w="113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17,27</w:t>
            </w:r>
          </w:p>
        </w:tc>
        <w:tc>
          <w:tcPr>
            <w:tcW w:w="113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8,79</w:t>
            </w:r>
          </w:p>
        </w:tc>
      </w:tr>
      <w:tr w:rsidR="00E6257F" w:rsidRPr="00E6257F" w:rsidTr="0092609F">
        <w:tc>
          <w:tcPr>
            <w:tcW w:w="2392" w:type="dxa"/>
          </w:tcPr>
          <w:p w:rsidR="00E6257F" w:rsidRPr="009477CC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8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72,96</w:t>
            </w:r>
          </w:p>
        </w:tc>
        <w:tc>
          <w:tcPr>
            <w:tcW w:w="127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51,57</w:t>
            </w:r>
          </w:p>
        </w:tc>
        <w:tc>
          <w:tcPr>
            <w:tcW w:w="113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28,3</w:t>
            </w:r>
          </w:p>
        </w:tc>
        <w:tc>
          <w:tcPr>
            <w:tcW w:w="113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50,31</w:t>
            </w:r>
          </w:p>
        </w:tc>
        <w:tc>
          <w:tcPr>
            <w:tcW w:w="113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49,37</w:t>
            </w:r>
          </w:p>
        </w:tc>
        <w:tc>
          <w:tcPr>
            <w:tcW w:w="113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39,62</w:t>
            </w:r>
          </w:p>
        </w:tc>
      </w:tr>
      <w:tr w:rsidR="00E6257F" w:rsidRPr="00E6257F" w:rsidTr="0092609F">
        <w:tc>
          <w:tcPr>
            <w:tcW w:w="2392" w:type="dxa"/>
          </w:tcPr>
          <w:p w:rsidR="00E6257F" w:rsidRPr="009477CC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18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82,95</w:t>
            </w:r>
          </w:p>
        </w:tc>
        <w:tc>
          <w:tcPr>
            <w:tcW w:w="127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78,41</w:t>
            </w:r>
          </w:p>
        </w:tc>
        <w:tc>
          <w:tcPr>
            <w:tcW w:w="113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39,77</w:t>
            </w:r>
          </w:p>
        </w:tc>
        <w:tc>
          <w:tcPr>
            <w:tcW w:w="113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76,14</w:t>
            </w:r>
          </w:p>
        </w:tc>
        <w:tc>
          <w:tcPr>
            <w:tcW w:w="113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113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68,18</w:t>
            </w:r>
          </w:p>
        </w:tc>
      </w:tr>
      <w:tr w:rsidR="00E6257F" w:rsidRPr="00E6257F" w:rsidTr="0092609F">
        <w:tc>
          <w:tcPr>
            <w:tcW w:w="2392" w:type="dxa"/>
          </w:tcPr>
          <w:p w:rsidR="00E6257F" w:rsidRPr="009477CC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8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93,75</w:t>
            </w:r>
          </w:p>
        </w:tc>
        <w:tc>
          <w:tcPr>
            <w:tcW w:w="127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93,75</w:t>
            </w:r>
          </w:p>
        </w:tc>
        <w:tc>
          <w:tcPr>
            <w:tcW w:w="113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56,25</w:t>
            </w:r>
          </w:p>
        </w:tc>
        <w:tc>
          <w:tcPr>
            <w:tcW w:w="113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93,75</w:t>
            </w:r>
          </w:p>
        </w:tc>
        <w:tc>
          <w:tcPr>
            <w:tcW w:w="113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35" w:type="dxa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E6257F" w:rsidRPr="00E6257F" w:rsidTr="00CA3A15">
        <w:tc>
          <w:tcPr>
            <w:tcW w:w="2392" w:type="dxa"/>
            <w:shd w:val="clear" w:color="auto" w:fill="D9D9D9" w:themeFill="background1" w:themeFillShade="D9"/>
          </w:tcPr>
          <w:p w:rsidR="00E6257F" w:rsidRPr="00E6257F" w:rsidRDefault="00E6257F" w:rsidP="00ED5D4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7F"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среднем по ЛГО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b/>
                <w:color w:val="000000"/>
                <w:sz w:val="24"/>
              </w:rPr>
              <w:t>54,47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b/>
                <w:color w:val="000000"/>
                <w:sz w:val="24"/>
              </w:rPr>
              <w:t>36,09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b/>
                <w:color w:val="000000"/>
                <w:sz w:val="24"/>
              </w:rPr>
              <w:t>23,44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b/>
                <w:color w:val="000000"/>
                <w:sz w:val="24"/>
              </w:rPr>
              <w:t>41,48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b/>
                <w:color w:val="000000"/>
                <w:sz w:val="24"/>
              </w:rPr>
              <w:t>36,68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bottom"/>
          </w:tcPr>
          <w:p w:rsidR="00E6257F" w:rsidRPr="00E6257F" w:rsidRDefault="00E6257F" w:rsidP="00E625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b/>
                <w:color w:val="000000"/>
                <w:sz w:val="24"/>
              </w:rPr>
              <w:t>28,33</w:t>
            </w:r>
          </w:p>
        </w:tc>
      </w:tr>
    </w:tbl>
    <w:p w:rsidR="00CD10F6" w:rsidRDefault="00CD10F6" w:rsidP="00747A86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</w:p>
    <w:p w:rsidR="00E6257F" w:rsidRDefault="00E6257F" w:rsidP="00747A86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 w:rsidRPr="00E6257F">
        <w:rPr>
          <w:rFonts w:ascii="Times New Roman" w:hAnsi="Times New Roman" w:cs="Times New Roman"/>
          <w:sz w:val="24"/>
        </w:rPr>
        <w:t xml:space="preserve">Данные, представленные в таблице, показывают, что у учеников сформированы учебно-предметные умения, связанные с лексикологией, есть знание о лексике русского языка, но </w:t>
      </w:r>
      <w:r w:rsidR="00B540C0">
        <w:rPr>
          <w:rFonts w:ascii="Times New Roman" w:hAnsi="Times New Roman" w:cs="Times New Roman"/>
          <w:sz w:val="24"/>
        </w:rPr>
        <w:t xml:space="preserve">этих знаний недостаточно. </w:t>
      </w:r>
      <w:r w:rsidRPr="00E6257F">
        <w:rPr>
          <w:rFonts w:ascii="Times New Roman" w:hAnsi="Times New Roman" w:cs="Times New Roman"/>
          <w:sz w:val="24"/>
        </w:rPr>
        <w:t>Посмотрим на выполнение заданий, при помощи которых можно оценить коммуникативные умения семиклассников. Для этого сведём их в одну таблицу.</w:t>
      </w:r>
    </w:p>
    <w:p w:rsidR="00B540C0" w:rsidRDefault="00B540C0" w:rsidP="00747A86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889" w:type="dxa"/>
        <w:tblInd w:w="-318" w:type="dxa"/>
        <w:tblLook w:val="04A0"/>
      </w:tblPr>
      <w:tblGrid>
        <w:gridCol w:w="1306"/>
        <w:gridCol w:w="1125"/>
        <w:gridCol w:w="796"/>
        <w:gridCol w:w="1076"/>
        <w:gridCol w:w="1301"/>
        <w:gridCol w:w="1077"/>
        <w:gridCol w:w="1165"/>
        <w:gridCol w:w="1109"/>
        <w:gridCol w:w="1265"/>
      </w:tblGrid>
      <w:tr w:rsidR="00B540C0" w:rsidRPr="00B540C0" w:rsidTr="00B540C0">
        <w:tc>
          <w:tcPr>
            <w:tcW w:w="1261" w:type="dxa"/>
          </w:tcPr>
          <w:p w:rsidR="00B540C0" w:rsidRDefault="00B540C0" w:rsidP="00B540C0">
            <w:pPr>
              <w:pStyle w:val="TableParagraph"/>
              <w:spacing w:line="278" w:lineRule="auto"/>
              <w:ind w:right="-17"/>
              <w:rPr>
                <w:sz w:val="24"/>
              </w:rPr>
            </w:pPr>
            <w:r>
              <w:rPr>
                <w:sz w:val="24"/>
              </w:rPr>
              <w:t>Группы по результату</w:t>
            </w:r>
          </w:p>
        </w:tc>
        <w:tc>
          <w:tcPr>
            <w:tcW w:w="1089" w:type="dxa"/>
          </w:tcPr>
          <w:p w:rsidR="00B540C0" w:rsidRPr="00B540C0" w:rsidRDefault="00B540C0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0C0">
              <w:rPr>
                <w:rFonts w:ascii="Times New Roman" w:hAnsi="Times New Roman" w:cs="Times New Roman"/>
                <w:sz w:val="24"/>
              </w:rPr>
              <w:t xml:space="preserve">Формул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ировка</w:t>
            </w:r>
            <w:proofErr w:type="spellEnd"/>
            <w:proofErr w:type="gramEnd"/>
            <w:r w:rsidRPr="00B540C0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аргумен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тация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собствен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ной позиции (3.2)</w:t>
            </w:r>
          </w:p>
        </w:tc>
        <w:tc>
          <w:tcPr>
            <w:tcW w:w="773" w:type="dxa"/>
          </w:tcPr>
          <w:p w:rsidR="00B540C0" w:rsidRPr="00B540C0" w:rsidRDefault="00B540C0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0C0">
              <w:rPr>
                <w:rFonts w:ascii="Times New Roman" w:hAnsi="Times New Roman" w:cs="Times New Roman"/>
                <w:sz w:val="24"/>
              </w:rPr>
              <w:t xml:space="preserve">Влад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ение</w:t>
            </w:r>
            <w:proofErr w:type="spellEnd"/>
            <w:proofErr w:type="gramEnd"/>
            <w:r w:rsidRPr="00B540C0">
              <w:rPr>
                <w:rFonts w:ascii="Times New Roman" w:hAnsi="Times New Roman" w:cs="Times New Roman"/>
                <w:sz w:val="24"/>
              </w:rPr>
              <w:t xml:space="preserve"> норм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ами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устно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речи (4)</w:t>
            </w:r>
          </w:p>
        </w:tc>
        <w:tc>
          <w:tcPr>
            <w:tcW w:w="1042" w:type="dxa"/>
          </w:tcPr>
          <w:p w:rsidR="00B540C0" w:rsidRPr="00B540C0" w:rsidRDefault="00B540C0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0C0">
              <w:rPr>
                <w:rFonts w:ascii="Times New Roman" w:hAnsi="Times New Roman" w:cs="Times New Roman"/>
                <w:sz w:val="24"/>
              </w:rPr>
              <w:t xml:space="preserve">Формул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ировка</w:t>
            </w:r>
            <w:proofErr w:type="spellEnd"/>
            <w:proofErr w:type="gramEnd"/>
            <w:r w:rsidRPr="00B540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основно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мысли текста в письмен ной форме (9)</w:t>
            </w:r>
          </w:p>
        </w:tc>
        <w:tc>
          <w:tcPr>
            <w:tcW w:w="1258" w:type="dxa"/>
          </w:tcPr>
          <w:p w:rsidR="00B540C0" w:rsidRPr="00B540C0" w:rsidRDefault="00B540C0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B540C0">
              <w:rPr>
                <w:rFonts w:ascii="Times New Roman" w:hAnsi="Times New Roman" w:cs="Times New Roman"/>
                <w:sz w:val="24"/>
              </w:rPr>
              <w:t>Информац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ионная</w:t>
            </w:r>
            <w:proofErr w:type="gramEnd"/>
            <w:r w:rsidRPr="00B540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переработ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ка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текста, составлен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ие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плана (10)</w:t>
            </w:r>
          </w:p>
        </w:tc>
        <w:tc>
          <w:tcPr>
            <w:tcW w:w="1043" w:type="dxa"/>
          </w:tcPr>
          <w:p w:rsidR="00B540C0" w:rsidRPr="00B540C0" w:rsidRDefault="00B540C0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B540C0">
              <w:rPr>
                <w:rFonts w:ascii="Times New Roman" w:hAnsi="Times New Roman" w:cs="Times New Roman"/>
                <w:sz w:val="24"/>
              </w:rPr>
              <w:t>Построе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proofErr w:type="gramEnd"/>
            <w:r w:rsidRPr="00B540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речевог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высказы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вания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в письмен ной форме (11)</w:t>
            </w:r>
          </w:p>
        </w:tc>
        <w:tc>
          <w:tcPr>
            <w:tcW w:w="1127" w:type="dxa"/>
          </w:tcPr>
          <w:p w:rsidR="00B540C0" w:rsidRPr="00B540C0" w:rsidRDefault="00B540C0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B540C0">
              <w:rPr>
                <w:rFonts w:ascii="Times New Roman" w:hAnsi="Times New Roman" w:cs="Times New Roman"/>
                <w:sz w:val="24"/>
              </w:rPr>
              <w:t>Использ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ование</w:t>
            </w:r>
            <w:proofErr w:type="spellEnd"/>
            <w:proofErr w:type="gramEnd"/>
            <w:r w:rsidRPr="00B540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многозна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чного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слова в контекст е (12.2)</w:t>
            </w:r>
          </w:p>
        </w:tc>
        <w:tc>
          <w:tcPr>
            <w:tcW w:w="1073" w:type="dxa"/>
          </w:tcPr>
          <w:p w:rsidR="00B540C0" w:rsidRPr="00B540C0" w:rsidRDefault="00B540C0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540C0">
              <w:rPr>
                <w:rFonts w:ascii="Times New Roman" w:hAnsi="Times New Roman" w:cs="Times New Roman"/>
                <w:sz w:val="24"/>
              </w:rPr>
              <w:t xml:space="preserve">Подбор и </w:t>
            </w:r>
            <w:proofErr w:type="spellStart"/>
            <w:proofErr w:type="gramStart"/>
            <w:r w:rsidRPr="00B540C0">
              <w:rPr>
                <w:rFonts w:ascii="Times New Roman" w:hAnsi="Times New Roman" w:cs="Times New Roman"/>
                <w:sz w:val="24"/>
              </w:rPr>
              <w:t>использ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ование</w:t>
            </w:r>
            <w:proofErr w:type="spellEnd"/>
            <w:proofErr w:type="gramEnd"/>
            <w:r w:rsidRPr="00B540C0">
              <w:rPr>
                <w:rFonts w:ascii="Times New Roman" w:hAnsi="Times New Roman" w:cs="Times New Roman"/>
                <w:sz w:val="24"/>
              </w:rPr>
              <w:t xml:space="preserve"> в речи синоним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ов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(13.2)</w:t>
            </w:r>
          </w:p>
        </w:tc>
        <w:tc>
          <w:tcPr>
            <w:tcW w:w="1223" w:type="dxa"/>
          </w:tcPr>
          <w:p w:rsidR="00B540C0" w:rsidRPr="00B540C0" w:rsidRDefault="00B540C0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0C0">
              <w:rPr>
                <w:rFonts w:ascii="Times New Roman" w:hAnsi="Times New Roman" w:cs="Times New Roman"/>
                <w:sz w:val="24"/>
              </w:rPr>
              <w:t xml:space="preserve">Монологи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ческое</w:t>
            </w:r>
            <w:proofErr w:type="spellEnd"/>
            <w:proofErr w:type="gramEnd"/>
            <w:r w:rsidRPr="00B540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высказыв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0C0">
              <w:rPr>
                <w:rFonts w:ascii="Times New Roman" w:hAnsi="Times New Roman" w:cs="Times New Roman"/>
                <w:sz w:val="24"/>
              </w:rPr>
              <w:t>ание</w:t>
            </w:r>
            <w:proofErr w:type="spellEnd"/>
            <w:r w:rsidRPr="00B540C0">
              <w:rPr>
                <w:rFonts w:ascii="Times New Roman" w:hAnsi="Times New Roman" w:cs="Times New Roman"/>
                <w:sz w:val="24"/>
              </w:rPr>
              <w:t xml:space="preserve"> (14.2)</w:t>
            </w:r>
          </w:p>
        </w:tc>
      </w:tr>
      <w:tr w:rsidR="00B540C0" w:rsidRPr="00E6257F" w:rsidTr="00AE0037">
        <w:tc>
          <w:tcPr>
            <w:tcW w:w="1261" w:type="dxa"/>
          </w:tcPr>
          <w:p w:rsidR="00B540C0" w:rsidRPr="009477CC" w:rsidRDefault="00B540C0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89" w:type="dxa"/>
            <w:vAlign w:val="bottom"/>
          </w:tcPr>
          <w:p w:rsidR="00B540C0" w:rsidRPr="00747A86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28,48</w:t>
            </w:r>
          </w:p>
        </w:tc>
        <w:tc>
          <w:tcPr>
            <w:tcW w:w="773" w:type="dxa"/>
            <w:vAlign w:val="bottom"/>
          </w:tcPr>
          <w:p w:rsidR="00B540C0" w:rsidRPr="00747A86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46,82</w:t>
            </w:r>
          </w:p>
        </w:tc>
        <w:tc>
          <w:tcPr>
            <w:tcW w:w="1042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21,67</w:t>
            </w:r>
          </w:p>
        </w:tc>
        <w:tc>
          <w:tcPr>
            <w:tcW w:w="1258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39,6</w:t>
            </w:r>
          </w:p>
        </w:tc>
        <w:tc>
          <w:tcPr>
            <w:tcW w:w="1043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37,73</w:t>
            </w:r>
          </w:p>
        </w:tc>
        <w:tc>
          <w:tcPr>
            <w:tcW w:w="1127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14,55</w:t>
            </w:r>
          </w:p>
        </w:tc>
        <w:tc>
          <w:tcPr>
            <w:tcW w:w="1073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25,45</w:t>
            </w:r>
          </w:p>
        </w:tc>
        <w:tc>
          <w:tcPr>
            <w:tcW w:w="1223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8,79</w:t>
            </w:r>
          </w:p>
        </w:tc>
      </w:tr>
      <w:tr w:rsidR="00B540C0" w:rsidRPr="00E6257F" w:rsidTr="00AE0037">
        <w:tc>
          <w:tcPr>
            <w:tcW w:w="1261" w:type="dxa"/>
          </w:tcPr>
          <w:p w:rsidR="00B540C0" w:rsidRPr="009477CC" w:rsidRDefault="00B540C0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89" w:type="dxa"/>
            <w:vAlign w:val="bottom"/>
          </w:tcPr>
          <w:p w:rsidR="00B540C0" w:rsidRPr="00747A86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55,97</w:t>
            </w:r>
          </w:p>
        </w:tc>
        <w:tc>
          <w:tcPr>
            <w:tcW w:w="773" w:type="dxa"/>
            <w:vAlign w:val="bottom"/>
          </w:tcPr>
          <w:p w:rsidR="00B540C0" w:rsidRPr="00747A86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61,95</w:t>
            </w:r>
          </w:p>
        </w:tc>
        <w:tc>
          <w:tcPr>
            <w:tcW w:w="1042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43,08</w:t>
            </w:r>
          </w:p>
        </w:tc>
        <w:tc>
          <w:tcPr>
            <w:tcW w:w="1258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66,25</w:t>
            </w:r>
          </w:p>
        </w:tc>
        <w:tc>
          <w:tcPr>
            <w:tcW w:w="1043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64,47</w:t>
            </w:r>
          </w:p>
        </w:tc>
        <w:tc>
          <w:tcPr>
            <w:tcW w:w="1127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51,57</w:t>
            </w:r>
          </w:p>
        </w:tc>
        <w:tc>
          <w:tcPr>
            <w:tcW w:w="1073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50,31</w:t>
            </w:r>
          </w:p>
        </w:tc>
        <w:tc>
          <w:tcPr>
            <w:tcW w:w="1223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39,62</w:t>
            </w:r>
          </w:p>
        </w:tc>
      </w:tr>
      <w:tr w:rsidR="00B540C0" w:rsidRPr="00E6257F" w:rsidTr="00AE0037">
        <w:tc>
          <w:tcPr>
            <w:tcW w:w="1261" w:type="dxa"/>
          </w:tcPr>
          <w:p w:rsidR="00B540C0" w:rsidRPr="009477CC" w:rsidRDefault="00B540C0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89" w:type="dxa"/>
            <w:vAlign w:val="bottom"/>
          </w:tcPr>
          <w:p w:rsidR="00B540C0" w:rsidRPr="00747A86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81,82</w:t>
            </w:r>
          </w:p>
        </w:tc>
        <w:tc>
          <w:tcPr>
            <w:tcW w:w="773" w:type="dxa"/>
            <w:vAlign w:val="bottom"/>
          </w:tcPr>
          <w:p w:rsidR="00B540C0" w:rsidRPr="00747A86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74,43</w:t>
            </w:r>
          </w:p>
        </w:tc>
        <w:tc>
          <w:tcPr>
            <w:tcW w:w="1042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69,32</w:t>
            </w:r>
          </w:p>
        </w:tc>
        <w:tc>
          <w:tcPr>
            <w:tcW w:w="1258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81,06</w:t>
            </w:r>
          </w:p>
        </w:tc>
        <w:tc>
          <w:tcPr>
            <w:tcW w:w="1043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78,41</w:t>
            </w:r>
          </w:p>
        </w:tc>
        <w:tc>
          <w:tcPr>
            <w:tcW w:w="1127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78,41</w:t>
            </w:r>
          </w:p>
        </w:tc>
        <w:tc>
          <w:tcPr>
            <w:tcW w:w="1073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76,14</w:t>
            </w:r>
          </w:p>
        </w:tc>
        <w:tc>
          <w:tcPr>
            <w:tcW w:w="1223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68,18</w:t>
            </w:r>
          </w:p>
        </w:tc>
      </w:tr>
      <w:tr w:rsidR="00B540C0" w:rsidRPr="00E6257F" w:rsidTr="00AE0037">
        <w:tc>
          <w:tcPr>
            <w:tcW w:w="1261" w:type="dxa"/>
          </w:tcPr>
          <w:p w:rsidR="00B540C0" w:rsidRPr="009477CC" w:rsidRDefault="00B540C0" w:rsidP="00ED5D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9" w:type="dxa"/>
            <w:vAlign w:val="bottom"/>
          </w:tcPr>
          <w:p w:rsidR="00B540C0" w:rsidRPr="00747A86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73" w:type="dxa"/>
            <w:vAlign w:val="bottom"/>
          </w:tcPr>
          <w:p w:rsidR="00B540C0" w:rsidRPr="00747A86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color w:val="000000"/>
                <w:sz w:val="24"/>
              </w:rPr>
              <w:t>84,38</w:t>
            </w:r>
          </w:p>
        </w:tc>
        <w:tc>
          <w:tcPr>
            <w:tcW w:w="1042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90,63</w:t>
            </w:r>
          </w:p>
        </w:tc>
        <w:tc>
          <w:tcPr>
            <w:tcW w:w="1258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97,92</w:t>
            </w:r>
          </w:p>
        </w:tc>
        <w:tc>
          <w:tcPr>
            <w:tcW w:w="1043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96,88</w:t>
            </w:r>
          </w:p>
        </w:tc>
        <w:tc>
          <w:tcPr>
            <w:tcW w:w="1127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93,75</w:t>
            </w:r>
          </w:p>
        </w:tc>
        <w:tc>
          <w:tcPr>
            <w:tcW w:w="1073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93,75</w:t>
            </w:r>
          </w:p>
        </w:tc>
        <w:tc>
          <w:tcPr>
            <w:tcW w:w="1223" w:type="dxa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B540C0" w:rsidRPr="00E6257F" w:rsidTr="00AE0037">
        <w:tc>
          <w:tcPr>
            <w:tcW w:w="1261" w:type="dxa"/>
            <w:shd w:val="clear" w:color="auto" w:fill="D9D9D9" w:themeFill="background1" w:themeFillShade="D9"/>
          </w:tcPr>
          <w:p w:rsidR="00B540C0" w:rsidRPr="00E6257F" w:rsidRDefault="00B540C0" w:rsidP="00ED5D4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среднем по ЛГО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bottom"/>
          </w:tcPr>
          <w:p w:rsidR="00B540C0" w:rsidRPr="00747A86" w:rsidRDefault="00B540C0" w:rsidP="00ED5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b/>
                <w:color w:val="000000"/>
                <w:sz w:val="24"/>
              </w:rPr>
              <w:t>45,7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bottom"/>
          </w:tcPr>
          <w:p w:rsidR="00B540C0" w:rsidRPr="00747A86" w:rsidRDefault="00B540C0" w:rsidP="00ED5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A86">
              <w:rPr>
                <w:rFonts w:ascii="Times New Roman" w:hAnsi="Times New Roman" w:cs="Times New Roman"/>
                <w:b/>
                <w:color w:val="000000"/>
                <w:sz w:val="24"/>
              </w:rPr>
              <w:t>55,99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b/>
                <w:color w:val="000000"/>
                <w:sz w:val="24"/>
              </w:rPr>
              <w:t>36,34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b/>
                <w:color w:val="000000"/>
                <w:sz w:val="24"/>
              </w:rPr>
              <w:t>54,47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b/>
                <w:color w:val="000000"/>
                <w:sz w:val="24"/>
              </w:rPr>
              <w:t>52,53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b/>
                <w:color w:val="000000"/>
                <w:sz w:val="24"/>
              </w:rPr>
              <w:t>36,09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b/>
                <w:color w:val="000000"/>
                <w:sz w:val="24"/>
              </w:rPr>
              <w:t>41,48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bottom"/>
          </w:tcPr>
          <w:p w:rsidR="00B540C0" w:rsidRPr="00E6257F" w:rsidRDefault="00B540C0" w:rsidP="00ED5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257F">
              <w:rPr>
                <w:rFonts w:ascii="Times New Roman" w:hAnsi="Times New Roman" w:cs="Times New Roman"/>
                <w:b/>
                <w:color w:val="000000"/>
                <w:sz w:val="24"/>
              </w:rPr>
              <w:t>28,33</w:t>
            </w:r>
          </w:p>
        </w:tc>
      </w:tr>
    </w:tbl>
    <w:p w:rsidR="00CD10F6" w:rsidRDefault="00CD10F6" w:rsidP="00747A86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</w:p>
    <w:p w:rsidR="00E6257F" w:rsidRDefault="00B540C0" w:rsidP="00747A86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 w:rsidRPr="00B540C0">
        <w:rPr>
          <w:rFonts w:ascii="Times New Roman" w:hAnsi="Times New Roman" w:cs="Times New Roman"/>
          <w:sz w:val="24"/>
        </w:rPr>
        <w:t xml:space="preserve">В целом результаты оценки коммуникативных умений </w:t>
      </w:r>
      <w:proofErr w:type="gramStart"/>
      <w:r w:rsidRPr="00B540C0">
        <w:rPr>
          <w:rFonts w:ascii="Times New Roman" w:hAnsi="Times New Roman" w:cs="Times New Roman"/>
          <w:sz w:val="24"/>
        </w:rPr>
        <w:t>семиклассников</w:t>
      </w:r>
      <w:proofErr w:type="gramEnd"/>
      <w:r w:rsidRPr="00B540C0">
        <w:rPr>
          <w:rFonts w:ascii="Times New Roman" w:hAnsi="Times New Roman" w:cs="Times New Roman"/>
          <w:sz w:val="24"/>
        </w:rPr>
        <w:t xml:space="preserve"> хотя и не очень высоки, всё же можно говорить о почти достаточном уровне </w:t>
      </w:r>
      <w:proofErr w:type="spellStart"/>
      <w:r w:rsidRPr="00B540C0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B540C0">
        <w:rPr>
          <w:rFonts w:ascii="Times New Roman" w:hAnsi="Times New Roman" w:cs="Times New Roman"/>
          <w:sz w:val="24"/>
        </w:rPr>
        <w:t xml:space="preserve"> коммуникативных умений: средний процент выполнения «коммуникативных» заданий – 43,8%.</w:t>
      </w:r>
      <w:r>
        <w:rPr>
          <w:rFonts w:ascii="Times New Roman" w:hAnsi="Times New Roman" w:cs="Times New Roman"/>
          <w:sz w:val="24"/>
        </w:rPr>
        <w:t xml:space="preserve"> </w:t>
      </w:r>
      <w:r w:rsidRPr="00B540C0">
        <w:rPr>
          <w:rFonts w:ascii="Times New Roman" w:hAnsi="Times New Roman" w:cs="Times New Roman"/>
          <w:sz w:val="24"/>
        </w:rPr>
        <w:t>В Пермском крае – 49,8%</w:t>
      </w:r>
    </w:p>
    <w:p w:rsidR="00CD10F6" w:rsidRDefault="00CD10F6" w:rsidP="00B540C0">
      <w:pPr>
        <w:pStyle w:val="Heading1"/>
        <w:numPr>
          <w:ilvl w:val="1"/>
          <w:numId w:val="3"/>
        </w:numPr>
        <w:tabs>
          <w:tab w:val="left" w:pos="774"/>
        </w:tabs>
        <w:spacing w:before="0"/>
        <w:ind w:hanging="422"/>
      </w:pPr>
    </w:p>
    <w:p w:rsidR="00CD10F6" w:rsidRDefault="00CD10F6" w:rsidP="00B540C0">
      <w:pPr>
        <w:pStyle w:val="Heading1"/>
        <w:numPr>
          <w:ilvl w:val="1"/>
          <w:numId w:val="3"/>
        </w:numPr>
        <w:tabs>
          <w:tab w:val="left" w:pos="774"/>
        </w:tabs>
        <w:spacing w:before="0"/>
        <w:ind w:hanging="422"/>
      </w:pPr>
    </w:p>
    <w:p w:rsidR="00B540C0" w:rsidRDefault="00B540C0" w:rsidP="00B540C0">
      <w:pPr>
        <w:pStyle w:val="Heading1"/>
        <w:numPr>
          <w:ilvl w:val="1"/>
          <w:numId w:val="3"/>
        </w:numPr>
        <w:tabs>
          <w:tab w:val="left" w:pos="774"/>
        </w:tabs>
        <w:spacing w:before="0"/>
        <w:ind w:hanging="422"/>
      </w:pPr>
      <w:r>
        <w:t>ВЫВОДЫ</w:t>
      </w:r>
    </w:p>
    <w:p w:rsidR="00B540C0" w:rsidRDefault="00B540C0" w:rsidP="00B540C0">
      <w:pPr>
        <w:pStyle w:val="a8"/>
        <w:spacing w:before="5"/>
        <w:jc w:val="left"/>
        <w:rPr>
          <w:b/>
          <w:sz w:val="20"/>
        </w:rPr>
      </w:pPr>
    </w:p>
    <w:p w:rsidR="00B540C0" w:rsidRPr="00041FA3" w:rsidRDefault="00B540C0" w:rsidP="00041FA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>Статистические данные выполнения отдельных заданий и работы в целом позволяют сделать следующие выводы.</w:t>
      </w:r>
    </w:p>
    <w:p w:rsidR="00B540C0" w:rsidRPr="00041FA3" w:rsidRDefault="00B540C0" w:rsidP="00041FA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>Низкие результаты можно  объяснить введением дистанционного обучения в четвёртой четверти. Особую тревогу вызывает существенная разница результата между всей выборкой и средними результатами по ЛГО, что, вероятно, говорит о том, что мы оказались не готовы к вызовам дистанционного</w:t>
      </w:r>
      <w:r w:rsidRPr="00041F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1FA3">
        <w:rPr>
          <w:rFonts w:ascii="Times New Roman" w:hAnsi="Times New Roman" w:cs="Times New Roman"/>
          <w:sz w:val="24"/>
          <w:szCs w:val="24"/>
        </w:rPr>
        <w:t>обучения.</w:t>
      </w:r>
    </w:p>
    <w:p w:rsidR="00B540C0" w:rsidRPr="00041FA3" w:rsidRDefault="00B540C0" w:rsidP="00041FA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>К сожалению, приходится констатировать тот факт, что перечень элементов содержания / умений и видов деятельности, усвое</w:t>
      </w:r>
      <w:r w:rsidR="00041FA3" w:rsidRPr="00041FA3">
        <w:rPr>
          <w:rFonts w:ascii="Times New Roman" w:hAnsi="Times New Roman" w:cs="Times New Roman"/>
          <w:sz w:val="24"/>
          <w:szCs w:val="24"/>
        </w:rPr>
        <w:t xml:space="preserve">ны семиклассниками на низком уровне. </w:t>
      </w:r>
    </w:p>
    <w:p w:rsidR="00041FA3" w:rsidRPr="00041FA3" w:rsidRDefault="00041FA3" w:rsidP="00041FA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1FA3">
        <w:rPr>
          <w:rFonts w:ascii="Times New Roman" w:hAnsi="Times New Roman" w:cs="Times New Roman"/>
          <w:sz w:val="24"/>
          <w:szCs w:val="24"/>
        </w:rPr>
        <w:t xml:space="preserve">- Традиционное правописное умение обучающихся правильно списывать осложнённый пропусками орфограмм текст, соблюдая при письме изученные орфографические правила. </w:t>
      </w:r>
      <w:proofErr w:type="gramEnd"/>
    </w:p>
    <w:p w:rsidR="00041FA3" w:rsidRPr="00041FA3" w:rsidRDefault="00041FA3" w:rsidP="00041FA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1FA3">
        <w:rPr>
          <w:rFonts w:ascii="Times New Roman" w:hAnsi="Times New Roman" w:cs="Times New Roman"/>
          <w:sz w:val="24"/>
          <w:szCs w:val="24"/>
        </w:rPr>
        <w:t xml:space="preserve">- Навык чтения (адекватное зрительное восприятие информации, содержащейся в предъявленном деформированном тексте. </w:t>
      </w:r>
      <w:proofErr w:type="gramEnd"/>
    </w:p>
    <w:p w:rsidR="00041FA3" w:rsidRPr="00041FA3" w:rsidRDefault="00041FA3" w:rsidP="00041FA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 xml:space="preserve">- Предметно-языковое аналитическое умение делить слова на морфемы на основе смыслового, грамматического и словообразовательного анализа слова. </w:t>
      </w:r>
    </w:p>
    <w:p w:rsidR="00041FA3" w:rsidRPr="00041FA3" w:rsidRDefault="00041FA3" w:rsidP="00041FA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 xml:space="preserve">- Умение анализировать </w:t>
      </w:r>
      <w:proofErr w:type="spellStart"/>
      <w:proofErr w:type="gramStart"/>
      <w:r w:rsidRPr="00041FA3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041FA3">
        <w:rPr>
          <w:rFonts w:ascii="Times New Roman" w:hAnsi="Times New Roman" w:cs="Times New Roman"/>
          <w:sz w:val="24"/>
          <w:szCs w:val="24"/>
        </w:rPr>
        <w:t xml:space="preserve"> состав слова. </w:t>
      </w:r>
    </w:p>
    <w:p w:rsidR="00041FA3" w:rsidRPr="00041FA3" w:rsidRDefault="00041FA3" w:rsidP="00041FA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 xml:space="preserve">- Умение распознавать орфоэпическую норму современного русского литературного языка. </w:t>
      </w:r>
    </w:p>
    <w:p w:rsidR="00041FA3" w:rsidRPr="00041FA3" w:rsidRDefault="00041FA3" w:rsidP="00041FA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 xml:space="preserve">- Умение опознавать самостоятельные и служебные части речи в указанном предложении. </w:t>
      </w:r>
    </w:p>
    <w:p w:rsidR="00041FA3" w:rsidRPr="00041FA3" w:rsidRDefault="00041FA3" w:rsidP="00041FA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>- Учебно-языковое умение ставить тире между подлежащим и сказуемым, выраженными именем существительным в именительном падеже.</w:t>
      </w:r>
    </w:p>
    <w:p w:rsidR="00041FA3" w:rsidRPr="00041FA3" w:rsidRDefault="00041FA3" w:rsidP="00041FA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 xml:space="preserve"> - Предметное учебно-языковое умение распознавать конкретное слово по его лексическому значению. </w:t>
      </w:r>
    </w:p>
    <w:p w:rsidR="00041FA3" w:rsidRPr="00041FA3" w:rsidRDefault="00041FA3" w:rsidP="00041FA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>- Предметно-коммуникативные умения (</w:t>
      </w:r>
      <w:proofErr w:type="gramStart"/>
      <w:r w:rsidRPr="00041FA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41FA3">
        <w:rPr>
          <w:rFonts w:ascii="Times New Roman" w:hAnsi="Times New Roman" w:cs="Times New Roman"/>
          <w:sz w:val="24"/>
          <w:szCs w:val="24"/>
        </w:rPr>
        <w:t>. выше)</w:t>
      </w:r>
    </w:p>
    <w:p w:rsidR="00041FA3" w:rsidRPr="00041FA3" w:rsidRDefault="00041FA3" w:rsidP="00041FA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 xml:space="preserve">- Предметное учебно-языковое аналитическое умение анализировать словообразовательную структуру слова, выполнять словообразовательный разбор слова. </w:t>
      </w:r>
    </w:p>
    <w:p w:rsidR="00041FA3" w:rsidRPr="00041FA3" w:rsidRDefault="00041FA3" w:rsidP="00041FA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 xml:space="preserve">- Предметное учебно-языковое аналитическое умение анализировать слово с точки зрения его принадлежности к той или иной части речи, умение определять морфологические признаки и синтаксическую роль данного слова в качестве части речи. </w:t>
      </w:r>
    </w:p>
    <w:p w:rsidR="00041FA3" w:rsidRPr="00041FA3" w:rsidRDefault="00041FA3" w:rsidP="00041FA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 xml:space="preserve">- Предметное учебно-языковое аналитическое умение анализировать различные виды предложений с точки зрения их структурной и смысловой организации, функциональной предназначенности. </w:t>
      </w:r>
    </w:p>
    <w:p w:rsidR="00041FA3" w:rsidRPr="00041FA3" w:rsidRDefault="00041FA3" w:rsidP="00041FA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 xml:space="preserve">- Умение распознавать морфологические ошибки и исправлять их. </w:t>
      </w:r>
    </w:p>
    <w:p w:rsidR="00041FA3" w:rsidRPr="00041FA3" w:rsidRDefault="00041FA3" w:rsidP="00041FA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 xml:space="preserve">- Умение объяснять постановку знаков препинания. </w:t>
      </w:r>
    </w:p>
    <w:p w:rsidR="00041FA3" w:rsidRPr="00041FA3" w:rsidRDefault="00041FA3" w:rsidP="00041FA3">
      <w:pPr>
        <w:pStyle w:val="a7"/>
        <w:spacing w:line="276" w:lineRule="auto"/>
        <w:rPr>
          <w:rFonts w:ascii="Times New Roman" w:hAnsi="Times New Roman" w:cs="Times New Roman"/>
          <w:sz w:val="28"/>
        </w:rPr>
        <w:sectPr w:rsidR="00041FA3" w:rsidRPr="00041FA3" w:rsidSect="00041FA3">
          <w:pgSz w:w="11910" w:h="16840"/>
          <w:pgMar w:top="820" w:right="570" w:bottom="280" w:left="1276" w:header="720" w:footer="720" w:gutter="0"/>
          <w:cols w:space="720"/>
        </w:sectPr>
      </w:pPr>
      <w:r w:rsidRPr="00041FA3">
        <w:rPr>
          <w:rFonts w:ascii="Times New Roman" w:hAnsi="Times New Roman" w:cs="Times New Roman"/>
          <w:sz w:val="24"/>
          <w:szCs w:val="24"/>
        </w:rPr>
        <w:t>- Умение ориентироваться в содержании текста, понимание его целостного смысла, поиск в тексте требуемой информации – познавательные универсальные учебные действи</w:t>
      </w:r>
      <w:r w:rsidR="00CD10F6">
        <w:rPr>
          <w:rFonts w:ascii="Times New Roman" w:hAnsi="Times New Roman" w:cs="Times New Roman"/>
          <w:sz w:val="24"/>
          <w:szCs w:val="24"/>
        </w:rPr>
        <w:t>я.</w:t>
      </w:r>
    </w:p>
    <w:p w:rsidR="00B540C0" w:rsidRDefault="00B540C0" w:rsidP="00CD10F6">
      <w:pPr>
        <w:pStyle w:val="Heading1"/>
        <w:tabs>
          <w:tab w:val="left" w:pos="774"/>
        </w:tabs>
        <w:spacing w:before="0" w:line="274" w:lineRule="exact"/>
        <w:ind w:left="0"/>
      </w:pPr>
      <w:r>
        <w:lastRenderedPageBreak/>
        <w:t>РЕКОМЕНДАЦИИ</w:t>
      </w:r>
    </w:p>
    <w:p w:rsidR="00B540C0" w:rsidRPr="00AE3DF9" w:rsidRDefault="00B540C0" w:rsidP="00B540C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E3DF9">
        <w:rPr>
          <w:rFonts w:ascii="Times New Roman" w:hAnsi="Times New Roman" w:cs="Times New Roman"/>
          <w:b/>
          <w:sz w:val="24"/>
        </w:rPr>
        <w:t xml:space="preserve">Администрации ОО </w:t>
      </w:r>
      <w:r w:rsidRPr="00AE3DF9">
        <w:rPr>
          <w:rFonts w:ascii="Times New Roman" w:hAnsi="Times New Roman" w:cs="Times New Roman"/>
          <w:sz w:val="24"/>
        </w:rPr>
        <w:t xml:space="preserve">необходимо провести анализ результатов ВПР по русскому языку в </w:t>
      </w:r>
      <w:r w:rsidR="00041FA3">
        <w:rPr>
          <w:rFonts w:ascii="Times New Roman" w:hAnsi="Times New Roman" w:cs="Times New Roman"/>
          <w:sz w:val="24"/>
        </w:rPr>
        <w:t>7</w:t>
      </w:r>
      <w:r w:rsidRPr="00AE3DF9">
        <w:rPr>
          <w:rFonts w:ascii="Times New Roman" w:hAnsi="Times New Roman" w:cs="Times New Roman"/>
          <w:sz w:val="24"/>
        </w:rPr>
        <w:t xml:space="preserve"> классах  в сравнении с региональными</w:t>
      </w:r>
      <w:r>
        <w:rPr>
          <w:rFonts w:ascii="Times New Roman" w:hAnsi="Times New Roman" w:cs="Times New Roman"/>
          <w:sz w:val="24"/>
        </w:rPr>
        <w:t>, муниципальными результатами</w:t>
      </w:r>
      <w:r w:rsidRPr="00AE3DF9">
        <w:rPr>
          <w:rFonts w:ascii="Times New Roman" w:hAnsi="Times New Roman" w:cs="Times New Roman"/>
          <w:sz w:val="24"/>
        </w:rPr>
        <w:t xml:space="preserve">. </w:t>
      </w:r>
    </w:p>
    <w:p w:rsidR="00B540C0" w:rsidRPr="00AE3DF9" w:rsidRDefault="00B540C0" w:rsidP="00B540C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E3DF9">
        <w:rPr>
          <w:rFonts w:ascii="Times New Roman" w:hAnsi="Times New Roman" w:cs="Times New Roman"/>
          <w:sz w:val="24"/>
        </w:rPr>
        <w:t xml:space="preserve">Обсудить результаты анализа ВПР по русскому языку во всех классах на </w:t>
      </w:r>
      <w:proofErr w:type="spellStart"/>
      <w:r w:rsidRPr="00AE3DF9">
        <w:rPr>
          <w:rFonts w:ascii="Times New Roman" w:hAnsi="Times New Roman" w:cs="Times New Roman"/>
          <w:sz w:val="24"/>
        </w:rPr>
        <w:t>внутришкольном</w:t>
      </w:r>
      <w:proofErr w:type="spellEnd"/>
      <w:r w:rsidRPr="00AE3DF9">
        <w:rPr>
          <w:rFonts w:ascii="Times New Roman" w:hAnsi="Times New Roman" w:cs="Times New Roman"/>
          <w:sz w:val="24"/>
        </w:rPr>
        <w:t xml:space="preserve"> методическом мероприятии для</w:t>
      </w:r>
      <w:r w:rsidRPr="00AE3DF9">
        <w:rPr>
          <w:rFonts w:ascii="Times New Roman" w:hAnsi="Times New Roman" w:cs="Times New Roman"/>
          <w:spacing w:val="-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принятия</w:t>
      </w:r>
      <w:r w:rsidRPr="00AE3DF9">
        <w:rPr>
          <w:rFonts w:ascii="Times New Roman" w:hAnsi="Times New Roman" w:cs="Times New Roman"/>
          <w:spacing w:val="-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решения</w:t>
      </w:r>
      <w:r w:rsidRPr="00AE3DF9"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AE3DF9">
        <w:rPr>
          <w:rFonts w:ascii="Times New Roman" w:hAnsi="Times New Roman" w:cs="Times New Roman"/>
          <w:sz w:val="24"/>
        </w:rPr>
        <w:t xml:space="preserve"> коррекции стратегии развития или определения новых направлений совершенствования образовательной деятельности. </w:t>
      </w:r>
    </w:p>
    <w:p w:rsidR="00B540C0" w:rsidRPr="00AE3DF9" w:rsidRDefault="00B540C0" w:rsidP="00B540C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E3DF9">
        <w:rPr>
          <w:rFonts w:ascii="Times New Roman" w:hAnsi="Times New Roman" w:cs="Times New Roman"/>
          <w:sz w:val="24"/>
        </w:rPr>
        <w:t xml:space="preserve">При планировании и составлении административных проверочных работ, одного из инструментов </w:t>
      </w:r>
      <w:proofErr w:type="spellStart"/>
      <w:r w:rsidRPr="00AE3DF9">
        <w:rPr>
          <w:rFonts w:ascii="Times New Roman" w:hAnsi="Times New Roman" w:cs="Times New Roman"/>
          <w:sz w:val="24"/>
        </w:rPr>
        <w:t>внутришкольного</w:t>
      </w:r>
      <w:proofErr w:type="spellEnd"/>
      <w:r w:rsidRPr="00AE3DF9">
        <w:rPr>
          <w:rFonts w:ascii="Times New Roman" w:hAnsi="Times New Roman" w:cs="Times New Roman"/>
          <w:sz w:val="24"/>
        </w:rPr>
        <w:t xml:space="preserve"> мониторинга, следует учитывать выявленные по результатам ВПР проблемные поля, дефициты в виде несформированных планируемых результатов в разрезе общеобразовательной организации: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уделять</w:t>
      </w:r>
      <w:r w:rsidRPr="00AE3DF9">
        <w:rPr>
          <w:rFonts w:ascii="Times New Roman" w:hAnsi="Times New Roman" w:cs="Times New Roman"/>
          <w:spacing w:val="-19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особое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внимание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тем</w:t>
      </w:r>
      <w:r w:rsidRPr="00AE3DF9">
        <w:rPr>
          <w:rFonts w:ascii="Times New Roman" w:hAnsi="Times New Roman" w:cs="Times New Roman"/>
          <w:spacing w:val="-12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тематическим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блокам,</w:t>
      </w:r>
      <w:r w:rsidRPr="00AE3DF9">
        <w:rPr>
          <w:rFonts w:ascii="Times New Roman" w:hAnsi="Times New Roman" w:cs="Times New Roman"/>
          <w:spacing w:val="-18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которые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 xml:space="preserve">вызвали наибольшие затруднения по результатам ВПР. При этом для обеспечения </w:t>
      </w:r>
      <w:proofErr w:type="spellStart"/>
      <w:r w:rsidRPr="00AE3DF9">
        <w:rPr>
          <w:rFonts w:ascii="Times New Roman" w:hAnsi="Times New Roman" w:cs="Times New Roman"/>
          <w:sz w:val="24"/>
        </w:rPr>
        <w:t>валидного</w:t>
      </w:r>
      <w:proofErr w:type="spellEnd"/>
      <w:r w:rsidRPr="00AE3DF9">
        <w:rPr>
          <w:rFonts w:ascii="Times New Roman" w:hAnsi="Times New Roman" w:cs="Times New Roman"/>
          <w:sz w:val="24"/>
        </w:rPr>
        <w:t xml:space="preserve"> сопоставления административные проверочные работы целесообразно подбирать с такой же структурой, как и ВПР. Рекомендуется при составлении контрольно-измерительных материалов включать задания, аналогичные ВПР, что позволит выявить и оценить динамику изменения уровня результатов обучающихся.</w:t>
      </w:r>
    </w:p>
    <w:p w:rsidR="00B540C0" w:rsidRPr="00AE3DF9" w:rsidRDefault="00B540C0" w:rsidP="00B540C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E3DF9">
        <w:rPr>
          <w:rFonts w:ascii="Times New Roman" w:hAnsi="Times New Roman" w:cs="Times New Roman"/>
          <w:sz w:val="24"/>
        </w:rPr>
        <w:t>Целесообразно</w:t>
      </w:r>
      <w:r w:rsidRPr="00AE3DF9">
        <w:rPr>
          <w:rFonts w:ascii="Times New Roman" w:hAnsi="Times New Roman" w:cs="Times New Roman"/>
          <w:spacing w:val="-13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включать</w:t>
      </w:r>
      <w:r w:rsidRPr="00AE3DF9">
        <w:rPr>
          <w:rFonts w:ascii="Times New Roman" w:hAnsi="Times New Roman" w:cs="Times New Roman"/>
          <w:spacing w:val="-14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в</w:t>
      </w:r>
      <w:r w:rsidRPr="00AE3DF9">
        <w:rPr>
          <w:rFonts w:ascii="Times New Roman" w:hAnsi="Times New Roman" w:cs="Times New Roman"/>
          <w:spacing w:val="-14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мониторинг</w:t>
      </w:r>
      <w:r w:rsidRPr="00AE3DF9">
        <w:rPr>
          <w:rFonts w:ascii="Times New Roman" w:hAnsi="Times New Roman" w:cs="Times New Roman"/>
          <w:spacing w:val="-13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задания,</w:t>
      </w:r>
      <w:r w:rsidRPr="00AE3DF9">
        <w:rPr>
          <w:rFonts w:ascii="Times New Roman" w:hAnsi="Times New Roman" w:cs="Times New Roman"/>
          <w:spacing w:val="-14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направленные</w:t>
      </w:r>
      <w:r w:rsidRPr="00AE3DF9">
        <w:rPr>
          <w:rFonts w:ascii="Times New Roman" w:hAnsi="Times New Roman" w:cs="Times New Roman"/>
          <w:spacing w:val="-16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на</w:t>
      </w:r>
      <w:r w:rsidRPr="00AE3DF9">
        <w:rPr>
          <w:rFonts w:ascii="Times New Roman" w:hAnsi="Times New Roman" w:cs="Times New Roman"/>
          <w:spacing w:val="-16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 xml:space="preserve">развитие вариативности мышления обучающихся и способности применять знания в незнакомой ситуации, использовать учебно-практические задания, которые диагностируют степень </w:t>
      </w:r>
      <w:proofErr w:type="spellStart"/>
      <w:r w:rsidRPr="00AE3DF9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E3DF9">
        <w:rPr>
          <w:rFonts w:ascii="Times New Roman" w:hAnsi="Times New Roman" w:cs="Times New Roman"/>
          <w:sz w:val="24"/>
        </w:rPr>
        <w:t xml:space="preserve"> универсальных учебных действий, задания на формирование и оценку элементов функциональной</w:t>
      </w:r>
      <w:r w:rsidRPr="00AE3DF9">
        <w:rPr>
          <w:rFonts w:ascii="Times New Roman" w:hAnsi="Times New Roman" w:cs="Times New Roman"/>
          <w:spacing w:val="-21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грамотности.</w:t>
      </w:r>
    </w:p>
    <w:p w:rsidR="00B540C0" w:rsidRDefault="00B540C0" w:rsidP="00B540C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E3DF9">
        <w:rPr>
          <w:rFonts w:ascii="Times New Roman" w:hAnsi="Times New Roman" w:cs="Times New Roman"/>
          <w:sz w:val="24"/>
        </w:rPr>
        <w:t>Необходимо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акцентировать</w:t>
      </w:r>
      <w:r w:rsidRPr="00AE3DF9">
        <w:rPr>
          <w:rFonts w:ascii="Times New Roman" w:hAnsi="Times New Roman" w:cs="Times New Roman"/>
          <w:spacing w:val="-19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внимание</w:t>
      </w:r>
      <w:r w:rsidRPr="00AE3DF9">
        <w:rPr>
          <w:rFonts w:ascii="Times New Roman" w:hAnsi="Times New Roman" w:cs="Times New Roman"/>
          <w:spacing w:val="-19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педагогов</w:t>
      </w:r>
      <w:r w:rsidRPr="00AE3DF9">
        <w:rPr>
          <w:rFonts w:ascii="Times New Roman" w:hAnsi="Times New Roman" w:cs="Times New Roman"/>
          <w:spacing w:val="-19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на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корректировку</w:t>
      </w:r>
      <w:r w:rsidRPr="00AE3DF9">
        <w:rPr>
          <w:rFonts w:ascii="Times New Roman" w:hAnsi="Times New Roman" w:cs="Times New Roman"/>
          <w:spacing w:val="-21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рабочих программ</w:t>
      </w:r>
      <w:r w:rsidRPr="00AE3DF9">
        <w:rPr>
          <w:rFonts w:ascii="Times New Roman" w:hAnsi="Times New Roman" w:cs="Times New Roman"/>
          <w:spacing w:val="-16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по</w:t>
      </w:r>
      <w:r w:rsidRPr="00AE3DF9">
        <w:rPr>
          <w:rFonts w:ascii="Times New Roman" w:hAnsi="Times New Roman" w:cs="Times New Roman"/>
          <w:spacing w:val="-15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предмет</w:t>
      </w:r>
      <w:r>
        <w:rPr>
          <w:rFonts w:ascii="Times New Roman" w:hAnsi="Times New Roman" w:cs="Times New Roman"/>
          <w:sz w:val="24"/>
        </w:rPr>
        <w:t>у</w:t>
      </w:r>
      <w:r w:rsidRPr="00AE3DF9">
        <w:rPr>
          <w:rFonts w:ascii="Times New Roman" w:hAnsi="Times New Roman" w:cs="Times New Roman"/>
          <w:sz w:val="24"/>
        </w:rPr>
        <w:t>,</w:t>
      </w:r>
      <w:r w:rsidRPr="00AE3DF9">
        <w:rPr>
          <w:rFonts w:ascii="Times New Roman" w:hAnsi="Times New Roman" w:cs="Times New Roman"/>
          <w:spacing w:val="-13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в</w:t>
      </w:r>
      <w:r w:rsidRPr="00AE3DF9">
        <w:rPr>
          <w:rFonts w:ascii="Times New Roman" w:hAnsi="Times New Roman" w:cs="Times New Roman"/>
          <w:spacing w:val="-14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том</w:t>
      </w:r>
      <w:r w:rsidRPr="00AE3DF9">
        <w:rPr>
          <w:rFonts w:ascii="Times New Roman" w:hAnsi="Times New Roman" w:cs="Times New Roman"/>
          <w:spacing w:val="-13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числе</w:t>
      </w:r>
      <w:r w:rsidRPr="00AE3DF9">
        <w:rPr>
          <w:rFonts w:ascii="Times New Roman" w:hAnsi="Times New Roman" w:cs="Times New Roman"/>
          <w:spacing w:val="-16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проконтролировать,</w:t>
      </w:r>
      <w:r w:rsidRPr="00AE3DF9">
        <w:rPr>
          <w:rFonts w:ascii="Times New Roman" w:hAnsi="Times New Roman" w:cs="Times New Roman"/>
          <w:spacing w:val="-14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какие</w:t>
      </w:r>
      <w:r w:rsidRPr="00AE3DF9">
        <w:rPr>
          <w:rFonts w:ascii="Times New Roman" w:hAnsi="Times New Roman" w:cs="Times New Roman"/>
          <w:spacing w:val="-12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внесены</w:t>
      </w:r>
      <w:r w:rsidRPr="00AE3DF9">
        <w:rPr>
          <w:rFonts w:ascii="Times New Roman" w:hAnsi="Times New Roman" w:cs="Times New Roman"/>
          <w:spacing w:val="-15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изменения с учетом анализа результатов ВПР и выявленных проблемных полей, дефицитов в виде</w:t>
      </w:r>
      <w:r w:rsidRPr="00AE3DF9">
        <w:rPr>
          <w:rFonts w:ascii="Times New Roman" w:hAnsi="Times New Roman" w:cs="Times New Roman"/>
          <w:spacing w:val="-18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несформированных</w:t>
      </w:r>
      <w:r w:rsidRPr="00AE3DF9">
        <w:rPr>
          <w:rFonts w:ascii="Times New Roman" w:hAnsi="Times New Roman" w:cs="Times New Roman"/>
          <w:spacing w:val="-16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планируемых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результатов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в</w:t>
      </w:r>
      <w:r w:rsidRPr="00AE3DF9">
        <w:rPr>
          <w:rFonts w:ascii="Times New Roman" w:hAnsi="Times New Roman" w:cs="Times New Roman"/>
          <w:spacing w:val="-18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разрезе</w:t>
      </w:r>
      <w:r w:rsidRPr="00AE3DF9">
        <w:rPr>
          <w:rFonts w:ascii="Times New Roman" w:hAnsi="Times New Roman" w:cs="Times New Roman"/>
          <w:spacing w:val="-19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общеобразовательной организации, класса, каждого</w:t>
      </w:r>
      <w:r w:rsidRPr="00AE3DF9">
        <w:rPr>
          <w:rFonts w:ascii="Times New Roman" w:hAnsi="Times New Roman" w:cs="Times New Roman"/>
          <w:spacing w:val="-1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обучающегося.</w:t>
      </w:r>
    </w:p>
    <w:p w:rsidR="00B540C0" w:rsidRPr="00110CE5" w:rsidRDefault="00B540C0" w:rsidP="00B540C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0CE5">
        <w:rPr>
          <w:rFonts w:ascii="Times New Roman" w:hAnsi="Times New Roman" w:cs="Times New Roman"/>
          <w:sz w:val="24"/>
          <w:szCs w:val="24"/>
        </w:rPr>
        <w:t xml:space="preserve">бразовательным организациям после определения проблем и дефицитов в освоении программы по русскому языку, нужно определить, какие из этих проблем решаются в классе, на уроке, а для каких требуется специально организованная внеурочная деятельность в форме </w:t>
      </w:r>
      <w:r>
        <w:rPr>
          <w:rFonts w:ascii="Times New Roman" w:hAnsi="Times New Roman" w:cs="Times New Roman"/>
          <w:sz w:val="24"/>
          <w:szCs w:val="24"/>
        </w:rPr>
        <w:t>спецкурсов</w:t>
      </w:r>
      <w:r w:rsidRPr="00110CE5">
        <w:rPr>
          <w:rFonts w:ascii="Times New Roman" w:hAnsi="Times New Roman" w:cs="Times New Roman"/>
          <w:sz w:val="24"/>
          <w:szCs w:val="24"/>
        </w:rPr>
        <w:t>, краткосрочных курсов по отдельным темам.</w:t>
      </w:r>
    </w:p>
    <w:p w:rsidR="00B540C0" w:rsidRPr="00110CE5" w:rsidRDefault="00B540C0" w:rsidP="00B540C0">
      <w:pPr>
        <w:pStyle w:val="a8"/>
        <w:spacing w:line="276" w:lineRule="auto"/>
        <w:ind w:right="-1" w:firstLine="708"/>
      </w:pPr>
      <w:r w:rsidRPr="00110CE5">
        <w:t xml:space="preserve">Прежде </w:t>
      </w:r>
      <w:proofErr w:type="gramStart"/>
      <w:r w:rsidRPr="00110CE5">
        <w:t>всего</w:t>
      </w:r>
      <w:proofErr w:type="gramEnd"/>
      <w:r w:rsidRPr="00110CE5">
        <w:t xml:space="preserve"> следует подумать о том, как будет организо</w:t>
      </w:r>
      <w:r>
        <w:t xml:space="preserve">вана работа со слабоуспевающими </w:t>
      </w:r>
      <w:r w:rsidRPr="00110CE5">
        <w:t>детьми, слабо мотивированными на учебную деятельность.</w:t>
      </w:r>
    </w:p>
    <w:p w:rsidR="00B540C0" w:rsidRPr="00110CE5" w:rsidRDefault="00B540C0" w:rsidP="00B540C0">
      <w:pPr>
        <w:pStyle w:val="a8"/>
        <w:spacing w:line="276" w:lineRule="auto"/>
        <w:ind w:right="-1" w:firstLine="708"/>
      </w:pPr>
      <w:r w:rsidRPr="00110CE5">
        <w:t>В то же время необходимо вести работу с одарёнными детьми – предусмотреть выполнение заданий повышенной трудности, где требуется проводить логические обоснования, доказательства.</w:t>
      </w:r>
    </w:p>
    <w:p w:rsidR="00B540C0" w:rsidRDefault="00B540C0" w:rsidP="00B540C0">
      <w:pPr>
        <w:pStyle w:val="a7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B540C0" w:rsidRDefault="00B540C0" w:rsidP="00B540C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b/>
          <w:sz w:val="24"/>
          <w:szCs w:val="24"/>
        </w:rPr>
        <w:t>Учителям русского языка и литературы рекомендуется</w:t>
      </w:r>
      <w:r w:rsidRPr="00AE3DF9">
        <w:rPr>
          <w:rFonts w:ascii="Times New Roman" w:hAnsi="Times New Roman" w:cs="Times New Roman"/>
          <w:sz w:val="24"/>
          <w:szCs w:val="24"/>
        </w:rPr>
        <w:t>:</w:t>
      </w:r>
    </w:p>
    <w:p w:rsidR="00B540C0" w:rsidRPr="00AE3DF9" w:rsidRDefault="00B540C0" w:rsidP="00B540C0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>В повестку дня ближайших заседаний школьных методических объединений включить следующие вопросы:</w:t>
      </w:r>
    </w:p>
    <w:p w:rsidR="00B540C0" w:rsidRDefault="00B540C0" w:rsidP="00B540C0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анализ и обсуждение содержания КИМ и результатов ВПР по русскому языку в </w:t>
      </w:r>
      <w:r w:rsidR="00041FA3">
        <w:rPr>
          <w:rFonts w:ascii="Times New Roman" w:hAnsi="Times New Roman" w:cs="Times New Roman"/>
          <w:sz w:val="24"/>
          <w:szCs w:val="24"/>
        </w:rPr>
        <w:t>7</w:t>
      </w:r>
      <w:r w:rsidRPr="00AE3DF9"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:rsidR="00B540C0" w:rsidRPr="00AE3DF9" w:rsidRDefault="00B540C0" w:rsidP="00B540C0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>редактирование рабочих программ по русскому языку (с учетом выявленных</w:t>
      </w:r>
      <w:r w:rsidRPr="00AE3D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тенденций);</w:t>
      </w:r>
    </w:p>
    <w:p w:rsidR="00B540C0" w:rsidRPr="00AE3DF9" w:rsidRDefault="00B540C0" w:rsidP="00B540C0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lastRenderedPageBreak/>
        <w:t>эффективные методики восполнения дефицитов, выявленных на основе анализа результатов ВПР, формирования соответствующих предметных и 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3DF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DF9">
        <w:rPr>
          <w:rFonts w:ascii="Times New Roman" w:hAnsi="Times New Roman" w:cs="Times New Roman"/>
          <w:sz w:val="24"/>
          <w:szCs w:val="24"/>
        </w:rPr>
        <w:t>предметных результатов освоения программ.</w:t>
      </w:r>
    </w:p>
    <w:p w:rsidR="00B540C0" w:rsidRPr="00AE3DF9" w:rsidRDefault="00B540C0" w:rsidP="00B540C0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При редактировании рабочих программ коррективы </w:t>
      </w:r>
      <w:proofErr w:type="gramStart"/>
      <w:r w:rsidRPr="00AE3DF9">
        <w:rPr>
          <w:rFonts w:ascii="Times New Roman" w:hAnsi="Times New Roman" w:cs="Times New Roman"/>
          <w:sz w:val="24"/>
          <w:szCs w:val="24"/>
        </w:rPr>
        <w:t>вносятся</w:t>
      </w:r>
      <w:proofErr w:type="gramEnd"/>
      <w:r w:rsidRPr="00AE3DF9">
        <w:rPr>
          <w:rFonts w:ascii="Times New Roman" w:hAnsi="Times New Roman" w:cs="Times New Roman"/>
          <w:sz w:val="24"/>
          <w:szCs w:val="24"/>
        </w:rPr>
        <w:t xml:space="preserve"> прежде всего в такие разделы, как «Повторение», «Развитие речи/словарная</w:t>
      </w:r>
      <w:r w:rsidRPr="00AE3D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работа»,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«УУД/</w:t>
      </w:r>
      <w:proofErr w:type="spellStart"/>
      <w:r w:rsidRPr="00AE3DF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E3DF9">
        <w:rPr>
          <w:rFonts w:ascii="Times New Roman" w:hAnsi="Times New Roman" w:cs="Times New Roman"/>
          <w:sz w:val="24"/>
          <w:szCs w:val="24"/>
        </w:rPr>
        <w:t xml:space="preserve"> результаты». При этом особое внимание целесообразно уделить планированию текущего повторения, в том числе осуществлению регулярного контроля остаточных знаний по изученным ранее разделам курса русского языка в соответствии с планируемыми результатами, определенными рабочей программой.</w:t>
      </w:r>
    </w:p>
    <w:p w:rsidR="00B540C0" w:rsidRPr="00AE3DF9" w:rsidRDefault="00B540C0" w:rsidP="00B540C0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Pr="00AE3DF9">
        <w:rPr>
          <w:rFonts w:ascii="Times New Roman" w:hAnsi="Times New Roman" w:cs="Times New Roman"/>
          <w:b/>
          <w:i/>
          <w:sz w:val="24"/>
          <w:szCs w:val="24"/>
        </w:rPr>
        <w:t xml:space="preserve">орфографии и пунктуации </w:t>
      </w:r>
      <w:r w:rsidRPr="00AE3DF9">
        <w:rPr>
          <w:rFonts w:ascii="Times New Roman" w:hAnsi="Times New Roman" w:cs="Times New Roman"/>
          <w:sz w:val="24"/>
          <w:szCs w:val="24"/>
        </w:rPr>
        <w:t xml:space="preserve">добиваться осознанного овладения учащимися алгоритмами выбора </w:t>
      </w:r>
      <w:proofErr w:type="spellStart"/>
      <w:proofErr w:type="gramStart"/>
      <w:r w:rsidRPr="00AE3DF9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AE3DF9">
        <w:rPr>
          <w:rFonts w:ascii="Times New Roman" w:hAnsi="Times New Roman" w:cs="Times New Roman"/>
          <w:sz w:val="24"/>
          <w:szCs w:val="24"/>
        </w:rPr>
        <w:t xml:space="preserve"> правильного</w:t>
      </w:r>
      <w:proofErr w:type="gramEnd"/>
      <w:r w:rsidRPr="00AE3DF9">
        <w:rPr>
          <w:rFonts w:ascii="Times New Roman" w:hAnsi="Times New Roman" w:cs="Times New Roman"/>
          <w:sz w:val="24"/>
          <w:szCs w:val="24"/>
        </w:rPr>
        <w:t xml:space="preserve"> написания и грамотной расстановки знаков препинания, для чего целесообразно указанную работу дифференцировать и индивидуализировать: выявить индивидуальные затруднения учащихся в реализации алгоритмов, связанные с недостаточной </w:t>
      </w:r>
      <w:proofErr w:type="spellStart"/>
      <w:r w:rsidRPr="00AE3DF9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AE3DF9">
        <w:rPr>
          <w:rFonts w:ascii="Times New Roman" w:hAnsi="Times New Roman" w:cs="Times New Roman"/>
          <w:sz w:val="24"/>
          <w:szCs w:val="24"/>
        </w:rPr>
        <w:t xml:space="preserve"> языковой и лингвистической</w:t>
      </w:r>
      <w:r w:rsidRPr="00AE3D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540C0" w:rsidRDefault="00B540C0" w:rsidP="00B540C0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Регулярно осуществлять </w:t>
      </w:r>
      <w:r w:rsidRPr="00AE3DF9">
        <w:rPr>
          <w:rFonts w:ascii="Times New Roman" w:hAnsi="Times New Roman" w:cs="Times New Roman"/>
          <w:b/>
          <w:i/>
          <w:sz w:val="24"/>
          <w:szCs w:val="24"/>
        </w:rPr>
        <w:t xml:space="preserve">системный подход </w:t>
      </w:r>
      <w:r w:rsidRPr="00AE3DF9">
        <w:rPr>
          <w:rFonts w:ascii="Times New Roman" w:hAnsi="Times New Roman" w:cs="Times New Roman"/>
          <w:sz w:val="24"/>
          <w:szCs w:val="24"/>
        </w:rPr>
        <w:t xml:space="preserve">к изучению языка (с учетом связей между языковыми уровнями), в том числе последовательно реализовывать такие </w:t>
      </w:r>
      <w:proofErr w:type="gramStart"/>
      <w:r w:rsidRPr="00AE3DF9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AE3DF9">
        <w:rPr>
          <w:rFonts w:ascii="Times New Roman" w:hAnsi="Times New Roman" w:cs="Times New Roman"/>
          <w:sz w:val="24"/>
          <w:szCs w:val="24"/>
        </w:rPr>
        <w:t>,</w:t>
      </w:r>
      <w:r w:rsidRPr="00AE3D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</w:p>
    <w:p w:rsidR="00B540C0" w:rsidRDefault="00B540C0" w:rsidP="00B540C0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DF4">
        <w:rPr>
          <w:rFonts w:ascii="Times New Roman" w:hAnsi="Times New Roman" w:cs="Times New Roman"/>
          <w:sz w:val="24"/>
          <w:szCs w:val="24"/>
        </w:rPr>
        <w:t>изучение синтаксиса на морфологической</w:t>
      </w:r>
      <w:r w:rsidRPr="002D6D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6DF4">
        <w:rPr>
          <w:rFonts w:ascii="Times New Roman" w:hAnsi="Times New Roman" w:cs="Times New Roman"/>
          <w:sz w:val="24"/>
          <w:szCs w:val="24"/>
        </w:rPr>
        <w:t xml:space="preserve">основе, </w:t>
      </w:r>
    </w:p>
    <w:p w:rsidR="00B540C0" w:rsidRDefault="00B540C0" w:rsidP="00B540C0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DF4">
        <w:rPr>
          <w:rFonts w:ascii="Times New Roman" w:hAnsi="Times New Roman" w:cs="Times New Roman"/>
          <w:sz w:val="24"/>
          <w:szCs w:val="24"/>
        </w:rPr>
        <w:t>изучение морфологии во взаимосвязи с</w:t>
      </w:r>
      <w:r w:rsidRPr="002D6D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D6DF4">
        <w:rPr>
          <w:rFonts w:ascii="Times New Roman" w:hAnsi="Times New Roman" w:cs="Times New Roman"/>
          <w:sz w:val="24"/>
          <w:szCs w:val="24"/>
        </w:rPr>
        <w:t xml:space="preserve">синтаксисом, </w:t>
      </w:r>
    </w:p>
    <w:p w:rsidR="00B540C0" w:rsidRPr="002D6DF4" w:rsidRDefault="00B540C0" w:rsidP="00B540C0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DF4">
        <w:rPr>
          <w:rFonts w:ascii="Times New Roman" w:hAnsi="Times New Roman" w:cs="Times New Roman"/>
          <w:sz w:val="24"/>
          <w:szCs w:val="24"/>
        </w:rPr>
        <w:t>учет морфологической составляющей русского</w:t>
      </w:r>
      <w:r w:rsidRPr="002D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6DF4">
        <w:rPr>
          <w:rFonts w:ascii="Times New Roman" w:hAnsi="Times New Roman" w:cs="Times New Roman"/>
          <w:sz w:val="24"/>
          <w:szCs w:val="24"/>
        </w:rPr>
        <w:t>словообразования.</w:t>
      </w:r>
    </w:p>
    <w:p w:rsidR="00B540C0" w:rsidRPr="00AE3DF9" w:rsidRDefault="00B540C0" w:rsidP="00B540C0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>На уроках русского языка необходимо избегать формального подхода к проведению фонетического и грамматического анализа языковых явлений, учитывать,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3DF9">
        <w:rPr>
          <w:rFonts w:ascii="Times New Roman" w:hAnsi="Times New Roman" w:cs="Times New Roman"/>
          <w:sz w:val="24"/>
          <w:szCs w:val="24"/>
        </w:rPr>
        <w:t xml:space="preserve"> несмотря на отсутствие </w:t>
      </w:r>
      <w:proofErr w:type="gramStart"/>
      <w:r w:rsidRPr="00AE3D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3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DF9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AE3DF9">
        <w:rPr>
          <w:rFonts w:ascii="Times New Roman" w:hAnsi="Times New Roman" w:cs="Times New Roman"/>
          <w:sz w:val="24"/>
          <w:szCs w:val="24"/>
        </w:rPr>
        <w:t xml:space="preserve"> ВПР для </w:t>
      </w:r>
      <w:r w:rsidR="00041F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041FA3">
        <w:rPr>
          <w:rFonts w:ascii="Times New Roman" w:hAnsi="Times New Roman" w:cs="Times New Roman"/>
          <w:sz w:val="24"/>
          <w:szCs w:val="24"/>
        </w:rPr>
        <w:t>8</w:t>
      </w:r>
      <w:r w:rsidRPr="00AE3DF9">
        <w:rPr>
          <w:rFonts w:ascii="Times New Roman" w:hAnsi="Times New Roman" w:cs="Times New Roman"/>
          <w:sz w:val="24"/>
          <w:szCs w:val="24"/>
        </w:rPr>
        <w:t xml:space="preserve"> классов заданий по фонетическому разбору, умения анализа звуковой стороны слова относятся к базовым умениям и являются важными для формирования практической грамотности.</w:t>
      </w:r>
    </w:p>
    <w:p w:rsidR="00B540C0" w:rsidRPr="002D6DF4" w:rsidRDefault="00B540C0" w:rsidP="00B540C0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Регулярно организовывать изучение единиц разных языковых уровней на </w:t>
      </w:r>
      <w:r w:rsidRPr="00AE3DF9">
        <w:rPr>
          <w:rFonts w:ascii="Times New Roman" w:hAnsi="Times New Roman" w:cs="Times New Roman"/>
          <w:b/>
          <w:i/>
          <w:sz w:val="24"/>
          <w:szCs w:val="24"/>
        </w:rPr>
        <w:t>текстовой основе</w:t>
      </w:r>
      <w:r w:rsidRPr="00AE3DF9">
        <w:rPr>
          <w:rFonts w:ascii="Times New Roman" w:hAnsi="Times New Roman" w:cs="Times New Roman"/>
          <w:sz w:val="24"/>
          <w:szCs w:val="24"/>
        </w:rPr>
        <w:t>, в ходе анализа определять их функциональную значимость, их роль в передаче содержания конкретного текста и в общении в целом; использовать не только задания по анализу конкретных языковых явлений, но и задания на поиск в тексте языкового материала по заданным параметрам; уделять внимание формированию умения анализировать прочитанную часть текста с точки зрения</w:t>
      </w:r>
      <w:r w:rsidRPr="00AE3DF9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 xml:space="preserve">ее </w:t>
      </w:r>
      <w:proofErr w:type="spellStart"/>
      <w:r w:rsidRPr="00AE3DF9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AE3DF9">
        <w:rPr>
          <w:rFonts w:ascii="Times New Roman" w:hAnsi="Times New Roman" w:cs="Times New Roman"/>
          <w:sz w:val="24"/>
          <w:szCs w:val="24"/>
        </w:rPr>
        <w:t xml:space="preserve"> и темы </w:t>
      </w:r>
      <w:r w:rsidRPr="002D6DF4">
        <w:rPr>
          <w:rFonts w:ascii="Times New Roman" w:hAnsi="Times New Roman" w:cs="Times New Roman"/>
          <w:sz w:val="24"/>
          <w:szCs w:val="24"/>
        </w:rPr>
        <w:t xml:space="preserve">текста в целом; распознавать и адекватно формулировать </w:t>
      </w:r>
      <w:proofErr w:type="spellStart"/>
      <w:r w:rsidRPr="002D6DF4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2D6DF4">
        <w:rPr>
          <w:rFonts w:ascii="Times New Roman" w:hAnsi="Times New Roman" w:cs="Times New Roman"/>
          <w:sz w:val="24"/>
          <w:szCs w:val="24"/>
        </w:rPr>
        <w:t xml:space="preserve"> заданного абзаца текста в письменной форме, соблюдая нормы построения предложения и</w:t>
      </w:r>
      <w:r w:rsidRPr="002D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D10F6">
        <w:rPr>
          <w:rFonts w:ascii="Times New Roman" w:hAnsi="Times New Roman" w:cs="Times New Roman"/>
          <w:sz w:val="24"/>
          <w:szCs w:val="24"/>
        </w:rPr>
        <w:t xml:space="preserve">словоупотребления, использовать понятия </w:t>
      </w:r>
      <w:proofErr w:type="spellStart"/>
      <w:r w:rsidR="00CD10F6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="00CD10F6">
        <w:rPr>
          <w:rFonts w:ascii="Times New Roman" w:hAnsi="Times New Roman" w:cs="Times New Roman"/>
          <w:sz w:val="24"/>
          <w:szCs w:val="24"/>
        </w:rPr>
        <w:t xml:space="preserve"> при обучении составлять план текста. </w:t>
      </w:r>
      <w:r w:rsidRPr="002D6DF4">
        <w:rPr>
          <w:rFonts w:ascii="Times New Roman" w:hAnsi="Times New Roman" w:cs="Times New Roman"/>
          <w:sz w:val="24"/>
          <w:szCs w:val="24"/>
        </w:rPr>
        <w:t>Современные учебники русского языка предоставляют достаточно разнообразного материала для работы с текстом, учитель может подбирать свои тексты - но работа с текстом должна быть на каждом уроке русского</w:t>
      </w:r>
      <w:r w:rsidRPr="002D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6DF4">
        <w:rPr>
          <w:rFonts w:ascii="Times New Roman" w:hAnsi="Times New Roman" w:cs="Times New Roman"/>
          <w:sz w:val="24"/>
          <w:szCs w:val="24"/>
        </w:rPr>
        <w:t>языка.</w:t>
      </w:r>
    </w:p>
    <w:p w:rsidR="00B540C0" w:rsidRPr="00AE3DF9" w:rsidRDefault="00B540C0" w:rsidP="00B540C0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В ходе осуществления текущего и итогового контроля во всех классах активнее использовать задания на </w:t>
      </w:r>
      <w:r w:rsidRPr="00AE3DF9">
        <w:rPr>
          <w:rFonts w:ascii="Times New Roman" w:hAnsi="Times New Roman" w:cs="Times New Roman"/>
          <w:b/>
          <w:i/>
          <w:sz w:val="24"/>
          <w:szCs w:val="24"/>
        </w:rPr>
        <w:t xml:space="preserve">контроль </w:t>
      </w:r>
      <w:proofErr w:type="spellStart"/>
      <w:r w:rsidRPr="00AE3DF9">
        <w:rPr>
          <w:rFonts w:ascii="Times New Roman" w:hAnsi="Times New Roman" w:cs="Times New Roman"/>
          <w:b/>
          <w:i/>
          <w:sz w:val="24"/>
          <w:szCs w:val="24"/>
        </w:rPr>
        <w:t>сформированности</w:t>
      </w:r>
      <w:proofErr w:type="spellEnd"/>
      <w:r w:rsidRPr="00AE3DF9">
        <w:rPr>
          <w:rFonts w:ascii="Times New Roman" w:hAnsi="Times New Roman" w:cs="Times New Roman"/>
          <w:b/>
          <w:i/>
          <w:sz w:val="24"/>
          <w:szCs w:val="24"/>
        </w:rPr>
        <w:t xml:space="preserve"> навыка правильного списывания </w:t>
      </w:r>
      <w:r w:rsidRPr="00AE3DF9">
        <w:rPr>
          <w:rFonts w:ascii="Times New Roman" w:hAnsi="Times New Roman" w:cs="Times New Roman"/>
          <w:sz w:val="24"/>
          <w:szCs w:val="24"/>
        </w:rPr>
        <w:t xml:space="preserve">(осложненного и </w:t>
      </w:r>
      <w:proofErr w:type="spellStart"/>
      <w:r w:rsidRPr="00AE3DF9">
        <w:rPr>
          <w:rFonts w:ascii="Times New Roman" w:hAnsi="Times New Roman" w:cs="Times New Roman"/>
          <w:sz w:val="24"/>
          <w:szCs w:val="24"/>
        </w:rPr>
        <w:t>неосложненного</w:t>
      </w:r>
      <w:proofErr w:type="spellEnd"/>
      <w:r w:rsidRPr="00AE3DF9">
        <w:rPr>
          <w:rFonts w:ascii="Times New Roman" w:hAnsi="Times New Roman" w:cs="Times New Roman"/>
          <w:sz w:val="24"/>
          <w:szCs w:val="24"/>
        </w:rPr>
        <w:t>).</w:t>
      </w:r>
    </w:p>
    <w:p w:rsidR="00B540C0" w:rsidRPr="00AE3DF9" w:rsidRDefault="00B540C0" w:rsidP="00B540C0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AE3D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проведении</w:t>
      </w:r>
      <w:r w:rsidRPr="00AE3D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AE3DF9">
        <w:rPr>
          <w:rFonts w:ascii="Times New Roman" w:hAnsi="Times New Roman" w:cs="Times New Roman"/>
          <w:sz w:val="24"/>
          <w:szCs w:val="24"/>
        </w:rPr>
        <w:t>контроля</w:t>
      </w:r>
      <w:r w:rsidRPr="00AE3D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достижения</w:t>
      </w:r>
      <w:r w:rsidRPr="00AE3D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планируемых</w:t>
      </w:r>
      <w:r w:rsidRPr="00AE3D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результатов</w:t>
      </w:r>
      <w:r w:rsidRPr="00AE3D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освоения образовательных программ</w:t>
      </w:r>
      <w:proofErr w:type="gramEnd"/>
      <w:r w:rsidRPr="00AE3DF9">
        <w:rPr>
          <w:rFonts w:ascii="Times New Roman" w:hAnsi="Times New Roman" w:cs="Times New Roman"/>
          <w:sz w:val="24"/>
          <w:szCs w:val="24"/>
        </w:rPr>
        <w:t xml:space="preserve"> по русскому языку шире использовать КИМ, разработанные на федеральном уровне и размещенные на специализированных ресурсах:</w:t>
      </w:r>
    </w:p>
    <w:p w:rsidR="00B540C0" w:rsidRPr="00AE3DF9" w:rsidRDefault="00B540C0" w:rsidP="00B540C0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>в Банке заданий национальных исследований качества образования, размещенном на сайте НИКО</w:t>
      </w:r>
      <w:r w:rsidRPr="00AE3D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7" w:history="1">
        <w:r w:rsidRPr="00737179">
          <w:rPr>
            <w:rStyle w:val="aa"/>
            <w:rFonts w:ascii="Times New Roman" w:hAnsi="Times New Roman" w:cs="Times New Roman"/>
            <w:sz w:val="24"/>
            <w:szCs w:val="24"/>
          </w:rPr>
          <w:t>https://www.eduniko.ru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0C0" w:rsidRDefault="00B540C0" w:rsidP="00B540C0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в Открытом банке оценочных средств по русскому языку </w:t>
      </w:r>
      <w:r w:rsidRPr="00AE3DF9">
        <w:rPr>
          <w:rFonts w:ascii="Times New Roman" w:hAnsi="Times New Roman" w:cs="Times New Roman"/>
          <w:spacing w:val="3"/>
          <w:sz w:val="24"/>
          <w:szCs w:val="24"/>
        </w:rPr>
        <w:t xml:space="preserve">(II </w:t>
      </w:r>
      <w:r w:rsidRPr="00AE3DF9">
        <w:rPr>
          <w:rFonts w:ascii="Times New Roman" w:hAnsi="Times New Roman" w:cs="Times New Roman"/>
          <w:sz w:val="24"/>
          <w:szCs w:val="24"/>
        </w:rPr>
        <w:t>–XI классы) сайта ФИПИ</w:t>
      </w:r>
      <w:r w:rsidRPr="00AE3D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8" w:history="1">
        <w:r w:rsidRPr="00737179">
          <w:rPr>
            <w:rStyle w:val="aa"/>
            <w:rFonts w:ascii="Times New Roman" w:hAnsi="Times New Roman" w:cs="Times New Roman"/>
            <w:spacing w:val="-2"/>
            <w:sz w:val="24"/>
            <w:szCs w:val="24"/>
          </w:rPr>
          <w:t>https://fipi.ru/otkrytyy-bank-otsenochnykh-sredstv-po-russkomu-yazyku</w:t>
        </w:r>
      </w:hyperlink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B540C0" w:rsidRDefault="00B540C0" w:rsidP="00B540C0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на Информационном портале «Всероссийские проверочные работы» </w:t>
      </w:r>
      <w:hyperlink r:id="rId9" w:history="1">
        <w:r w:rsidRPr="00737179">
          <w:rPr>
            <w:rStyle w:val="aa"/>
            <w:rFonts w:ascii="Times New Roman" w:hAnsi="Times New Roman" w:cs="Times New Roman"/>
            <w:sz w:val="24"/>
            <w:szCs w:val="24"/>
          </w:rPr>
          <w:t>https://vpr.statgrad.org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 xml:space="preserve"> (материалы ВПР 2015 – 2018 г.г.), </w:t>
      </w:r>
    </w:p>
    <w:p w:rsidR="00B540C0" w:rsidRPr="00AE3DF9" w:rsidRDefault="00B540C0" w:rsidP="00B540C0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на сайте ФИОКО </w:t>
      </w:r>
      <w:hyperlink r:id="rId10" w:history="1">
        <w:r w:rsidRPr="00737179">
          <w:rPr>
            <w:rStyle w:val="aa"/>
            <w:rFonts w:ascii="Times New Roman" w:hAnsi="Times New Roman" w:cs="Times New Roman"/>
            <w:sz w:val="24"/>
            <w:szCs w:val="24"/>
          </w:rPr>
          <w:t>https://fioco.ru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 xml:space="preserve"> (раздел «Оценка качества образования», материалы ВПР-2019, 2020).</w:t>
      </w:r>
    </w:p>
    <w:p w:rsidR="00B540C0" w:rsidRDefault="00B540C0" w:rsidP="00B540C0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>Активнее использовать методику формирования функциональной грамотности при изучении русского языка средствами урочной и внеурочной деятельности.</w:t>
      </w:r>
    </w:p>
    <w:p w:rsidR="00B540C0" w:rsidRPr="00AE3DF9" w:rsidRDefault="00B540C0" w:rsidP="00B540C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40C0" w:rsidRPr="00B540C0" w:rsidRDefault="00B540C0" w:rsidP="00747A86">
      <w:pPr>
        <w:pStyle w:val="a7"/>
        <w:ind w:firstLine="708"/>
        <w:jc w:val="both"/>
        <w:rPr>
          <w:rFonts w:ascii="Times New Roman" w:hAnsi="Times New Roman" w:cs="Times New Roman"/>
          <w:sz w:val="36"/>
        </w:rPr>
      </w:pPr>
    </w:p>
    <w:sectPr w:rsidR="00B540C0" w:rsidRPr="00B5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595A"/>
    <w:multiLevelType w:val="hybridMultilevel"/>
    <w:tmpl w:val="29BE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759ED"/>
    <w:multiLevelType w:val="hybridMultilevel"/>
    <w:tmpl w:val="5F140CB0"/>
    <w:lvl w:ilvl="0" w:tplc="0B9EFEE0">
      <w:start w:val="2"/>
      <w:numFmt w:val="decimal"/>
      <w:lvlText w:val="%1"/>
      <w:lvlJc w:val="left"/>
      <w:pPr>
        <w:ind w:left="773" w:hanging="421"/>
      </w:pPr>
      <w:rPr>
        <w:rFonts w:hint="default"/>
        <w:lang w:val="ru-RU" w:eastAsia="ru-RU" w:bidi="ru-RU"/>
      </w:rPr>
    </w:lvl>
    <w:lvl w:ilvl="1" w:tplc="8F308ADC">
      <w:numFmt w:val="none"/>
      <w:lvlText w:val=""/>
      <w:lvlJc w:val="left"/>
      <w:pPr>
        <w:tabs>
          <w:tab w:val="num" w:pos="360"/>
        </w:tabs>
      </w:pPr>
    </w:lvl>
    <w:lvl w:ilvl="2" w:tplc="AC20B804">
      <w:numFmt w:val="none"/>
      <w:lvlText w:val=""/>
      <w:lvlJc w:val="left"/>
      <w:pPr>
        <w:tabs>
          <w:tab w:val="num" w:pos="360"/>
        </w:tabs>
      </w:pPr>
    </w:lvl>
    <w:lvl w:ilvl="3" w:tplc="2780A930">
      <w:numFmt w:val="bullet"/>
      <w:lvlText w:val="•"/>
      <w:lvlJc w:val="left"/>
      <w:pPr>
        <w:ind w:left="3190" w:hanging="661"/>
      </w:pPr>
      <w:rPr>
        <w:rFonts w:hint="default"/>
        <w:lang w:val="ru-RU" w:eastAsia="ru-RU" w:bidi="ru-RU"/>
      </w:rPr>
    </w:lvl>
    <w:lvl w:ilvl="4" w:tplc="2F44B3E4">
      <w:numFmt w:val="bullet"/>
      <w:lvlText w:val="•"/>
      <w:lvlJc w:val="left"/>
      <w:pPr>
        <w:ind w:left="4275" w:hanging="661"/>
      </w:pPr>
      <w:rPr>
        <w:rFonts w:hint="default"/>
        <w:lang w:val="ru-RU" w:eastAsia="ru-RU" w:bidi="ru-RU"/>
      </w:rPr>
    </w:lvl>
    <w:lvl w:ilvl="5" w:tplc="DD2C5FFA">
      <w:numFmt w:val="bullet"/>
      <w:lvlText w:val="•"/>
      <w:lvlJc w:val="left"/>
      <w:pPr>
        <w:ind w:left="5360" w:hanging="661"/>
      </w:pPr>
      <w:rPr>
        <w:rFonts w:hint="default"/>
        <w:lang w:val="ru-RU" w:eastAsia="ru-RU" w:bidi="ru-RU"/>
      </w:rPr>
    </w:lvl>
    <w:lvl w:ilvl="6" w:tplc="9670DE44">
      <w:numFmt w:val="bullet"/>
      <w:lvlText w:val="•"/>
      <w:lvlJc w:val="left"/>
      <w:pPr>
        <w:ind w:left="6445" w:hanging="661"/>
      </w:pPr>
      <w:rPr>
        <w:rFonts w:hint="default"/>
        <w:lang w:val="ru-RU" w:eastAsia="ru-RU" w:bidi="ru-RU"/>
      </w:rPr>
    </w:lvl>
    <w:lvl w:ilvl="7" w:tplc="52944E72">
      <w:numFmt w:val="bullet"/>
      <w:lvlText w:val="•"/>
      <w:lvlJc w:val="left"/>
      <w:pPr>
        <w:ind w:left="7530" w:hanging="661"/>
      </w:pPr>
      <w:rPr>
        <w:rFonts w:hint="default"/>
        <w:lang w:val="ru-RU" w:eastAsia="ru-RU" w:bidi="ru-RU"/>
      </w:rPr>
    </w:lvl>
    <w:lvl w:ilvl="8" w:tplc="DC4843BE">
      <w:numFmt w:val="bullet"/>
      <w:lvlText w:val="•"/>
      <w:lvlJc w:val="left"/>
      <w:pPr>
        <w:ind w:left="8616" w:hanging="661"/>
      </w:pPr>
      <w:rPr>
        <w:rFonts w:hint="default"/>
        <w:lang w:val="ru-RU" w:eastAsia="ru-RU" w:bidi="ru-RU"/>
      </w:rPr>
    </w:lvl>
  </w:abstractNum>
  <w:abstractNum w:abstractNumId="2">
    <w:nsid w:val="3E9B12BF"/>
    <w:multiLevelType w:val="hybridMultilevel"/>
    <w:tmpl w:val="7FCC44D8"/>
    <w:lvl w:ilvl="0" w:tplc="7EC6DB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175856"/>
    <w:multiLevelType w:val="hybridMultilevel"/>
    <w:tmpl w:val="32DA5136"/>
    <w:lvl w:ilvl="0" w:tplc="1812D6C6">
      <w:start w:val="1"/>
      <w:numFmt w:val="decimal"/>
      <w:lvlText w:val="%1"/>
      <w:lvlJc w:val="left"/>
      <w:pPr>
        <w:ind w:left="833" w:hanging="481"/>
      </w:pPr>
      <w:rPr>
        <w:rFonts w:hint="default"/>
        <w:lang w:val="ru-RU" w:eastAsia="ru-RU" w:bidi="ru-RU"/>
      </w:rPr>
    </w:lvl>
    <w:lvl w:ilvl="1" w:tplc="2484655C">
      <w:numFmt w:val="none"/>
      <w:lvlText w:val=""/>
      <w:lvlJc w:val="left"/>
      <w:pPr>
        <w:tabs>
          <w:tab w:val="num" w:pos="360"/>
        </w:tabs>
      </w:pPr>
    </w:lvl>
    <w:lvl w:ilvl="2" w:tplc="1510681C">
      <w:numFmt w:val="none"/>
      <w:lvlText w:val=""/>
      <w:lvlJc w:val="left"/>
      <w:pPr>
        <w:tabs>
          <w:tab w:val="num" w:pos="360"/>
        </w:tabs>
      </w:pPr>
    </w:lvl>
    <w:lvl w:ilvl="3" w:tplc="77CC613E">
      <w:numFmt w:val="bullet"/>
      <w:lvlText w:val="•"/>
      <w:lvlJc w:val="left"/>
      <w:pPr>
        <w:ind w:left="3190" w:hanging="661"/>
      </w:pPr>
      <w:rPr>
        <w:rFonts w:hint="default"/>
        <w:lang w:val="ru-RU" w:eastAsia="ru-RU" w:bidi="ru-RU"/>
      </w:rPr>
    </w:lvl>
    <w:lvl w:ilvl="4" w:tplc="018CDB12">
      <w:numFmt w:val="bullet"/>
      <w:lvlText w:val="•"/>
      <w:lvlJc w:val="left"/>
      <w:pPr>
        <w:ind w:left="4275" w:hanging="661"/>
      </w:pPr>
      <w:rPr>
        <w:rFonts w:hint="default"/>
        <w:lang w:val="ru-RU" w:eastAsia="ru-RU" w:bidi="ru-RU"/>
      </w:rPr>
    </w:lvl>
    <w:lvl w:ilvl="5" w:tplc="FA0A1618">
      <w:numFmt w:val="bullet"/>
      <w:lvlText w:val="•"/>
      <w:lvlJc w:val="left"/>
      <w:pPr>
        <w:ind w:left="5360" w:hanging="661"/>
      </w:pPr>
      <w:rPr>
        <w:rFonts w:hint="default"/>
        <w:lang w:val="ru-RU" w:eastAsia="ru-RU" w:bidi="ru-RU"/>
      </w:rPr>
    </w:lvl>
    <w:lvl w:ilvl="6" w:tplc="DF6E1D3A">
      <w:numFmt w:val="bullet"/>
      <w:lvlText w:val="•"/>
      <w:lvlJc w:val="left"/>
      <w:pPr>
        <w:ind w:left="6445" w:hanging="661"/>
      </w:pPr>
      <w:rPr>
        <w:rFonts w:hint="default"/>
        <w:lang w:val="ru-RU" w:eastAsia="ru-RU" w:bidi="ru-RU"/>
      </w:rPr>
    </w:lvl>
    <w:lvl w:ilvl="7" w:tplc="A5C62662">
      <w:numFmt w:val="bullet"/>
      <w:lvlText w:val="•"/>
      <w:lvlJc w:val="left"/>
      <w:pPr>
        <w:ind w:left="7530" w:hanging="661"/>
      </w:pPr>
      <w:rPr>
        <w:rFonts w:hint="default"/>
        <w:lang w:val="ru-RU" w:eastAsia="ru-RU" w:bidi="ru-RU"/>
      </w:rPr>
    </w:lvl>
    <w:lvl w:ilvl="8" w:tplc="C1D0BA38">
      <w:numFmt w:val="bullet"/>
      <w:lvlText w:val="•"/>
      <w:lvlJc w:val="left"/>
      <w:pPr>
        <w:ind w:left="8616" w:hanging="661"/>
      </w:pPr>
      <w:rPr>
        <w:rFonts w:hint="default"/>
        <w:lang w:val="ru-RU" w:eastAsia="ru-RU" w:bidi="ru-RU"/>
      </w:rPr>
    </w:lvl>
  </w:abstractNum>
  <w:abstractNum w:abstractNumId="4">
    <w:nsid w:val="50CC7A27"/>
    <w:multiLevelType w:val="hybridMultilevel"/>
    <w:tmpl w:val="F180630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6C820B08"/>
    <w:multiLevelType w:val="multilevel"/>
    <w:tmpl w:val="4F804C5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42F6DF2"/>
    <w:multiLevelType w:val="hybridMultilevel"/>
    <w:tmpl w:val="6124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F18A5"/>
    <w:multiLevelType w:val="hybridMultilevel"/>
    <w:tmpl w:val="DC58C416"/>
    <w:lvl w:ilvl="0" w:tplc="096858D8">
      <w:start w:val="1"/>
      <w:numFmt w:val="decimal"/>
      <w:lvlText w:val="%1."/>
      <w:lvlJc w:val="left"/>
      <w:pPr>
        <w:ind w:left="1073" w:hanging="34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B164BA3E">
      <w:numFmt w:val="bullet"/>
      <w:lvlText w:val="-"/>
      <w:lvlJc w:val="left"/>
      <w:pPr>
        <w:ind w:left="1073" w:hanging="20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5980E7AE">
      <w:numFmt w:val="bullet"/>
      <w:lvlText w:val="•"/>
      <w:lvlJc w:val="left"/>
      <w:pPr>
        <w:ind w:left="3021" w:hanging="209"/>
      </w:pPr>
      <w:rPr>
        <w:rFonts w:hint="default"/>
        <w:lang w:val="ru-RU" w:eastAsia="ru-RU" w:bidi="ru-RU"/>
      </w:rPr>
    </w:lvl>
    <w:lvl w:ilvl="3" w:tplc="9BA0CB6E">
      <w:numFmt w:val="bullet"/>
      <w:lvlText w:val="•"/>
      <w:lvlJc w:val="left"/>
      <w:pPr>
        <w:ind w:left="3991" w:hanging="209"/>
      </w:pPr>
      <w:rPr>
        <w:rFonts w:hint="default"/>
        <w:lang w:val="ru-RU" w:eastAsia="ru-RU" w:bidi="ru-RU"/>
      </w:rPr>
    </w:lvl>
    <w:lvl w:ilvl="4" w:tplc="C46E630A">
      <w:numFmt w:val="bullet"/>
      <w:lvlText w:val="•"/>
      <w:lvlJc w:val="left"/>
      <w:pPr>
        <w:ind w:left="4962" w:hanging="209"/>
      </w:pPr>
      <w:rPr>
        <w:rFonts w:hint="default"/>
        <w:lang w:val="ru-RU" w:eastAsia="ru-RU" w:bidi="ru-RU"/>
      </w:rPr>
    </w:lvl>
    <w:lvl w:ilvl="5" w:tplc="D9423160">
      <w:numFmt w:val="bullet"/>
      <w:lvlText w:val="•"/>
      <w:lvlJc w:val="left"/>
      <w:pPr>
        <w:ind w:left="5933" w:hanging="209"/>
      </w:pPr>
      <w:rPr>
        <w:rFonts w:hint="default"/>
        <w:lang w:val="ru-RU" w:eastAsia="ru-RU" w:bidi="ru-RU"/>
      </w:rPr>
    </w:lvl>
    <w:lvl w:ilvl="6" w:tplc="7CECF06E">
      <w:numFmt w:val="bullet"/>
      <w:lvlText w:val="•"/>
      <w:lvlJc w:val="left"/>
      <w:pPr>
        <w:ind w:left="6903" w:hanging="209"/>
      </w:pPr>
      <w:rPr>
        <w:rFonts w:hint="default"/>
        <w:lang w:val="ru-RU" w:eastAsia="ru-RU" w:bidi="ru-RU"/>
      </w:rPr>
    </w:lvl>
    <w:lvl w:ilvl="7" w:tplc="6C44F060">
      <w:numFmt w:val="bullet"/>
      <w:lvlText w:val="•"/>
      <w:lvlJc w:val="left"/>
      <w:pPr>
        <w:ind w:left="7874" w:hanging="209"/>
      </w:pPr>
      <w:rPr>
        <w:rFonts w:hint="default"/>
        <w:lang w:val="ru-RU" w:eastAsia="ru-RU" w:bidi="ru-RU"/>
      </w:rPr>
    </w:lvl>
    <w:lvl w:ilvl="8" w:tplc="1688DF34">
      <w:numFmt w:val="bullet"/>
      <w:lvlText w:val="•"/>
      <w:lvlJc w:val="left"/>
      <w:pPr>
        <w:ind w:left="8845" w:hanging="209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201CAA"/>
    <w:rsid w:val="00041FA3"/>
    <w:rsid w:val="0015769C"/>
    <w:rsid w:val="00201CAA"/>
    <w:rsid w:val="00372592"/>
    <w:rsid w:val="00434285"/>
    <w:rsid w:val="00461143"/>
    <w:rsid w:val="004A70C9"/>
    <w:rsid w:val="00576F24"/>
    <w:rsid w:val="00633EF6"/>
    <w:rsid w:val="006B1CF9"/>
    <w:rsid w:val="0072788F"/>
    <w:rsid w:val="00747A86"/>
    <w:rsid w:val="00752C08"/>
    <w:rsid w:val="007F1C02"/>
    <w:rsid w:val="00900EB7"/>
    <w:rsid w:val="00903D18"/>
    <w:rsid w:val="00A50104"/>
    <w:rsid w:val="00AF26FF"/>
    <w:rsid w:val="00B540C0"/>
    <w:rsid w:val="00BA7644"/>
    <w:rsid w:val="00BD54F9"/>
    <w:rsid w:val="00C541C2"/>
    <w:rsid w:val="00CD10F6"/>
    <w:rsid w:val="00D90FF0"/>
    <w:rsid w:val="00DC65D4"/>
    <w:rsid w:val="00E6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01CAA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201CAA"/>
    <w:pPr>
      <w:widowControl w:val="0"/>
      <w:autoSpaceDE w:val="0"/>
      <w:autoSpaceDN w:val="0"/>
      <w:spacing w:before="90" w:after="0" w:line="240" w:lineRule="auto"/>
      <w:ind w:left="3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table" w:styleId="a4">
    <w:name w:val="Table Grid"/>
    <w:basedOn w:val="a1"/>
    <w:uiPriority w:val="59"/>
    <w:rsid w:val="00201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0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F1C0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1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No Spacing"/>
    <w:uiPriority w:val="1"/>
    <w:qFormat/>
    <w:rsid w:val="00633EF6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37259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372592"/>
    <w:rPr>
      <w:rFonts w:ascii="Times New Roman" w:eastAsia="Times New Roman" w:hAnsi="Times New Roman" w:cs="Times New Roman"/>
      <w:sz w:val="24"/>
      <w:szCs w:val="24"/>
      <w:lang w:bidi="ru-RU"/>
    </w:rPr>
  </w:style>
  <w:style w:type="character" w:styleId="aa">
    <w:name w:val="Hyperlink"/>
    <w:basedOn w:val="a0"/>
    <w:uiPriority w:val="99"/>
    <w:unhideWhenUsed/>
    <w:rsid w:val="00B54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2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otsenochnykh-sredstv-po-russkomu-yazy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nik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s://fioc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.statgrad.or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40;&#1085;&#1072;&#1083;&#1080;&#1079;%20&#1042;&#1055;&#1056;\&#1055;&#1072;&#1082;&#1077;&#1090;&#1085;&#1099;&#1081;_&#1086;&#1090;&#1095;&#1077;&#1090;_&#1088;&#1091;&#1089;&#1089;&#1082;&#1080;&#1081;%20&#1103;&#1079;&#1099;&#108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40;&#1085;&#1072;&#1083;&#1080;&#1079;%20&#1042;&#1055;&#1056;\&#1055;&#1072;&#1082;&#1077;&#1090;&#1085;&#1099;&#1081;_&#1086;&#1090;&#1095;&#1077;&#1090;_&#1088;&#1091;&#1089;&#1089;&#1082;&#1080;&#1081;%20&#1103;&#1079;&#1099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'РУ 7 Распределение первичных ба'!$A$10</c:f>
              <c:strCache>
                <c:ptCount val="1"/>
                <c:pt idx="0">
                  <c:v>Пермский край</c:v>
                </c:pt>
              </c:strCache>
            </c:strRef>
          </c:tx>
          <c:val>
            <c:numRef>
              <c:f>'РУ 7 Распределение первичных ба'!$B$10:$AU$10</c:f>
              <c:numCache>
                <c:formatCode>General</c:formatCode>
                <c:ptCount val="46"/>
                <c:pt idx="0">
                  <c:v>0.1</c:v>
                </c:pt>
                <c:pt idx="1">
                  <c:v>0.1</c:v>
                </c:pt>
                <c:pt idx="2">
                  <c:v>0.30000000000000004</c:v>
                </c:pt>
                <c:pt idx="3">
                  <c:v>0.4</c:v>
                </c:pt>
                <c:pt idx="4">
                  <c:v>0.5</c:v>
                </c:pt>
                <c:pt idx="5">
                  <c:v>0.8</c:v>
                </c:pt>
                <c:pt idx="6">
                  <c:v>0.9</c:v>
                </c:pt>
                <c:pt idx="7">
                  <c:v>1.1000000000000001</c:v>
                </c:pt>
                <c:pt idx="8">
                  <c:v>1.3</c:v>
                </c:pt>
                <c:pt idx="9">
                  <c:v>1.5</c:v>
                </c:pt>
                <c:pt idx="10">
                  <c:v>1.5</c:v>
                </c:pt>
                <c:pt idx="11">
                  <c:v>1.9000000000000001</c:v>
                </c:pt>
                <c:pt idx="12">
                  <c:v>2.1</c:v>
                </c:pt>
                <c:pt idx="13">
                  <c:v>1.9000000000000001</c:v>
                </c:pt>
                <c:pt idx="14">
                  <c:v>2.2000000000000002</c:v>
                </c:pt>
                <c:pt idx="15">
                  <c:v>2.5</c:v>
                </c:pt>
                <c:pt idx="16">
                  <c:v>2.4</c:v>
                </c:pt>
                <c:pt idx="17">
                  <c:v>2.6</c:v>
                </c:pt>
                <c:pt idx="18">
                  <c:v>2.4</c:v>
                </c:pt>
                <c:pt idx="19">
                  <c:v>2.5</c:v>
                </c:pt>
                <c:pt idx="20">
                  <c:v>2.5</c:v>
                </c:pt>
                <c:pt idx="21">
                  <c:v>2.2999999999999998</c:v>
                </c:pt>
                <c:pt idx="22">
                  <c:v>2.5</c:v>
                </c:pt>
                <c:pt idx="23">
                  <c:v>2.2000000000000002</c:v>
                </c:pt>
                <c:pt idx="24">
                  <c:v>1.9000000000000001</c:v>
                </c:pt>
                <c:pt idx="25">
                  <c:v>7.5</c:v>
                </c:pt>
                <c:pt idx="26">
                  <c:v>4.5999999999999996</c:v>
                </c:pt>
                <c:pt idx="27">
                  <c:v>3.8</c:v>
                </c:pt>
                <c:pt idx="28">
                  <c:v>3.2</c:v>
                </c:pt>
                <c:pt idx="29">
                  <c:v>3.2</c:v>
                </c:pt>
                <c:pt idx="30">
                  <c:v>3.1</c:v>
                </c:pt>
                <c:pt idx="31">
                  <c:v>2.8</c:v>
                </c:pt>
                <c:pt idx="32">
                  <c:v>2.7</c:v>
                </c:pt>
                <c:pt idx="33">
                  <c:v>2.6</c:v>
                </c:pt>
                <c:pt idx="34">
                  <c:v>1.9000000000000001</c:v>
                </c:pt>
                <c:pt idx="35">
                  <c:v>3.8</c:v>
                </c:pt>
                <c:pt idx="36">
                  <c:v>2.7</c:v>
                </c:pt>
                <c:pt idx="37">
                  <c:v>2.6</c:v>
                </c:pt>
                <c:pt idx="38">
                  <c:v>2.1</c:v>
                </c:pt>
                <c:pt idx="39">
                  <c:v>2.1</c:v>
                </c:pt>
                <c:pt idx="40">
                  <c:v>1.9000000000000001</c:v>
                </c:pt>
                <c:pt idx="41">
                  <c:v>1.6</c:v>
                </c:pt>
                <c:pt idx="42">
                  <c:v>1.5</c:v>
                </c:pt>
                <c:pt idx="43">
                  <c:v>1.3</c:v>
                </c:pt>
                <c:pt idx="44">
                  <c:v>1</c:v>
                </c:pt>
                <c:pt idx="45">
                  <c:v>1.2</c:v>
                </c:pt>
              </c:numCache>
            </c:numRef>
          </c:val>
        </c:ser>
        <c:ser>
          <c:idx val="1"/>
          <c:order val="1"/>
          <c:tx>
            <c:strRef>
              <c:f>'РУ 7 Распределение первичных ба'!$A$11</c:f>
              <c:strCache>
                <c:ptCount val="1"/>
                <c:pt idx="0">
                  <c:v>Лысьвенский</c:v>
                </c:pt>
              </c:strCache>
            </c:strRef>
          </c:tx>
          <c:val>
            <c:numRef>
              <c:f>'РУ 7 Распределение первичных ба'!$B$11:$AU$11</c:f>
              <c:numCache>
                <c:formatCode>General</c:formatCode>
                <c:ptCount val="46"/>
                <c:pt idx="0">
                  <c:v>0.30000000000000004</c:v>
                </c:pt>
                <c:pt idx="1">
                  <c:v>0.5</c:v>
                </c:pt>
                <c:pt idx="2">
                  <c:v>0.70000000000000007</c:v>
                </c:pt>
                <c:pt idx="3">
                  <c:v>0.8</c:v>
                </c:pt>
                <c:pt idx="4">
                  <c:v>0.70000000000000007</c:v>
                </c:pt>
                <c:pt idx="5">
                  <c:v>1.9000000000000001</c:v>
                </c:pt>
                <c:pt idx="6">
                  <c:v>1.7</c:v>
                </c:pt>
                <c:pt idx="7">
                  <c:v>2</c:v>
                </c:pt>
                <c:pt idx="8">
                  <c:v>2.5</c:v>
                </c:pt>
                <c:pt idx="9">
                  <c:v>2.5</c:v>
                </c:pt>
                <c:pt idx="10">
                  <c:v>2.7</c:v>
                </c:pt>
                <c:pt idx="11">
                  <c:v>3.2</c:v>
                </c:pt>
                <c:pt idx="12">
                  <c:v>3.4</c:v>
                </c:pt>
                <c:pt idx="13">
                  <c:v>2.7</c:v>
                </c:pt>
                <c:pt idx="14">
                  <c:v>2.7</c:v>
                </c:pt>
                <c:pt idx="15">
                  <c:v>3.2</c:v>
                </c:pt>
                <c:pt idx="16">
                  <c:v>2.4</c:v>
                </c:pt>
                <c:pt idx="17">
                  <c:v>3.2</c:v>
                </c:pt>
                <c:pt idx="18">
                  <c:v>2</c:v>
                </c:pt>
                <c:pt idx="19">
                  <c:v>4</c:v>
                </c:pt>
                <c:pt idx="20">
                  <c:v>2.9</c:v>
                </c:pt>
                <c:pt idx="21">
                  <c:v>3.4</c:v>
                </c:pt>
                <c:pt idx="22">
                  <c:v>2.7</c:v>
                </c:pt>
                <c:pt idx="23">
                  <c:v>2.4</c:v>
                </c:pt>
                <c:pt idx="24">
                  <c:v>1.2</c:v>
                </c:pt>
                <c:pt idx="25">
                  <c:v>5.4</c:v>
                </c:pt>
                <c:pt idx="26">
                  <c:v>3</c:v>
                </c:pt>
                <c:pt idx="27">
                  <c:v>3.2</c:v>
                </c:pt>
                <c:pt idx="28">
                  <c:v>2.9</c:v>
                </c:pt>
                <c:pt idx="29">
                  <c:v>3.7</c:v>
                </c:pt>
                <c:pt idx="30">
                  <c:v>1.7</c:v>
                </c:pt>
                <c:pt idx="31">
                  <c:v>1.5</c:v>
                </c:pt>
                <c:pt idx="32">
                  <c:v>1.7</c:v>
                </c:pt>
                <c:pt idx="33">
                  <c:v>2.4</c:v>
                </c:pt>
                <c:pt idx="34">
                  <c:v>1.3</c:v>
                </c:pt>
                <c:pt idx="35">
                  <c:v>2.7</c:v>
                </c:pt>
                <c:pt idx="36">
                  <c:v>1.9000000000000001</c:v>
                </c:pt>
                <c:pt idx="37">
                  <c:v>1.3</c:v>
                </c:pt>
                <c:pt idx="38">
                  <c:v>1.2</c:v>
                </c:pt>
                <c:pt idx="39">
                  <c:v>1.5</c:v>
                </c:pt>
                <c:pt idx="40">
                  <c:v>1.3</c:v>
                </c:pt>
                <c:pt idx="41">
                  <c:v>1.9000000000000001</c:v>
                </c:pt>
                <c:pt idx="42">
                  <c:v>0.30000000000000004</c:v>
                </c:pt>
                <c:pt idx="43">
                  <c:v>1.5</c:v>
                </c:pt>
                <c:pt idx="44">
                  <c:v>1.2</c:v>
                </c:pt>
                <c:pt idx="45">
                  <c:v>0.70000000000000007</c:v>
                </c:pt>
              </c:numCache>
            </c:numRef>
          </c:val>
        </c:ser>
        <c:axId val="82602624"/>
        <c:axId val="85372928"/>
      </c:barChart>
      <c:catAx>
        <c:axId val="82602624"/>
        <c:scaling>
          <c:orientation val="minMax"/>
        </c:scaling>
        <c:axPos val="b"/>
        <c:tickLblPos val="nextTo"/>
        <c:crossAx val="85372928"/>
        <c:crosses val="autoZero"/>
        <c:auto val="1"/>
        <c:lblAlgn val="ctr"/>
        <c:lblOffset val="100"/>
      </c:catAx>
      <c:valAx>
        <c:axId val="85372928"/>
        <c:scaling>
          <c:orientation val="minMax"/>
        </c:scaling>
        <c:axPos val="l"/>
        <c:majorGridlines/>
        <c:numFmt formatCode="General" sourceLinked="1"/>
        <c:tickLblPos val="nextTo"/>
        <c:crossAx val="82602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'РУ 7 Сравнение отметок с отметк'!$A$15:$A$17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'РУ 7 Сравнение отметок с отметк'!$B$15:$B$17</c:f>
              <c:numCache>
                <c:formatCode>General</c:formatCode>
                <c:ptCount val="3"/>
                <c:pt idx="0">
                  <c:v>452</c:v>
                </c:pt>
                <c:pt idx="1">
                  <c:v>117</c:v>
                </c:pt>
                <c:pt idx="2">
                  <c:v>24</c:v>
                </c:pt>
              </c:numCache>
            </c:numRef>
          </c:val>
        </c:ser>
        <c:axId val="85499264"/>
        <c:axId val="85510016"/>
      </c:barChart>
      <c:catAx>
        <c:axId val="85499264"/>
        <c:scaling>
          <c:orientation val="minMax"/>
        </c:scaling>
        <c:axPos val="b"/>
        <c:tickLblPos val="nextTo"/>
        <c:crossAx val="85510016"/>
        <c:crosses val="autoZero"/>
        <c:auto val="1"/>
        <c:lblAlgn val="ctr"/>
        <c:lblOffset val="100"/>
      </c:catAx>
      <c:valAx>
        <c:axId val="85510016"/>
        <c:scaling>
          <c:orientation val="minMax"/>
        </c:scaling>
        <c:axPos val="l"/>
        <c:majorGridlines/>
        <c:numFmt formatCode="General" sourceLinked="1"/>
        <c:tickLblPos val="nextTo"/>
        <c:crossAx val="85499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5395</Words>
  <Characters>30753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2021-02-14T11:30:00Z</dcterms:created>
  <dcterms:modified xsi:type="dcterms:W3CDTF">2021-02-14T18:15:00Z</dcterms:modified>
</cp:coreProperties>
</file>