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DC" w:rsidRDefault="000B51DC" w:rsidP="0063305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51D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Pr="000B51DC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B51DC">
        <w:rPr>
          <w:rFonts w:ascii="Times New Roman" w:hAnsi="Times New Roman" w:cs="Times New Roman"/>
          <w:b/>
          <w:sz w:val="28"/>
          <w:szCs w:val="28"/>
        </w:rPr>
        <w:t xml:space="preserve"> ГМФ руководителей ШСП </w:t>
      </w:r>
    </w:p>
    <w:p w:rsidR="00C2367F" w:rsidRDefault="000B51DC" w:rsidP="000B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C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3F96" w:rsidRPr="00551106" w:rsidRDefault="00463F96" w:rsidP="00463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 xml:space="preserve">В 2021-2022 учебном году целью работы городского методического формирования руководителей Школьных служб примирения являлось: </w:t>
      </w:r>
      <w:r w:rsidRPr="00551106">
        <w:rPr>
          <w:rFonts w:ascii="Times New Roman" w:hAnsi="Times New Roman" w:cs="Times New Roman"/>
          <w:b/>
          <w:sz w:val="24"/>
          <w:szCs w:val="24"/>
        </w:rPr>
        <w:t>повышение профессиональной компетенции руководителей школьных служб примирения и качества проведения восстановительных программ в повседневной педагогической практике образовательной организации</w:t>
      </w:r>
      <w:r w:rsidRPr="00551106">
        <w:rPr>
          <w:rFonts w:ascii="Times New Roman" w:hAnsi="Times New Roman" w:cs="Times New Roman"/>
          <w:sz w:val="24"/>
          <w:szCs w:val="24"/>
        </w:rPr>
        <w:t>.</w:t>
      </w:r>
    </w:p>
    <w:p w:rsidR="00463F96" w:rsidRPr="00551106" w:rsidRDefault="00463F96" w:rsidP="00463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>Для реализации цели были сформулированы следующие задачи:</w:t>
      </w:r>
    </w:p>
    <w:p w:rsidR="00463F96" w:rsidRPr="00551106" w:rsidRDefault="00463F96" w:rsidP="00463F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>Повысить профессиональную компетенцию руководителей школьных служб примирения через организацию семинаров-практикумов по восстановительным программам;</w:t>
      </w:r>
    </w:p>
    <w:p w:rsidR="00463F96" w:rsidRPr="00551106" w:rsidRDefault="00463F96" w:rsidP="00463F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>Способствовать созданию сферы профессионального сотрудничества специалистов, применяющих восстановительный подход в профессиональной деятельности;</w:t>
      </w:r>
    </w:p>
    <w:p w:rsidR="00463F96" w:rsidRPr="00551106" w:rsidRDefault="00463F96" w:rsidP="00463F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>Развивать и популяризировать деятельность школьных служб примирения.</w:t>
      </w:r>
    </w:p>
    <w:p w:rsidR="00463F96" w:rsidRPr="00551106" w:rsidRDefault="00463F96" w:rsidP="00463F9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>В течение года происходило знакомство нового руководителя ГМФ с руководителями ШСП. Не всё из запланированного удалось реализовать. Из 13 руководителей ШСП на заседаниях присутствуют постоянно только 7-8 участников. По объективной причине территориальной удаленности не могут присутствовать на заседаниях ГМФ руководители ШСП «Кормовищенской СОШ» и «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Кыновской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 xml:space="preserve"> СОШ 65». </w:t>
      </w:r>
    </w:p>
    <w:p w:rsidR="00463F96" w:rsidRPr="00551106" w:rsidRDefault="00463F96" w:rsidP="00463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 xml:space="preserve">Задача повысить профессиональную компетенцию руководителей ШСП через проведение семинаров-практикумов по восстановительным программам </w:t>
      </w:r>
      <w:r w:rsidR="001A1D71" w:rsidRPr="00551106">
        <w:rPr>
          <w:rFonts w:ascii="Times New Roman" w:hAnsi="Times New Roman" w:cs="Times New Roman"/>
          <w:sz w:val="24"/>
          <w:szCs w:val="24"/>
        </w:rPr>
        <w:t xml:space="preserve">реализована в малой степени. Ограниченность времени заседаний и занятости руководителей ШСП не дают возможности полного погружения в эти темы. Информационная поддержка по этому направлению предоставлялась через работу сообщества </w:t>
      </w:r>
      <w:hyperlink r:id="rId5" w:history="1">
        <w:r w:rsidR="001A1D71" w:rsidRPr="00551106">
          <w:rPr>
            <w:rStyle w:val="a4"/>
            <w:rFonts w:ascii="Times New Roman" w:hAnsi="Times New Roman" w:cs="Times New Roman"/>
            <w:sz w:val="24"/>
            <w:szCs w:val="24"/>
          </w:rPr>
          <w:t>«ГМФ руководителей ШСП»</w:t>
        </w:r>
      </w:hyperlink>
      <w:r w:rsidR="001A1D71" w:rsidRPr="00551106">
        <w:rPr>
          <w:rFonts w:ascii="Times New Roman" w:hAnsi="Times New Roman" w:cs="Times New Roman"/>
          <w:sz w:val="24"/>
          <w:szCs w:val="24"/>
        </w:rPr>
        <w:t xml:space="preserve"> во ВК. </w:t>
      </w:r>
    </w:p>
    <w:p w:rsidR="001A1D71" w:rsidRPr="00551106" w:rsidRDefault="001A1D71" w:rsidP="00463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 xml:space="preserve">Способствовать созданию сферы профессионального сотрудничества специалистов, применяющих восстановительных подход в профессиональной деятельности стало возможным благодаря участия руководителя ГМФ, а также участников: Елфимовой О.А., Татариновой О.Е., 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Лягаевой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 xml:space="preserve"> Л.Ю, Борисовой А.М., 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Липатниковой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 xml:space="preserve"> Е.М. межтерриториальных проектах открытой школы «</w:t>
      </w:r>
      <w:r w:rsidRPr="0055110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551106">
        <w:rPr>
          <w:rFonts w:ascii="Times New Roman" w:hAnsi="Times New Roman" w:cs="Times New Roman"/>
          <w:sz w:val="24"/>
          <w:szCs w:val="24"/>
        </w:rPr>
        <w:t xml:space="preserve">-медиатор» г. Самара. Благодаря участию в развивающих проектах коллеги делились и обменивались опытом, формировали методический кейс материалов по профилактике 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 xml:space="preserve"> и конфликтных ситуаций. Продуктивным оказалось участие Елфимовой О.А., 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Лягаевой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 xml:space="preserve"> Л.Ю, и 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Шепшиной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 xml:space="preserve"> А.С. в межтерриториальном проекте с международным участием «Практики и инновации» в рамках проекта «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Обидка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 xml:space="preserve"> культура примирения».</w:t>
      </w:r>
    </w:p>
    <w:p w:rsidR="001A1D71" w:rsidRPr="00551106" w:rsidRDefault="001A1D71" w:rsidP="005C78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 xml:space="preserve">Также руководители ШСП </w:t>
      </w:r>
      <w:r w:rsidR="005C7811" w:rsidRPr="00551106">
        <w:rPr>
          <w:rFonts w:ascii="Times New Roman" w:hAnsi="Times New Roman" w:cs="Times New Roman"/>
          <w:sz w:val="24"/>
          <w:szCs w:val="24"/>
        </w:rPr>
        <w:t xml:space="preserve">особо отметили </w:t>
      </w:r>
      <w:r w:rsidRPr="0055110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5C7811" w:rsidRPr="00551106">
        <w:rPr>
          <w:rFonts w:ascii="Times New Roman" w:hAnsi="Times New Roman" w:cs="Times New Roman"/>
          <w:sz w:val="24"/>
          <w:szCs w:val="24"/>
        </w:rPr>
        <w:t>семинаре «Примирительные технологии (медиация): конструктор социального согласия в условиях пандемии». За время дистанционной работы очень не хватает живого общения и реального обмена опытом.</w:t>
      </w:r>
      <w:r w:rsidR="003C477F" w:rsidRPr="00551106">
        <w:rPr>
          <w:rFonts w:ascii="Times New Roman" w:hAnsi="Times New Roman" w:cs="Times New Roman"/>
          <w:sz w:val="24"/>
          <w:szCs w:val="24"/>
        </w:rPr>
        <w:t xml:space="preserve"> В планах на 2022-2023 учебный год наладить общение с ШСП Березовского муниципального округа и Чусовского района.</w:t>
      </w:r>
    </w:p>
    <w:p w:rsidR="00463F96" w:rsidRPr="00551106" w:rsidRDefault="003B57CE" w:rsidP="003C4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мероприятия, направленные на развитие и популяризацию деятельности ШСП. К таким мероприятиям можно отнести муниципальный конкурс «Гимн ШСП», проведение онлайн-акции «Взгляни на мир глазами </w:t>
      </w:r>
      <w:r w:rsidRPr="00551106">
        <w:rPr>
          <w:rFonts w:ascii="Times New Roman" w:hAnsi="Times New Roman" w:cs="Times New Roman"/>
          <w:sz w:val="24"/>
          <w:szCs w:val="24"/>
        </w:rPr>
        <w:lastRenderedPageBreak/>
        <w:t xml:space="preserve">доброты», посвященной международному дню толерантности, муниципальную олимпиаду по ВТ, а также проведение </w:t>
      </w:r>
      <w:r w:rsidRPr="0055110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51106">
        <w:rPr>
          <w:rFonts w:ascii="Times New Roman" w:hAnsi="Times New Roman" w:cs="Times New Roman"/>
          <w:sz w:val="24"/>
          <w:szCs w:val="24"/>
        </w:rPr>
        <w:t xml:space="preserve"> Слёта волонтёров ШСП. Все мероприятия освещались в сообществе </w:t>
      </w:r>
      <w:hyperlink r:id="rId6" w:history="1">
        <w:r w:rsidRPr="00551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Logos</w:t>
        </w:r>
      </w:hyperlink>
      <w:r w:rsidRPr="00551106">
        <w:rPr>
          <w:rFonts w:ascii="Times New Roman" w:hAnsi="Times New Roman" w:cs="Times New Roman"/>
          <w:sz w:val="24"/>
          <w:szCs w:val="24"/>
        </w:rPr>
        <w:t xml:space="preserve"> для привлечения внимания к деятельности ШСП ЛГО.</w:t>
      </w:r>
      <w:r w:rsidR="003C477F" w:rsidRPr="00551106">
        <w:rPr>
          <w:rFonts w:ascii="Times New Roman" w:hAnsi="Times New Roman" w:cs="Times New Roman"/>
          <w:sz w:val="24"/>
          <w:szCs w:val="24"/>
        </w:rPr>
        <w:t xml:space="preserve"> К сожалению, внутри ОО такая работа ведется неактивно. На заседаниях ГМФ неоднократно поднимался вопрос о развитии школьных служб, привлечении к ним внимания и повышения практически значимой деятельности по разрешению конфликтов, а не только участия в мероприятиях.</w:t>
      </w:r>
    </w:p>
    <w:p w:rsidR="003C477F" w:rsidRPr="00551106" w:rsidRDefault="003C477F" w:rsidP="003C4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 xml:space="preserve">Активно принимали участие в работе ГМФ, предложенных методических мероприятиях, являлись членами жюри Муниципальной Олимпиады по ВТ Елфимова Ольга Анатольевна, Татаринова Ольга Евгеньевна и 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Лягаева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 xml:space="preserve"> Лариса Юрьевна, оказывали помощь в формировании кейса методических материалов. </w:t>
      </w:r>
      <w:r w:rsidRPr="00551106">
        <w:rPr>
          <w:rFonts w:ascii="Times New Roman" w:hAnsi="Times New Roman" w:cs="Times New Roman"/>
          <w:sz w:val="24"/>
          <w:szCs w:val="24"/>
        </w:rPr>
        <w:t>Прошу поощрить</w:t>
      </w:r>
      <w:r w:rsidRPr="00551106">
        <w:rPr>
          <w:rFonts w:ascii="Times New Roman" w:hAnsi="Times New Roman" w:cs="Times New Roman"/>
          <w:sz w:val="24"/>
          <w:szCs w:val="24"/>
        </w:rPr>
        <w:t xml:space="preserve"> коллег</w:t>
      </w:r>
      <w:r w:rsidRPr="00551106">
        <w:rPr>
          <w:rFonts w:ascii="Times New Roman" w:hAnsi="Times New Roman" w:cs="Times New Roman"/>
          <w:sz w:val="24"/>
          <w:szCs w:val="24"/>
        </w:rPr>
        <w:t xml:space="preserve"> сертификатами активного участника ГМФ</w:t>
      </w:r>
      <w:r w:rsidRPr="00551106">
        <w:rPr>
          <w:rFonts w:ascii="Times New Roman" w:hAnsi="Times New Roman" w:cs="Times New Roman"/>
          <w:sz w:val="24"/>
          <w:szCs w:val="24"/>
        </w:rPr>
        <w:t>.</w:t>
      </w:r>
    </w:p>
    <w:p w:rsidR="00463F96" w:rsidRPr="00551106" w:rsidRDefault="00463F96" w:rsidP="00463F9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 xml:space="preserve">В целом работу ГМФ можно считать удовлетворительной. </w:t>
      </w:r>
    </w:p>
    <w:p w:rsidR="003C477F" w:rsidRPr="00551106" w:rsidRDefault="003C477F" w:rsidP="003C4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>Решением ГМФ руководителей ШСП на 2002-2023 год цель работы методического формирования</w:t>
      </w:r>
      <w:r w:rsidR="00551106" w:rsidRPr="00551106">
        <w:rPr>
          <w:rFonts w:ascii="Times New Roman" w:hAnsi="Times New Roman" w:cs="Times New Roman"/>
          <w:sz w:val="24"/>
          <w:szCs w:val="24"/>
        </w:rPr>
        <w:t xml:space="preserve"> оставить прежней -</w:t>
      </w:r>
      <w:r w:rsidRPr="00551106">
        <w:rPr>
          <w:rFonts w:ascii="Times New Roman" w:hAnsi="Times New Roman" w:cs="Times New Roman"/>
          <w:sz w:val="24"/>
          <w:szCs w:val="24"/>
        </w:rPr>
        <w:t xml:space="preserve"> </w:t>
      </w:r>
      <w:r w:rsidRPr="00551106">
        <w:rPr>
          <w:rFonts w:ascii="Times New Roman" w:hAnsi="Times New Roman" w:cs="Times New Roman"/>
          <w:b/>
          <w:sz w:val="24"/>
          <w:szCs w:val="24"/>
        </w:rPr>
        <w:t>повышение профессиональной компетенции руководителей школьных служб примирения и качества проведения восстановительных программ в повседневной педагогической практике образовательной организации</w:t>
      </w:r>
      <w:r w:rsidRPr="00551106">
        <w:rPr>
          <w:rFonts w:ascii="Times New Roman" w:hAnsi="Times New Roman" w:cs="Times New Roman"/>
          <w:sz w:val="24"/>
          <w:szCs w:val="24"/>
        </w:rPr>
        <w:t>.</w:t>
      </w:r>
    </w:p>
    <w:p w:rsidR="00551106" w:rsidRPr="00551106" w:rsidRDefault="00551106" w:rsidP="003C4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>Предусмотреть возможности организации семинаров-практикумов, обмена опыта с коллегами других территорий. Обеспечить информационную поддержку о РДШ, разработать план встраивания ШСП ЛГО в систему РДШ.</w:t>
      </w:r>
    </w:p>
    <w:p w:rsidR="00551106" w:rsidRPr="00551106" w:rsidRDefault="00551106" w:rsidP="003C4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106">
        <w:rPr>
          <w:rFonts w:ascii="Times New Roman" w:hAnsi="Times New Roman" w:cs="Times New Roman"/>
          <w:sz w:val="24"/>
          <w:szCs w:val="24"/>
        </w:rPr>
        <w:t xml:space="preserve">Определить методические темы на 2022-2023 </w:t>
      </w:r>
      <w:proofErr w:type="spellStart"/>
      <w:r w:rsidRPr="00551106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551106">
        <w:rPr>
          <w:rFonts w:ascii="Times New Roman" w:hAnsi="Times New Roman" w:cs="Times New Roman"/>
          <w:sz w:val="24"/>
          <w:szCs w:val="24"/>
        </w:rPr>
        <w:t>:</w:t>
      </w:r>
    </w:p>
    <w:p w:rsidR="00551106" w:rsidRPr="00551106" w:rsidRDefault="00551106" w:rsidP="0055110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51106">
        <w:rPr>
          <w:rFonts w:ascii="Times New Roman" w:hAnsi="Times New Roman"/>
          <w:sz w:val="24"/>
          <w:szCs w:val="24"/>
        </w:rPr>
        <w:t>Сотрудничество и взаимодействие с родителями и участник</w:t>
      </w:r>
      <w:r>
        <w:rPr>
          <w:rFonts w:ascii="Times New Roman" w:hAnsi="Times New Roman"/>
          <w:sz w:val="24"/>
          <w:szCs w:val="24"/>
        </w:rPr>
        <w:t>ов</w:t>
      </w:r>
      <w:r w:rsidRPr="00551106">
        <w:rPr>
          <w:rFonts w:ascii="Times New Roman" w:hAnsi="Times New Roman"/>
          <w:sz w:val="24"/>
          <w:szCs w:val="24"/>
        </w:rPr>
        <w:t xml:space="preserve"> конфликт</w:t>
      </w:r>
      <w:r>
        <w:rPr>
          <w:rFonts w:ascii="Times New Roman" w:hAnsi="Times New Roman"/>
          <w:sz w:val="24"/>
          <w:szCs w:val="24"/>
        </w:rPr>
        <w:t>ны</w:t>
      </w:r>
      <w:r w:rsidRPr="00551106">
        <w:rPr>
          <w:rFonts w:ascii="Times New Roman" w:hAnsi="Times New Roman"/>
          <w:sz w:val="24"/>
          <w:szCs w:val="24"/>
        </w:rPr>
        <w:t>х ситуаций.</w:t>
      </w:r>
    </w:p>
    <w:p w:rsidR="00551106" w:rsidRPr="00551106" w:rsidRDefault="00551106" w:rsidP="0055110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51106">
        <w:rPr>
          <w:rFonts w:ascii="Times New Roman" w:hAnsi="Times New Roman"/>
          <w:sz w:val="24"/>
          <w:szCs w:val="24"/>
        </w:rPr>
        <w:t>Формирование адекватной самооценки участников образовательного процесса через проведение профилактических мероприятий.</w:t>
      </w:r>
    </w:p>
    <w:p w:rsidR="00551106" w:rsidRPr="00551106" w:rsidRDefault="00551106" w:rsidP="00551106">
      <w:pPr>
        <w:shd w:val="clear" w:color="auto" w:fill="FFFFFF"/>
        <w:spacing w:before="107" w:after="10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106" w:rsidRPr="00551106" w:rsidRDefault="00551106" w:rsidP="003C4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106" w:rsidRDefault="00551106" w:rsidP="00551106">
      <w:pPr>
        <w:tabs>
          <w:tab w:val="left" w:pos="543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36B5C05" wp14:editId="28B607C1">
            <wp:simplePos x="0" y="0"/>
            <wp:positionH relativeFrom="column">
              <wp:posOffset>4139565</wp:posOffset>
            </wp:positionH>
            <wp:positionV relativeFrom="paragraph">
              <wp:posOffset>161290</wp:posOffset>
            </wp:positionV>
            <wp:extent cx="647700" cy="4069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30112021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6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25.05.2022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477F" w:rsidRPr="00551106" w:rsidRDefault="00551106" w:rsidP="00551106">
      <w:pPr>
        <w:tabs>
          <w:tab w:val="left" w:pos="543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ГМФ руководителей ШСП                           __________Шепшина А.С.</w:t>
      </w:r>
      <w:r w:rsidRPr="005511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63F96" w:rsidRPr="00551106" w:rsidRDefault="00463F96" w:rsidP="00463F9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63F96" w:rsidRPr="00551106" w:rsidRDefault="00463F96" w:rsidP="00463F96">
      <w:pPr>
        <w:rPr>
          <w:rFonts w:ascii="Times New Roman" w:hAnsi="Times New Roman" w:cs="Times New Roman"/>
          <w:b/>
          <w:sz w:val="24"/>
          <w:szCs w:val="24"/>
        </w:rPr>
      </w:pPr>
    </w:p>
    <w:p w:rsidR="00463F96" w:rsidRPr="00551106" w:rsidRDefault="00463F96" w:rsidP="00463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1DC" w:rsidRPr="00551106" w:rsidRDefault="000B51DC" w:rsidP="00463F96">
      <w:pPr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51DC" w:rsidRPr="0055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11B67"/>
    <w:multiLevelType w:val="hybridMultilevel"/>
    <w:tmpl w:val="C7D6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01F84"/>
    <w:multiLevelType w:val="hybridMultilevel"/>
    <w:tmpl w:val="B0A2C13C"/>
    <w:lvl w:ilvl="0" w:tplc="B0600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58"/>
    <w:rsid w:val="000B51DC"/>
    <w:rsid w:val="001A1D71"/>
    <w:rsid w:val="003B57CE"/>
    <w:rsid w:val="003C477F"/>
    <w:rsid w:val="00463F96"/>
    <w:rsid w:val="00524558"/>
    <w:rsid w:val="00551106"/>
    <w:rsid w:val="005C7811"/>
    <w:rsid w:val="00633053"/>
    <w:rsid w:val="00C2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8E21-1EF7-46F9-BBA5-7DF571A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F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ogoslgo" TargetMode="External"/><Relationship Id="rId5" Type="http://schemas.openxmlformats.org/officeDocument/2006/relationships/hyperlink" Target="https://vk.com/gmf_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2022-05-25T08:46:00Z</dcterms:created>
  <dcterms:modified xsi:type="dcterms:W3CDTF">2022-05-25T10:29:00Z</dcterms:modified>
</cp:coreProperties>
</file>