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E23F2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Аналитическая справка</w:t>
      </w:r>
    </w:p>
    <w:p w14:paraId="62846D2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по итогам проведения муниципального </w:t>
      </w:r>
    </w:p>
    <w:p w14:paraId="61AA5C3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информационно-образовательного</w:t>
      </w:r>
    </w:p>
    <w:p w14:paraId="31DBAD85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марафона «#КЛАССныйМАРАФОН».</w:t>
      </w:r>
    </w:p>
    <w:p w14:paraId="1EC47591"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/>
          <w:sz w:val="24"/>
          <w:szCs w:val="24"/>
        </w:rPr>
      </w:pPr>
    </w:p>
    <w:p w14:paraId="5B59E850">
      <w:pPr>
        <w:numPr>
          <w:ilvl w:val="0"/>
          <w:numId w:val="0"/>
        </w:numPr>
        <w:spacing w:after="0" w:line="240" w:lineRule="auto"/>
        <w:ind w:leftChars="0" w:firstLine="708" w:firstLine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</w:rPr>
        <w:t xml:space="preserve"> рамках реализации программы обеспечения информационной безопасности несовершеннолетних в Пермском крае, муниципальной программы «Обеспечение общественной безопасности Лысьвенского городского округа»,  подпрограммы «Профилактика терроризма и экстремизма на территории Лысьвенского городского округа»   и национального проекта «Образование»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проведен муниципальный информационно-образовательный марафон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«#КЛАССныйМАРАФОН» (далее – марафон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).</w:t>
      </w:r>
    </w:p>
    <w:p w14:paraId="0A8B7945">
      <w:pPr>
        <w:numPr>
          <w:ilvl w:val="0"/>
          <w:numId w:val="0"/>
        </w:numPr>
        <w:spacing w:after="0" w:line="240" w:lineRule="auto"/>
        <w:ind w:leftChars="0" w:firstLine="708" w:firstLine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Инициатором и организатором марафона являются: Управление образования администрации Лысьвенского городского округа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дополнительного профессионального образования </w:t>
      </w:r>
      <w:r>
        <w:rPr>
          <w:rFonts w:ascii="Times New Roman" w:hAnsi="Times New Roman"/>
          <w:bCs/>
          <w:sz w:val="28"/>
          <w:szCs w:val="28"/>
        </w:rPr>
        <w:t>«Центр научно методического обеспечения»</w:t>
      </w:r>
      <w:r>
        <w:rPr>
          <w:rFonts w:ascii="Times New Roman" w:hAnsi="Times New Roman"/>
          <w:sz w:val="28"/>
          <w:szCs w:val="28"/>
        </w:rPr>
        <w:t xml:space="preserve"> (далее – МАУ ДПО «ЦНМО») города Лысьвы Пермского края.</w:t>
      </w:r>
    </w:p>
    <w:p w14:paraId="2226D0F1"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пропаганда среди обучающихся безопасного поведения в сети Интернет.</w:t>
      </w:r>
    </w:p>
    <w:p w14:paraId="5497D386"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14:paraId="454BF4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культуры у несовершеннолетних к действиям в сети Интернет;</w:t>
      </w:r>
    </w:p>
    <w:p w14:paraId="34AEA0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творческих способностей детей.</w:t>
      </w:r>
    </w:p>
    <w:p w14:paraId="491E291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Дата проведения: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02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декабря –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15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декабря 202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года</w:t>
      </w:r>
    </w:p>
    <w:p w14:paraId="6D7B2AD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8" w:firstLineChars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 xml:space="preserve">В марафоне приняли участие 7 команд по 5 человек из трёх образовательных организаций города: </w:t>
      </w:r>
    </w:p>
    <w:p w14:paraId="4F4B2E4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МБОУ «СОШ № 16 с УИОП» (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две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команды)</w:t>
      </w:r>
    </w:p>
    <w:p w14:paraId="36D4C3A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МБОУ «Школа для детей с ОВЗ» (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4 команды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)</w:t>
      </w:r>
    </w:p>
    <w:p w14:paraId="3665F69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МБОУ «СОШ № 2 с УИОП» (1 команда)</w:t>
      </w:r>
    </w:p>
    <w:p w14:paraId="1AD93322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708" w:firstLine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Марафон является традиционным,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ежегодным мероприятием,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проводится уже много лет,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задания ежегодно видоизменяются.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</w:p>
    <w:p w14:paraId="787C64B0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Первое задание 2024 года -  видеовизитка команды.на тему «Безопасный Интернет»</w:t>
      </w:r>
    </w:p>
    <w:p w14:paraId="46C24EDA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торое задание - создание коллажа на тему «Правила поведения в Интернете»</w:t>
      </w:r>
    </w:p>
    <w:p w14:paraId="627286C7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Третье задание - чек-лист на тему «Мошенники в Интернете» </w:t>
      </w:r>
    </w:p>
    <w:p w14:paraId="49E8FEA5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708" w:firstLine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Все три задания позволили актуализировать знания обучающихся  о безопасности в сети Интернет, а так же проявить свои творческие способности.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</w:p>
    <w:p w14:paraId="75641D0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Победителями стали три команды МБОУ «Школы для детей с ОВЗ» под руководством педагогов Гайсиной Ю.М., Горошниковой М.М. и Бражниковой Э.Н.  Команды и руководители награждены дипломами, ценными подарками и сладкими призами. Команды, принявшие участие в марафоне получили сертификаты участников и поощрительные призы.  </w:t>
      </w:r>
    </w:p>
    <w:p w14:paraId="424E280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Вся информация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 марафоне, победителях и участниках размеще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сайте МАУ ДПО «ЦНМО» https://lysva.biz и в в официальном сообществе ВКонтакте https://vk.com/cnmo59.</w:t>
      </w:r>
    </w:p>
    <w:p w14:paraId="18A8F1E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017B54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Выводы: </w:t>
      </w:r>
    </w:p>
    <w:p w14:paraId="7708A907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Марафон проведен в соответствии с Положением о марафоне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, соблюдены все сроки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p w14:paraId="4DCBFFA6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2.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Все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команды проявили творческий подход и оригинальность в подготовке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видеороликов, изготовлении коллажей и чек-листов.</w:t>
      </w:r>
    </w:p>
    <w:p w14:paraId="38892A0A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3. Стоит отметить, малое количество участников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Марафон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а, заявлено было 9 команд, однако только 7 команд приняли участие (всего 35 ребят и 7 педагогов).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что говорит о нецелесообразности продолжения данного марафона. </w:t>
      </w:r>
    </w:p>
    <w:p w14:paraId="55849F6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</w:p>
    <w:p w14:paraId="0DBFB326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</w:p>
    <w:p w14:paraId="3B4BB3C9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</w:p>
    <w:p w14:paraId="38D8B6EB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</w:p>
    <w:p w14:paraId="57D7C6F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>Ответственн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>ый за проведение марафона</w:t>
      </w:r>
    </w:p>
    <w:p w14:paraId="696ACAD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olor w:val="1A1A1A"/>
          <w:spacing w:val="0"/>
          <w:sz w:val="28"/>
          <w:szCs w:val="28"/>
          <w:lang w:val="ru-RU"/>
        </w:rPr>
        <w:t>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 xml:space="preserve">етодист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МАУ ДПО «ЦНМО»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ru-RU"/>
        </w:rPr>
        <w:t xml:space="preserve">:                                  Э.Н. Бражникова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  <w:t xml:space="preserve">                                 </w:t>
      </w:r>
    </w:p>
    <w:p w14:paraId="0693AE3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30FD6"/>
    <w:multiLevelType w:val="multilevel"/>
    <w:tmpl w:val="21630FD6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A3DA2"/>
    <w:rsid w:val="62B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2024-12-19T12:00:00Z</dcterms:created>
  <dc:creator>Бондаренко Л В</dc:creator>
  <cp:lastModifiedBy>Кынкурогова АС</cp:lastModifiedBy>
  <dcterms:modified xsi:type="dcterms:W3CDTF">2024-12-19T12:41:11Z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A10061E419BA4C9E8A8D60C114C8A0C4_12</vt:lpwstr>
  </property>
</Properties>
</file>