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911"/>
        <w:tblW w:w="10631" w:type="dxa"/>
        <w:tblLayout w:type="fixed"/>
        <w:tblLook w:val="04A0" w:firstRow="1" w:lastRow="0" w:firstColumn="1" w:lastColumn="0" w:noHBand="0" w:noVBand="1"/>
      </w:tblPr>
      <w:tblGrid>
        <w:gridCol w:w="6096"/>
        <w:gridCol w:w="4535"/>
      </w:tblGrid>
      <w:tr w:rsidR="00066279" w:rsidRPr="00150182" w:rsidTr="00325E0B">
        <w:trPr>
          <w:trHeight w:val="2045"/>
        </w:trPr>
        <w:tc>
          <w:tcPr>
            <w:tcW w:w="6096" w:type="dxa"/>
          </w:tcPr>
          <w:p w:rsidR="00066279" w:rsidRPr="00150182" w:rsidRDefault="00066279" w:rsidP="009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66279" w:rsidRPr="00150182" w:rsidRDefault="00066279" w:rsidP="009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Директор МАУ ДПО «ЦНМО»</w:t>
            </w:r>
          </w:p>
          <w:p w:rsidR="00066279" w:rsidRPr="00150182" w:rsidRDefault="00066279" w:rsidP="009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___________ Е.П.</w:t>
            </w:r>
            <w:r w:rsidR="00B30A9E" w:rsidRPr="001501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Митрофанова</w:t>
            </w:r>
          </w:p>
          <w:p w:rsidR="00066279" w:rsidRPr="00150182" w:rsidRDefault="00066279" w:rsidP="009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«____» ____</w:t>
            </w:r>
            <w:r w:rsidR="0015018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__2025 г.</w:t>
            </w:r>
          </w:p>
        </w:tc>
        <w:tc>
          <w:tcPr>
            <w:tcW w:w="4535" w:type="dxa"/>
          </w:tcPr>
          <w:p w:rsidR="00066279" w:rsidRPr="00150182" w:rsidRDefault="00066279" w:rsidP="009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66279" w:rsidRPr="00150182" w:rsidRDefault="00066279" w:rsidP="009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Директор МАОУ «Лицей «ВЕКТОРиЯ»</w:t>
            </w:r>
          </w:p>
          <w:p w:rsidR="00066279" w:rsidRPr="00150182" w:rsidRDefault="00066279" w:rsidP="009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__________________ П.А. Пушвинцев</w:t>
            </w:r>
          </w:p>
          <w:p w:rsidR="00066279" w:rsidRPr="00150182" w:rsidRDefault="00066279" w:rsidP="00936C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«____» _______</w:t>
            </w:r>
            <w:r w:rsidR="0015018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_ 2025</w:t>
            </w:r>
            <w:r w:rsidR="009E2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18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66279" w:rsidRDefault="000F7A44" w:rsidP="000662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1905</wp:posOffset>
            </wp:positionV>
            <wp:extent cx="6381750" cy="1156970"/>
            <wp:effectExtent l="0" t="0" r="0" b="5080"/>
            <wp:wrapTight wrapText="bothSides">
              <wp:wrapPolygon edited="0">
                <wp:start x="0" y="0"/>
                <wp:lineTo x="0" y="21339"/>
                <wp:lineTo x="21536" y="21339"/>
                <wp:lineTo x="21536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ED6" w:rsidRPr="00066279" w:rsidRDefault="000E7ED6" w:rsidP="0015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7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E4504" w:rsidRDefault="00DA585F" w:rsidP="0093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79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36C6A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06627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279">
        <w:rPr>
          <w:rFonts w:ascii="Times New Roman" w:hAnsi="Times New Roman" w:cs="Times New Roman"/>
          <w:b/>
          <w:sz w:val="24"/>
          <w:szCs w:val="24"/>
        </w:rPr>
        <w:t>научно</w:t>
      </w:r>
      <w:r w:rsidR="000E7ED6" w:rsidRPr="00066279">
        <w:rPr>
          <w:rFonts w:ascii="Times New Roman" w:hAnsi="Times New Roman" w:cs="Times New Roman"/>
          <w:b/>
          <w:sz w:val="24"/>
          <w:szCs w:val="24"/>
        </w:rPr>
        <w:t>-практ</w:t>
      </w:r>
      <w:r w:rsidR="007E4504">
        <w:rPr>
          <w:rFonts w:ascii="Times New Roman" w:hAnsi="Times New Roman" w:cs="Times New Roman"/>
          <w:b/>
          <w:sz w:val="24"/>
          <w:szCs w:val="24"/>
        </w:rPr>
        <w:t>ической конференции</w:t>
      </w:r>
    </w:p>
    <w:p w:rsidR="00936C6A" w:rsidRDefault="006021DC" w:rsidP="007E4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проектных </w:t>
      </w:r>
      <w:r w:rsidR="000E7ED6" w:rsidRPr="00066279">
        <w:rPr>
          <w:rFonts w:ascii="Times New Roman" w:hAnsi="Times New Roman" w:cs="Times New Roman"/>
          <w:b/>
          <w:sz w:val="24"/>
          <w:szCs w:val="24"/>
        </w:rPr>
        <w:t>работ</w:t>
      </w:r>
      <w:r w:rsidR="00936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ED6" w:rsidRPr="00066279">
        <w:rPr>
          <w:rFonts w:ascii="Times New Roman" w:hAnsi="Times New Roman" w:cs="Times New Roman"/>
          <w:b/>
          <w:sz w:val="24"/>
          <w:szCs w:val="24"/>
        </w:rPr>
        <w:t xml:space="preserve">учащихся 8-11 классов </w:t>
      </w:r>
    </w:p>
    <w:p w:rsidR="00936C6A" w:rsidRDefault="0019310A" w:rsidP="00936C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79">
        <w:rPr>
          <w:rFonts w:ascii="Times New Roman" w:hAnsi="Times New Roman" w:cs="Times New Roman"/>
          <w:b/>
          <w:sz w:val="24"/>
          <w:szCs w:val="24"/>
        </w:rPr>
        <w:t>«ВЕКТОР РОСТА»</w:t>
      </w:r>
    </w:p>
    <w:p w:rsidR="00150182" w:rsidRPr="00DA585F" w:rsidRDefault="00150182" w:rsidP="0015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D6" w:rsidRPr="009A1721" w:rsidRDefault="000E7ED6" w:rsidP="001501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2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E7ED6" w:rsidRPr="00CE2040" w:rsidRDefault="00936C6A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0E7ED6" w:rsidRPr="00CE2040">
        <w:rPr>
          <w:rFonts w:ascii="Times New Roman" w:hAnsi="Times New Roman" w:cs="Times New Roman"/>
          <w:sz w:val="24"/>
          <w:szCs w:val="24"/>
        </w:rPr>
        <w:t>Научно-практическая конференция проектных работ учащихся 8-11 классов</w:t>
      </w:r>
      <w:r w:rsidR="00AC1CFC">
        <w:rPr>
          <w:rFonts w:ascii="Times New Roman" w:hAnsi="Times New Roman" w:cs="Times New Roman"/>
          <w:sz w:val="24"/>
          <w:szCs w:val="24"/>
        </w:rPr>
        <w:t xml:space="preserve"> и </w:t>
      </w:r>
      <w:r w:rsidR="0019310A" w:rsidRPr="007E4504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19310A">
        <w:rPr>
          <w:rFonts w:ascii="Times New Roman" w:hAnsi="Times New Roman" w:cs="Times New Roman"/>
          <w:sz w:val="24"/>
          <w:szCs w:val="24"/>
        </w:rPr>
        <w:t xml:space="preserve">«ВЕКТОР РОСТА» </w:t>
      </w:r>
      <w:r w:rsidR="000E7ED6" w:rsidRPr="00CE2040">
        <w:rPr>
          <w:rFonts w:ascii="Times New Roman" w:hAnsi="Times New Roman" w:cs="Times New Roman"/>
          <w:sz w:val="24"/>
          <w:szCs w:val="24"/>
        </w:rPr>
        <w:t>(далее - Конференция) проводится с целью</w:t>
      </w:r>
      <w:r w:rsidR="00CE204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выявления и поддержки талантливых и творчески активных </w:t>
      </w:r>
      <w:r w:rsidR="00AC1CFC">
        <w:rPr>
          <w:rFonts w:ascii="Times New Roman" w:hAnsi="Times New Roman" w:cs="Times New Roman"/>
          <w:sz w:val="24"/>
          <w:szCs w:val="24"/>
        </w:rPr>
        <w:t>обучающихся</w:t>
      </w:r>
      <w:r w:rsidR="000E7ED6" w:rsidRPr="00CE2040">
        <w:rPr>
          <w:rFonts w:ascii="Times New Roman" w:hAnsi="Times New Roman" w:cs="Times New Roman"/>
          <w:sz w:val="24"/>
          <w:szCs w:val="24"/>
        </w:rPr>
        <w:t>.</w:t>
      </w:r>
    </w:p>
    <w:p w:rsidR="008F5EB4" w:rsidRDefault="000E7ED6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040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организации и проведения</w:t>
      </w:r>
      <w:r w:rsidR="00936C6A">
        <w:rPr>
          <w:rFonts w:ascii="Times New Roman" w:hAnsi="Times New Roman" w:cs="Times New Roman"/>
          <w:sz w:val="24"/>
          <w:szCs w:val="24"/>
        </w:rPr>
        <w:t xml:space="preserve"> Конференции, её</w:t>
      </w:r>
      <w:r w:rsidRPr="00CE2040">
        <w:rPr>
          <w:rFonts w:ascii="Times New Roman" w:hAnsi="Times New Roman" w:cs="Times New Roman"/>
          <w:sz w:val="24"/>
          <w:szCs w:val="24"/>
        </w:rPr>
        <w:t xml:space="preserve"> организационное и экспертное обеспечение, правила участия в Конференции </w:t>
      </w:r>
      <w:bookmarkStart w:id="0" w:name="_GoBack"/>
      <w:bookmarkEnd w:id="0"/>
      <w:r w:rsidRPr="00CE2040">
        <w:rPr>
          <w:rFonts w:ascii="Times New Roman" w:hAnsi="Times New Roman" w:cs="Times New Roman"/>
          <w:sz w:val="24"/>
          <w:szCs w:val="24"/>
        </w:rPr>
        <w:t>и</w:t>
      </w:r>
      <w:r w:rsidR="00CE204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Pr="00CE2040">
        <w:rPr>
          <w:rFonts w:ascii="Times New Roman" w:hAnsi="Times New Roman" w:cs="Times New Roman"/>
          <w:sz w:val="24"/>
          <w:szCs w:val="24"/>
        </w:rPr>
        <w:t>порядок</w:t>
      </w:r>
      <w:r w:rsidR="008F5EB4">
        <w:rPr>
          <w:rFonts w:ascii="Times New Roman" w:hAnsi="Times New Roman" w:cs="Times New Roman"/>
          <w:sz w:val="24"/>
          <w:szCs w:val="24"/>
        </w:rPr>
        <w:t xml:space="preserve"> определения победителей и призё</w:t>
      </w:r>
      <w:r w:rsidRPr="00CE2040">
        <w:rPr>
          <w:rFonts w:ascii="Times New Roman" w:hAnsi="Times New Roman" w:cs="Times New Roman"/>
          <w:sz w:val="24"/>
          <w:szCs w:val="24"/>
        </w:rPr>
        <w:t>ров.</w:t>
      </w:r>
    </w:p>
    <w:p w:rsidR="008F5EB4" w:rsidRPr="008F5EB4" w:rsidRDefault="000E7ED6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040">
        <w:rPr>
          <w:rFonts w:ascii="Times New Roman" w:hAnsi="Times New Roman" w:cs="Times New Roman"/>
          <w:sz w:val="24"/>
          <w:szCs w:val="24"/>
        </w:rPr>
        <w:t xml:space="preserve">1.3. </w:t>
      </w:r>
      <w:r w:rsidR="008F5EB4" w:rsidRP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</w:t>
      </w:r>
      <w:r w:rsid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="008F5EB4" w:rsidRP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администрация муниципального автономного общеобразовательного учреждения «Лицей «</w:t>
      </w:r>
      <w:proofErr w:type="spellStart"/>
      <w:r w:rsidR="008F5EB4" w:rsidRP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ВЕКТОРиЯ</w:t>
      </w:r>
      <w:proofErr w:type="spellEnd"/>
      <w:r w:rsidR="008F5EB4" w:rsidRP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МАОУ «Лицей «</w:t>
      </w:r>
      <w:proofErr w:type="spellStart"/>
      <w:r w:rsidR="008F5EB4" w:rsidRP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ВЕКТОРиЯ</w:t>
      </w:r>
      <w:proofErr w:type="spellEnd"/>
      <w:r w:rsidR="008F5EB4" w:rsidRP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при поддержке </w:t>
      </w:r>
      <w:r w:rsidR="008F5EB4">
        <w:rPr>
          <w:rFonts w:ascii="Times New Roman" w:hAnsi="Times New Roman" w:cs="Times New Roman"/>
          <w:sz w:val="24"/>
          <w:szCs w:val="24"/>
        </w:rPr>
        <w:t>муниципального автономного учреждения</w:t>
      </w:r>
      <w:r w:rsidR="008F5EB4" w:rsidRPr="00936C6A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«Центр научно-методического обеспечения»</w:t>
      </w:r>
      <w:r w:rsidR="008F5EB4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8F5EB4" w:rsidRP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ДПО «ЦНМО»</w:t>
      </w:r>
      <w:r w:rsid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5EB4" w:rsidRPr="008F5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Лысьвы Пермского края.</w:t>
      </w:r>
    </w:p>
    <w:p w:rsidR="000E7ED6" w:rsidRPr="00CE2040" w:rsidRDefault="000E7ED6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040">
        <w:rPr>
          <w:rFonts w:ascii="Times New Roman" w:hAnsi="Times New Roman" w:cs="Times New Roman"/>
          <w:sz w:val="24"/>
          <w:szCs w:val="24"/>
        </w:rPr>
        <w:t>1.5. Конференция проводится по тематическим направлениям, соответствующим</w:t>
      </w:r>
      <w:r w:rsidR="006F1249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F12CAB">
        <w:rPr>
          <w:rFonts w:ascii="Times New Roman" w:hAnsi="Times New Roman" w:cs="Times New Roman"/>
          <w:sz w:val="24"/>
          <w:szCs w:val="24"/>
        </w:rPr>
        <w:t xml:space="preserve">содержанию </w:t>
      </w:r>
      <w:r w:rsidRPr="00CE2040">
        <w:rPr>
          <w:rFonts w:ascii="Times New Roman" w:hAnsi="Times New Roman" w:cs="Times New Roman"/>
          <w:sz w:val="24"/>
          <w:szCs w:val="24"/>
        </w:rPr>
        <w:t>образовательных программ основного общего и среднего</w:t>
      </w:r>
      <w:r w:rsidR="00CE204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F12CAB">
        <w:rPr>
          <w:rFonts w:ascii="Times New Roman" w:hAnsi="Times New Roman" w:cs="Times New Roman"/>
          <w:sz w:val="24"/>
          <w:szCs w:val="24"/>
        </w:rPr>
        <w:t xml:space="preserve">общего образования. </w:t>
      </w:r>
      <w:r w:rsidR="00066279" w:rsidRPr="00CE2040">
        <w:rPr>
          <w:rFonts w:ascii="Times New Roman" w:hAnsi="Times New Roman" w:cs="Times New Roman"/>
          <w:sz w:val="24"/>
          <w:szCs w:val="24"/>
        </w:rPr>
        <w:t>Содержание проектных</w:t>
      </w:r>
      <w:r w:rsidRPr="00CE2040">
        <w:rPr>
          <w:rFonts w:ascii="Times New Roman" w:hAnsi="Times New Roman" w:cs="Times New Roman"/>
          <w:sz w:val="24"/>
          <w:szCs w:val="24"/>
        </w:rPr>
        <w:t xml:space="preserve"> работ может выходить за рамки</w:t>
      </w:r>
      <w:r w:rsidR="00F15487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Pr="00CE2040">
        <w:rPr>
          <w:rFonts w:ascii="Times New Roman" w:hAnsi="Times New Roman" w:cs="Times New Roman"/>
          <w:sz w:val="24"/>
          <w:szCs w:val="24"/>
        </w:rPr>
        <w:t>общеобразовательных программ, а также может относиться к комплексу предметов или областей</w:t>
      </w:r>
      <w:r w:rsidR="00E6518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Pr="00CE2040">
        <w:rPr>
          <w:rFonts w:ascii="Times New Roman" w:hAnsi="Times New Roman" w:cs="Times New Roman"/>
          <w:sz w:val="24"/>
          <w:szCs w:val="24"/>
        </w:rPr>
        <w:t>знаний.</w:t>
      </w:r>
    </w:p>
    <w:p w:rsidR="000E7ED6" w:rsidRDefault="0019310A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Руководителями проектных </w:t>
      </w:r>
      <w:r w:rsidRPr="00CE2040">
        <w:rPr>
          <w:rFonts w:ascii="Times New Roman" w:hAnsi="Times New Roman" w:cs="Times New Roman"/>
          <w:sz w:val="24"/>
          <w:szCs w:val="24"/>
        </w:rPr>
        <w:t>работ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могут выступать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педагоги общего и дополнительного образования, представители преподавательского состава</w:t>
      </w:r>
      <w:r w:rsidR="006F1249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9E6A88">
        <w:rPr>
          <w:rFonts w:ascii="Times New Roman" w:hAnsi="Times New Roman" w:cs="Times New Roman"/>
          <w:sz w:val="24"/>
          <w:szCs w:val="24"/>
        </w:rPr>
        <w:t>учреждений</w:t>
      </w:r>
      <w:r w:rsidR="00663DD8" w:rsidRPr="009E6A88">
        <w:rPr>
          <w:rFonts w:ascii="Times New Roman" w:hAnsi="Times New Roman" w:cs="Times New Roman"/>
          <w:sz w:val="24"/>
          <w:szCs w:val="24"/>
        </w:rPr>
        <w:t xml:space="preserve"> среднего и</w:t>
      </w:r>
      <w:r w:rsidR="000E7ED6" w:rsidRPr="009E6A88">
        <w:rPr>
          <w:rFonts w:ascii="Times New Roman" w:hAnsi="Times New Roman" w:cs="Times New Roman"/>
          <w:sz w:val="24"/>
          <w:szCs w:val="24"/>
        </w:rPr>
        <w:t xml:space="preserve"> высшего профессионального образования.</w:t>
      </w:r>
    </w:p>
    <w:p w:rsidR="009D689A" w:rsidRDefault="009D689A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0A0F2C">
        <w:rPr>
          <w:rFonts w:ascii="Times New Roman" w:hAnsi="Times New Roman" w:cs="Times New Roman"/>
          <w:sz w:val="24"/>
          <w:szCs w:val="24"/>
        </w:rPr>
        <w:t>Участие в Конференции добровольное и бесплатное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CAB" w:rsidRPr="00CE2040" w:rsidRDefault="00F12CAB" w:rsidP="00F12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ED6" w:rsidRPr="009A1721" w:rsidRDefault="000E7ED6" w:rsidP="00F12C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21">
        <w:rPr>
          <w:rFonts w:ascii="Times New Roman" w:hAnsi="Times New Roman" w:cs="Times New Roman"/>
          <w:b/>
          <w:sz w:val="24"/>
          <w:szCs w:val="24"/>
        </w:rPr>
        <w:t>2. ЦЕЛЬ И ЗАДАЧИ КОНФЕРЕНЦИИ</w:t>
      </w:r>
    </w:p>
    <w:p w:rsidR="000E7ED6" w:rsidRPr="009E6A88" w:rsidRDefault="000E7ED6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A88">
        <w:rPr>
          <w:rFonts w:ascii="Times New Roman" w:hAnsi="Times New Roman" w:cs="Times New Roman"/>
          <w:sz w:val="24"/>
          <w:szCs w:val="24"/>
        </w:rPr>
        <w:t>2.1. Целью конференции является формирование творческой личности, обладающей</w:t>
      </w:r>
      <w:r w:rsidR="006F1249" w:rsidRPr="009E6A88">
        <w:rPr>
          <w:rFonts w:ascii="Times New Roman" w:hAnsi="Times New Roman" w:cs="Times New Roman"/>
          <w:sz w:val="24"/>
          <w:szCs w:val="24"/>
        </w:rPr>
        <w:t xml:space="preserve"> </w:t>
      </w:r>
      <w:r w:rsidRPr="009E6A88">
        <w:rPr>
          <w:rFonts w:ascii="Times New Roman" w:hAnsi="Times New Roman" w:cs="Times New Roman"/>
          <w:sz w:val="24"/>
          <w:szCs w:val="24"/>
        </w:rPr>
        <w:t xml:space="preserve">навыками самостоятельной </w:t>
      </w:r>
      <w:r w:rsidR="00E65180" w:rsidRPr="009E6A88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Pr="009E6A88">
        <w:rPr>
          <w:rFonts w:ascii="Times New Roman" w:hAnsi="Times New Roman" w:cs="Times New Roman"/>
          <w:sz w:val="24"/>
          <w:szCs w:val="24"/>
        </w:rPr>
        <w:t>.</w:t>
      </w:r>
    </w:p>
    <w:p w:rsidR="000E7ED6" w:rsidRPr="009E6A88" w:rsidRDefault="000E7ED6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A88">
        <w:rPr>
          <w:rFonts w:ascii="Times New Roman" w:hAnsi="Times New Roman" w:cs="Times New Roman"/>
          <w:sz w:val="24"/>
          <w:szCs w:val="24"/>
        </w:rPr>
        <w:t>2.2. Задачи конференции:</w:t>
      </w:r>
    </w:p>
    <w:p w:rsidR="000E7ED6" w:rsidRPr="009E6A88" w:rsidRDefault="000E7ED6" w:rsidP="00B03A08">
      <w:pPr>
        <w:pStyle w:val="a4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6A88">
        <w:rPr>
          <w:rFonts w:ascii="Times New Roman" w:hAnsi="Times New Roman" w:cs="Times New Roman"/>
          <w:sz w:val="24"/>
          <w:szCs w:val="24"/>
        </w:rPr>
        <w:t xml:space="preserve">организовать общение и взаимодействие представителей школ </w:t>
      </w:r>
      <w:r w:rsidR="00E65180" w:rsidRPr="009E6A88">
        <w:rPr>
          <w:rFonts w:ascii="Times New Roman" w:hAnsi="Times New Roman" w:cs="Times New Roman"/>
          <w:sz w:val="24"/>
          <w:szCs w:val="24"/>
        </w:rPr>
        <w:t xml:space="preserve">ЛМО </w:t>
      </w:r>
      <w:r w:rsidRPr="009E6A88">
        <w:rPr>
          <w:rFonts w:ascii="Times New Roman" w:hAnsi="Times New Roman" w:cs="Times New Roman"/>
          <w:sz w:val="24"/>
          <w:szCs w:val="24"/>
        </w:rPr>
        <w:t>по обмену опытом организации проектной деятельности;</w:t>
      </w:r>
    </w:p>
    <w:p w:rsidR="000E7ED6" w:rsidRPr="009E6A88" w:rsidRDefault="000E7ED6" w:rsidP="00B03A08">
      <w:pPr>
        <w:pStyle w:val="a4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6A88">
        <w:rPr>
          <w:rFonts w:ascii="Times New Roman" w:hAnsi="Times New Roman" w:cs="Times New Roman"/>
          <w:sz w:val="24"/>
          <w:szCs w:val="24"/>
        </w:rPr>
        <w:t>создать условия для формирования интереса к познавательной, творческой,</w:t>
      </w:r>
      <w:r w:rsidR="00F12CAB" w:rsidRPr="009E6A88">
        <w:rPr>
          <w:rFonts w:ascii="Times New Roman" w:hAnsi="Times New Roman" w:cs="Times New Roman"/>
          <w:sz w:val="24"/>
          <w:szCs w:val="24"/>
        </w:rPr>
        <w:t xml:space="preserve"> </w:t>
      </w:r>
      <w:r w:rsidRPr="009E6A88">
        <w:rPr>
          <w:rFonts w:ascii="Times New Roman" w:hAnsi="Times New Roman" w:cs="Times New Roman"/>
          <w:sz w:val="24"/>
          <w:szCs w:val="24"/>
        </w:rPr>
        <w:t>проектной, интеллектуальной деятельности учащихся;</w:t>
      </w:r>
      <w:r w:rsidR="00E65180" w:rsidRPr="009E6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D6" w:rsidRPr="009E6A88" w:rsidRDefault="000E7ED6" w:rsidP="00B03A08">
      <w:pPr>
        <w:pStyle w:val="a4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6A88">
        <w:rPr>
          <w:rFonts w:ascii="Times New Roman" w:hAnsi="Times New Roman" w:cs="Times New Roman"/>
          <w:sz w:val="24"/>
          <w:szCs w:val="24"/>
        </w:rPr>
        <w:lastRenderedPageBreak/>
        <w:t>оказывать поддержку талантлив</w:t>
      </w:r>
      <w:r w:rsidR="00E65180" w:rsidRPr="009E6A88">
        <w:rPr>
          <w:rFonts w:ascii="Times New Roman" w:hAnsi="Times New Roman" w:cs="Times New Roman"/>
          <w:sz w:val="24"/>
          <w:szCs w:val="24"/>
        </w:rPr>
        <w:t>ым</w:t>
      </w:r>
      <w:r w:rsidRPr="009E6A88">
        <w:rPr>
          <w:rFonts w:ascii="Times New Roman" w:hAnsi="Times New Roman" w:cs="Times New Roman"/>
          <w:sz w:val="24"/>
          <w:szCs w:val="24"/>
        </w:rPr>
        <w:t xml:space="preserve"> </w:t>
      </w:r>
      <w:r w:rsidR="00E65180" w:rsidRPr="009E6A88">
        <w:rPr>
          <w:rFonts w:ascii="Times New Roman" w:hAnsi="Times New Roman" w:cs="Times New Roman"/>
          <w:sz w:val="24"/>
          <w:szCs w:val="24"/>
        </w:rPr>
        <w:t>учащимся</w:t>
      </w:r>
      <w:r w:rsidRPr="009E6A88">
        <w:rPr>
          <w:rFonts w:ascii="Times New Roman" w:hAnsi="Times New Roman" w:cs="Times New Roman"/>
          <w:sz w:val="24"/>
          <w:szCs w:val="24"/>
        </w:rPr>
        <w:t xml:space="preserve"> в социальном и профессиональном</w:t>
      </w:r>
      <w:r w:rsidR="006F1249" w:rsidRPr="009E6A88">
        <w:rPr>
          <w:rFonts w:ascii="Times New Roman" w:hAnsi="Times New Roman" w:cs="Times New Roman"/>
          <w:sz w:val="24"/>
          <w:szCs w:val="24"/>
        </w:rPr>
        <w:t xml:space="preserve"> </w:t>
      </w:r>
      <w:r w:rsidRPr="009E6A88">
        <w:rPr>
          <w:rFonts w:ascii="Times New Roman" w:hAnsi="Times New Roman" w:cs="Times New Roman"/>
          <w:sz w:val="24"/>
          <w:szCs w:val="24"/>
        </w:rPr>
        <w:t>самоопределении;</w:t>
      </w:r>
    </w:p>
    <w:p w:rsidR="000E7ED6" w:rsidRPr="009E6A88" w:rsidRDefault="000E7ED6" w:rsidP="00B03A08">
      <w:pPr>
        <w:pStyle w:val="a4"/>
        <w:numPr>
          <w:ilvl w:val="0"/>
          <w:numId w:val="3"/>
        </w:num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9E6A88">
        <w:rPr>
          <w:rFonts w:ascii="Times New Roman" w:hAnsi="Times New Roman" w:cs="Times New Roman"/>
          <w:sz w:val="24"/>
          <w:szCs w:val="24"/>
        </w:rPr>
        <w:t>формировать открыт</w:t>
      </w:r>
      <w:r w:rsidR="00E65180" w:rsidRPr="009E6A88">
        <w:rPr>
          <w:rFonts w:ascii="Times New Roman" w:hAnsi="Times New Roman" w:cs="Times New Roman"/>
          <w:sz w:val="24"/>
          <w:szCs w:val="24"/>
        </w:rPr>
        <w:t>ую</w:t>
      </w:r>
      <w:r w:rsidRPr="009E6A88">
        <w:rPr>
          <w:rFonts w:ascii="Times New Roman" w:hAnsi="Times New Roman" w:cs="Times New Roman"/>
          <w:sz w:val="24"/>
          <w:szCs w:val="24"/>
        </w:rPr>
        <w:t xml:space="preserve"> развивающ</w:t>
      </w:r>
      <w:r w:rsidR="00E65180" w:rsidRPr="009E6A88">
        <w:rPr>
          <w:rFonts w:ascii="Times New Roman" w:hAnsi="Times New Roman" w:cs="Times New Roman"/>
          <w:sz w:val="24"/>
          <w:szCs w:val="24"/>
        </w:rPr>
        <w:t>ую</w:t>
      </w:r>
      <w:r w:rsidRPr="009E6A88">
        <w:rPr>
          <w:rFonts w:ascii="Times New Roman" w:hAnsi="Times New Roman" w:cs="Times New Roman"/>
          <w:sz w:val="24"/>
          <w:szCs w:val="24"/>
        </w:rPr>
        <w:t xml:space="preserve"> сред</w:t>
      </w:r>
      <w:r w:rsidR="00E65180" w:rsidRPr="009E6A88">
        <w:rPr>
          <w:rFonts w:ascii="Times New Roman" w:hAnsi="Times New Roman" w:cs="Times New Roman"/>
          <w:sz w:val="24"/>
          <w:szCs w:val="24"/>
        </w:rPr>
        <w:t>у</w:t>
      </w:r>
      <w:r w:rsidRPr="009E6A88">
        <w:rPr>
          <w:rFonts w:ascii="Times New Roman" w:hAnsi="Times New Roman" w:cs="Times New Roman"/>
          <w:sz w:val="24"/>
          <w:szCs w:val="24"/>
        </w:rPr>
        <w:t xml:space="preserve"> как основы </w:t>
      </w:r>
      <w:r w:rsidR="00E65180" w:rsidRPr="009E6A88">
        <w:rPr>
          <w:rFonts w:ascii="Times New Roman" w:hAnsi="Times New Roman" w:cs="Times New Roman"/>
          <w:sz w:val="24"/>
          <w:szCs w:val="24"/>
        </w:rPr>
        <w:t xml:space="preserve">гражданского </w:t>
      </w:r>
      <w:r w:rsidRPr="009E6A88">
        <w:rPr>
          <w:rFonts w:ascii="Times New Roman" w:hAnsi="Times New Roman" w:cs="Times New Roman"/>
          <w:sz w:val="24"/>
          <w:szCs w:val="24"/>
        </w:rPr>
        <w:t>общества и</w:t>
      </w:r>
      <w:r w:rsidR="006F1249" w:rsidRPr="009E6A88">
        <w:rPr>
          <w:rFonts w:ascii="Times New Roman" w:hAnsi="Times New Roman" w:cs="Times New Roman"/>
          <w:sz w:val="24"/>
          <w:szCs w:val="24"/>
        </w:rPr>
        <w:t xml:space="preserve"> </w:t>
      </w:r>
      <w:r w:rsidRPr="009E6A88">
        <w:rPr>
          <w:rFonts w:ascii="Times New Roman" w:hAnsi="Times New Roman" w:cs="Times New Roman"/>
          <w:sz w:val="24"/>
          <w:szCs w:val="24"/>
        </w:rPr>
        <w:t>условий формирования активной личности.</w:t>
      </w:r>
    </w:p>
    <w:p w:rsidR="00F12CAB" w:rsidRPr="009A1721" w:rsidRDefault="00F12CAB" w:rsidP="00F12CAB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ED6" w:rsidRPr="009A1721" w:rsidRDefault="002B4A6C" w:rsidP="00C91C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2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D28BB" w:rsidRPr="009A1721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9D689A">
        <w:rPr>
          <w:rFonts w:ascii="Times New Roman" w:hAnsi="Times New Roman" w:cs="Times New Roman"/>
          <w:b/>
          <w:sz w:val="24"/>
          <w:szCs w:val="24"/>
        </w:rPr>
        <w:t>Я КОНФЕРЕНЦИИ</w:t>
      </w:r>
    </w:p>
    <w:p w:rsidR="000E7ED6" w:rsidRPr="00663DD8" w:rsidRDefault="000E7ED6" w:rsidP="009D689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040">
        <w:rPr>
          <w:rFonts w:ascii="Times New Roman" w:hAnsi="Times New Roman" w:cs="Times New Roman"/>
          <w:sz w:val="24"/>
          <w:szCs w:val="24"/>
        </w:rPr>
        <w:t>3.1</w:t>
      </w:r>
      <w:r w:rsidR="00663DD8">
        <w:rPr>
          <w:rFonts w:ascii="Times New Roman" w:hAnsi="Times New Roman" w:cs="Times New Roman"/>
          <w:sz w:val="24"/>
          <w:szCs w:val="24"/>
        </w:rPr>
        <w:t>.</w:t>
      </w:r>
      <w:r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663DD8" w:rsidRPr="0066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организацией и проведением </w:t>
      </w:r>
      <w:r w:rsidR="0066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Конференции </w:t>
      </w:r>
      <w:r w:rsidR="00663DD8" w:rsidRPr="00663D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организационный комитет (далее – оргкомитет)</w:t>
      </w:r>
      <w:r w:rsidR="00C91C33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CE2040">
        <w:rPr>
          <w:rFonts w:ascii="Times New Roman" w:hAnsi="Times New Roman" w:cs="Times New Roman"/>
          <w:sz w:val="24"/>
          <w:szCs w:val="24"/>
        </w:rPr>
        <w:t>в своей деятельности руководствуется настоящим Положением.</w:t>
      </w:r>
    </w:p>
    <w:p w:rsidR="00663DD8" w:rsidRDefault="000E7ED6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2040">
        <w:rPr>
          <w:rFonts w:ascii="Times New Roman" w:hAnsi="Times New Roman" w:cs="Times New Roman"/>
          <w:sz w:val="24"/>
          <w:szCs w:val="24"/>
        </w:rPr>
        <w:t>3.2</w:t>
      </w:r>
      <w:r w:rsidR="00663DD8">
        <w:rPr>
          <w:rFonts w:ascii="Times New Roman" w:hAnsi="Times New Roman" w:cs="Times New Roman"/>
          <w:sz w:val="24"/>
          <w:szCs w:val="24"/>
        </w:rPr>
        <w:t>.</w:t>
      </w:r>
      <w:r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663DD8">
        <w:rPr>
          <w:rFonts w:ascii="Times New Roman" w:hAnsi="Times New Roman" w:cs="Times New Roman"/>
          <w:sz w:val="24"/>
          <w:szCs w:val="24"/>
        </w:rPr>
        <w:t>Состав Оргкомитета:</w:t>
      </w:r>
    </w:p>
    <w:p w:rsidR="00663DD8" w:rsidRPr="008F5EB4" w:rsidRDefault="00663DD8" w:rsidP="00B03A08">
      <w:pPr>
        <w:pStyle w:val="a4"/>
        <w:numPr>
          <w:ilvl w:val="0"/>
          <w:numId w:val="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5EB4">
        <w:rPr>
          <w:rFonts w:ascii="Times New Roman" w:hAnsi="Times New Roman" w:cs="Times New Roman"/>
          <w:sz w:val="24"/>
          <w:szCs w:val="24"/>
        </w:rPr>
        <w:t>Чистякова Елена Александровна, учитель истории МАОУ «Лицей «</w:t>
      </w:r>
      <w:proofErr w:type="spellStart"/>
      <w:r w:rsidRPr="008F5EB4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8F5EB4">
        <w:rPr>
          <w:rFonts w:ascii="Times New Roman" w:hAnsi="Times New Roman" w:cs="Times New Roman"/>
          <w:sz w:val="24"/>
          <w:szCs w:val="24"/>
        </w:rPr>
        <w:t>»;</w:t>
      </w:r>
    </w:p>
    <w:p w:rsidR="00663DD8" w:rsidRPr="008F5EB4" w:rsidRDefault="00663DD8" w:rsidP="00B03A08">
      <w:pPr>
        <w:pStyle w:val="a4"/>
        <w:numPr>
          <w:ilvl w:val="0"/>
          <w:numId w:val="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5EB4">
        <w:rPr>
          <w:rFonts w:ascii="Times New Roman" w:hAnsi="Times New Roman" w:cs="Times New Roman"/>
          <w:sz w:val="24"/>
          <w:szCs w:val="24"/>
        </w:rPr>
        <w:t>Столбова Елена Николаевна, учитель географии, заместитель директора МАОУ «Лицей «</w:t>
      </w:r>
      <w:proofErr w:type="spellStart"/>
      <w:r w:rsidRPr="008F5EB4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8F5EB4">
        <w:rPr>
          <w:rFonts w:ascii="Times New Roman" w:hAnsi="Times New Roman" w:cs="Times New Roman"/>
          <w:sz w:val="24"/>
          <w:szCs w:val="24"/>
        </w:rPr>
        <w:t>»;</w:t>
      </w:r>
    </w:p>
    <w:p w:rsidR="00663DD8" w:rsidRPr="008F5EB4" w:rsidRDefault="00663DD8" w:rsidP="00B03A08">
      <w:pPr>
        <w:pStyle w:val="a4"/>
        <w:numPr>
          <w:ilvl w:val="0"/>
          <w:numId w:val="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B4">
        <w:rPr>
          <w:rFonts w:ascii="Times New Roman" w:hAnsi="Times New Roman" w:cs="Times New Roman"/>
          <w:sz w:val="24"/>
          <w:szCs w:val="24"/>
        </w:rPr>
        <w:t>Липатникова</w:t>
      </w:r>
      <w:proofErr w:type="spellEnd"/>
      <w:r w:rsidRPr="008F5EB4">
        <w:rPr>
          <w:rFonts w:ascii="Times New Roman" w:hAnsi="Times New Roman" w:cs="Times New Roman"/>
          <w:sz w:val="24"/>
          <w:szCs w:val="24"/>
        </w:rPr>
        <w:t xml:space="preserve"> Елена Михайловна, учитель английского языка, заместитель директора МАОУ «Лицей «</w:t>
      </w:r>
      <w:proofErr w:type="spellStart"/>
      <w:r w:rsidRPr="008F5EB4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8F5EB4">
        <w:rPr>
          <w:rFonts w:ascii="Times New Roman" w:hAnsi="Times New Roman" w:cs="Times New Roman"/>
          <w:sz w:val="24"/>
          <w:szCs w:val="24"/>
        </w:rPr>
        <w:t>»;</w:t>
      </w:r>
    </w:p>
    <w:p w:rsidR="00663DD8" w:rsidRPr="008F5EB4" w:rsidRDefault="00663DD8" w:rsidP="00B03A08">
      <w:pPr>
        <w:pStyle w:val="a4"/>
        <w:numPr>
          <w:ilvl w:val="0"/>
          <w:numId w:val="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5EB4">
        <w:rPr>
          <w:rFonts w:ascii="Times New Roman" w:hAnsi="Times New Roman" w:cs="Times New Roman"/>
          <w:sz w:val="24"/>
          <w:szCs w:val="24"/>
        </w:rPr>
        <w:t>Торсунова</w:t>
      </w:r>
      <w:proofErr w:type="spellEnd"/>
      <w:r w:rsidRPr="008F5EB4">
        <w:rPr>
          <w:rFonts w:ascii="Times New Roman" w:hAnsi="Times New Roman" w:cs="Times New Roman"/>
          <w:sz w:val="24"/>
          <w:szCs w:val="24"/>
        </w:rPr>
        <w:t xml:space="preserve"> Наталья Дмитриевна, учитель русского языка и литературы, заместитель директора МАОУ «Лицей «</w:t>
      </w:r>
      <w:proofErr w:type="spellStart"/>
      <w:r w:rsidRPr="008F5EB4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8F5EB4">
        <w:rPr>
          <w:rFonts w:ascii="Times New Roman" w:hAnsi="Times New Roman" w:cs="Times New Roman"/>
          <w:sz w:val="24"/>
          <w:szCs w:val="24"/>
        </w:rPr>
        <w:t>»;</w:t>
      </w:r>
    </w:p>
    <w:p w:rsidR="00663DD8" w:rsidRPr="008F5EB4" w:rsidRDefault="00663DD8" w:rsidP="00B03A08">
      <w:pPr>
        <w:pStyle w:val="a4"/>
        <w:numPr>
          <w:ilvl w:val="0"/>
          <w:numId w:val="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5EB4">
        <w:rPr>
          <w:rFonts w:ascii="Times New Roman" w:hAnsi="Times New Roman" w:cs="Times New Roman"/>
          <w:sz w:val="24"/>
          <w:szCs w:val="24"/>
        </w:rPr>
        <w:t>Белова Наталья Владимировна, учитель информатики МАОУ «Лицей «</w:t>
      </w:r>
      <w:proofErr w:type="spellStart"/>
      <w:r w:rsidRPr="008F5EB4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8F5EB4">
        <w:rPr>
          <w:rFonts w:ascii="Times New Roman" w:hAnsi="Times New Roman" w:cs="Times New Roman"/>
          <w:sz w:val="24"/>
          <w:szCs w:val="24"/>
        </w:rPr>
        <w:t>»;</w:t>
      </w:r>
    </w:p>
    <w:p w:rsidR="00663DD8" w:rsidRPr="008F5EB4" w:rsidRDefault="00663DD8" w:rsidP="00B03A08">
      <w:pPr>
        <w:pStyle w:val="a4"/>
        <w:numPr>
          <w:ilvl w:val="0"/>
          <w:numId w:val="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5EB4">
        <w:rPr>
          <w:rFonts w:ascii="Times New Roman" w:hAnsi="Times New Roman" w:cs="Times New Roman"/>
          <w:sz w:val="24"/>
          <w:szCs w:val="24"/>
        </w:rPr>
        <w:t>Ярыгина Анна Ивановна, учитель химии МАОУ «Лицей «</w:t>
      </w:r>
      <w:proofErr w:type="spellStart"/>
      <w:r w:rsidRPr="008F5EB4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Pr="008F5EB4">
        <w:rPr>
          <w:rFonts w:ascii="Times New Roman" w:hAnsi="Times New Roman" w:cs="Times New Roman"/>
          <w:sz w:val="24"/>
          <w:szCs w:val="24"/>
        </w:rPr>
        <w:t>»;</w:t>
      </w:r>
    </w:p>
    <w:p w:rsidR="00C91C33" w:rsidRPr="00663DD8" w:rsidRDefault="00663DD8" w:rsidP="00B03A08">
      <w:pPr>
        <w:pStyle w:val="a4"/>
        <w:numPr>
          <w:ilvl w:val="0"/>
          <w:numId w:val="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8F5EB4">
        <w:rPr>
          <w:rFonts w:ascii="Times New Roman" w:hAnsi="Times New Roman" w:cs="Times New Roman"/>
          <w:sz w:val="24"/>
          <w:szCs w:val="24"/>
        </w:rPr>
        <w:t xml:space="preserve">Черепанова Татьяна Александровна, методист МАУ ДПО «ЦНМО». </w:t>
      </w:r>
    </w:p>
    <w:p w:rsidR="00663DD8" w:rsidRPr="00CE2040" w:rsidRDefault="00C91C33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663DD8" w:rsidRPr="00CE2040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="00663DD8">
        <w:rPr>
          <w:rFonts w:ascii="Times New Roman" w:hAnsi="Times New Roman" w:cs="Times New Roman"/>
          <w:sz w:val="24"/>
          <w:szCs w:val="24"/>
        </w:rPr>
        <w:t xml:space="preserve"> Конференции решает следующие задачи</w:t>
      </w:r>
      <w:r w:rsidR="00663DD8" w:rsidRPr="00CE2040">
        <w:rPr>
          <w:rFonts w:ascii="Times New Roman" w:hAnsi="Times New Roman" w:cs="Times New Roman"/>
          <w:sz w:val="24"/>
          <w:szCs w:val="24"/>
        </w:rPr>
        <w:t>:</w:t>
      </w:r>
    </w:p>
    <w:p w:rsidR="002B4A6C" w:rsidRPr="002B4A6C" w:rsidRDefault="002B4A6C" w:rsidP="0047690F">
      <w:pPr>
        <w:pStyle w:val="a4"/>
        <w:numPr>
          <w:ilvl w:val="0"/>
          <w:numId w:val="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4A6C">
        <w:rPr>
          <w:rFonts w:ascii="Times New Roman" w:hAnsi="Times New Roman" w:cs="Times New Roman"/>
          <w:sz w:val="24"/>
          <w:szCs w:val="24"/>
        </w:rPr>
        <w:t>разрабатывает Положение о Конференции;</w:t>
      </w:r>
    </w:p>
    <w:p w:rsidR="002B4A6C" w:rsidRPr="002B4A6C" w:rsidRDefault="002B4A6C" w:rsidP="0047690F">
      <w:pPr>
        <w:pStyle w:val="a4"/>
        <w:numPr>
          <w:ilvl w:val="0"/>
          <w:numId w:val="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4A6C">
        <w:rPr>
          <w:rFonts w:ascii="Times New Roman" w:hAnsi="Times New Roman" w:cs="Times New Roman"/>
          <w:sz w:val="24"/>
          <w:szCs w:val="24"/>
        </w:rPr>
        <w:t>заблаговременно информирует совершеннолетних лиц, заявивших о своем участии в Конференции, родителей (законных представителей) несовершеннолетних лиц, заявивших о своем участии в Конференции, об условиях, порядке, сроках и месте проведения Конференции;</w:t>
      </w:r>
    </w:p>
    <w:p w:rsidR="002B4A6C" w:rsidRPr="002B4A6C" w:rsidRDefault="002B4A6C" w:rsidP="0047690F">
      <w:pPr>
        <w:pStyle w:val="a4"/>
        <w:numPr>
          <w:ilvl w:val="0"/>
          <w:numId w:val="5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B4A6C">
        <w:rPr>
          <w:rFonts w:ascii="Times New Roman" w:hAnsi="Times New Roman" w:cs="Times New Roman"/>
          <w:sz w:val="24"/>
          <w:szCs w:val="24"/>
        </w:rPr>
        <w:t>организует регистрацию и определяет список участников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2B4A6C">
        <w:rPr>
          <w:rFonts w:ascii="Times New Roman" w:hAnsi="Times New Roman" w:cs="Times New Roman"/>
          <w:sz w:val="24"/>
          <w:szCs w:val="24"/>
        </w:rPr>
        <w:t>;</w:t>
      </w:r>
    </w:p>
    <w:p w:rsidR="002B4A6C" w:rsidRPr="002B4A6C" w:rsidRDefault="002B4A6C" w:rsidP="0047690F">
      <w:pPr>
        <w:pStyle w:val="a4"/>
        <w:numPr>
          <w:ilvl w:val="0"/>
          <w:numId w:val="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4A6C">
        <w:rPr>
          <w:rFonts w:ascii="Times New Roman" w:hAnsi="Times New Roman" w:cs="Times New Roman"/>
          <w:sz w:val="24"/>
          <w:szCs w:val="24"/>
        </w:rPr>
        <w:t>формирует окончательный список секций, исход</w:t>
      </w:r>
      <w:r w:rsidR="009D689A">
        <w:rPr>
          <w:rFonts w:ascii="Times New Roman" w:hAnsi="Times New Roman" w:cs="Times New Roman"/>
          <w:sz w:val="24"/>
          <w:szCs w:val="24"/>
        </w:rPr>
        <w:t>я из тематики представленных в о</w:t>
      </w:r>
      <w:r w:rsidRPr="002B4A6C">
        <w:rPr>
          <w:rFonts w:ascii="Times New Roman" w:hAnsi="Times New Roman" w:cs="Times New Roman"/>
          <w:sz w:val="24"/>
          <w:szCs w:val="24"/>
        </w:rPr>
        <w:t>ргкомитет работ не позднее чем за неделю до начала Конференции;</w:t>
      </w:r>
    </w:p>
    <w:p w:rsidR="002B4A6C" w:rsidRDefault="002B4A6C" w:rsidP="0047690F">
      <w:pPr>
        <w:pStyle w:val="a4"/>
        <w:numPr>
          <w:ilvl w:val="0"/>
          <w:numId w:val="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2B4A6C">
        <w:rPr>
          <w:rFonts w:ascii="Times New Roman" w:hAnsi="Times New Roman" w:cs="Times New Roman"/>
          <w:sz w:val="24"/>
          <w:szCs w:val="24"/>
        </w:rPr>
        <w:t>утверждает распределение исследовательских и проектных работ по предметным секциям и программу Конференции;</w:t>
      </w:r>
    </w:p>
    <w:p w:rsidR="002B4A6C" w:rsidRPr="002B4A6C" w:rsidRDefault="002B4A6C" w:rsidP="0047690F">
      <w:pPr>
        <w:pStyle w:val="a4"/>
        <w:numPr>
          <w:ilvl w:val="0"/>
          <w:numId w:val="5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 w:rsidRPr="002B4A6C">
        <w:rPr>
          <w:rFonts w:ascii="Times New Roman" w:hAnsi="Times New Roman" w:cs="Times New Roman"/>
          <w:sz w:val="24"/>
          <w:szCs w:val="24"/>
        </w:rPr>
        <w:t>утверждает состав экспертного жюри Конференции;</w:t>
      </w:r>
    </w:p>
    <w:p w:rsidR="00663DD8" w:rsidRPr="00C91C33" w:rsidRDefault="00663DD8" w:rsidP="0047690F">
      <w:pPr>
        <w:pStyle w:val="a4"/>
        <w:numPr>
          <w:ilvl w:val="0"/>
          <w:numId w:val="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>обеспечивает непосредственное проведение конференции;</w:t>
      </w:r>
    </w:p>
    <w:p w:rsidR="00066279" w:rsidRPr="002B4A6C" w:rsidRDefault="00663DD8" w:rsidP="0047690F">
      <w:pPr>
        <w:pStyle w:val="a4"/>
        <w:numPr>
          <w:ilvl w:val="0"/>
          <w:numId w:val="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1C33">
        <w:rPr>
          <w:rFonts w:ascii="Times New Roman" w:hAnsi="Times New Roman" w:cs="Times New Roman"/>
          <w:sz w:val="24"/>
          <w:szCs w:val="24"/>
        </w:rPr>
        <w:t>рассматривает конфликтные ситуации, возни</w:t>
      </w:r>
      <w:r w:rsidR="002B4A6C">
        <w:rPr>
          <w:rFonts w:ascii="Times New Roman" w:hAnsi="Times New Roman" w:cs="Times New Roman"/>
          <w:sz w:val="24"/>
          <w:szCs w:val="24"/>
        </w:rPr>
        <w:t>кшие при проведении Конференции;</w:t>
      </w:r>
    </w:p>
    <w:p w:rsidR="002B4A6C" w:rsidRPr="002B4A6C" w:rsidRDefault="002B4A6C" w:rsidP="0047690F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обеспечивает </w:t>
      </w:r>
      <w:r w:rsidRPr="002B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информационное освещение конкурса через сайт МАУ ДПО «ЦНМО» </w:t>
      </w:r>
      <w:hyperlink r:id="rId7" w:history="1">
        <w:r w:rsidRPr="002B4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https://lysva.biz</w:t>
        </w:r>
      </w:hyperlink>
      <w:r w:rsidRPr="002B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официальное сообщество МАУ ДПО «ЦНМО» в социальной сети «</w:t>
      </w:r>
      <w:proofErr w:type="spellStart"/>
      <w:r w:rsidRPr="002B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2B4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hyperlink r:id="rId8" w:history="1">
        <w:r w:rsidRPr="002B4A6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https://vk.com/cnmo59</w:t>
        </w:r>
      </w:hyperlink>
    </w:p>
    <w:p w:rsidR="002B4A6C" w:rsidRPr="002B4A6C" w:rsidRDefault="002B4A6C" w:rsidP="0047690F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оформляет наградные материалы и сертификаты;</w:t>
      </w:r>
    </w:p>
    <w:p w:rsidR="002B4A6C" w:rsidRPr="00E2700F" w:rsidRDefault="002B4A6C" w:rsidP="0047690F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4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анализирует и о</w:t>
      </w:r>
      <w:r w:rsidR="009D68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бобщает опыт проведения Конференции</w:t>
      </w:r>
      <w:r w:rsidRPr="002B4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D28BB" w:rsidRDefault="00CD28BB" w:rsidP="009D68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 xml:space="preserve">Для оценки </w:t>
      </w:r>
      <w:r w:rsidRPr="00CD28BB">
        <w:rPr>
          <w:rFonts w:ascii="Times New Roman" w:eastAsia="Times New Roman" w:hAnsi="Times New Roman" w:cs="Times New Roman"/>
          <w:sz w:val="24"/>
          <w:szCs w:val="24"/>
        </w:rPr>
        <w:t xml:space="preserve">проектных работ 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>создаё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Pr="00DC332A">
        <w:rPr>
          <w:rFonts w:ascii="Times New Roman" w:eastAsia="Times New Roman" w:hAnsi="Times New Roman" w:cs="Times New Roman"/>
          <w:sz w:val="24"/>
          <w:szCs w:val="24"/>
        </w:rPr>
        <w:t>жюри</w:t>
      </w:r>
      <w:r w:rsidRPr="00C06DE7">
        <w:rPr>
          <w:rFonts w:ascii="Times New Roman" w:eastAsia="Times New Roman" w:hAnsi="Times New Roman" w:cs="Times New Roman"/>
          <w:sz w:val="24"/>
          <w:szCs w:val="24"/>
        </w:rPr>
        <w:t>, состав которого утверждается приказом директора МАУ ДПО «ЦНМО».</w:t>
      </w:r>
    </w:p>
    <w:p w:rsidR="00CD28BB" w:rsidRDefault="00CD28BB" w:rsidP="009D689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 состав жюри могут входить </w:t>
      </w:r>
      <w:r w:rsidRPr="00CD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основного общего и среднего общего образования, педагоги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дополнительного образования, </w:t>
      </w:r>
      <w:r w:rsidRPr="00CD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</w:t>
      </w:r>
      <w:r w:rsidR="009E6A88" w:rsidRPr="009E6A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среднего и высшего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наличие в составе жюри по тематическому направлению научного руководителя представляемых проектных работ при условии, что он не участвует в экспертизе этих работ.</w:t>
      </w:r>
    </w:p>
    <w:p w:rsidR="00E2700F" w:rsidRPr="009A1721" w:rsidRDefault="00E2700F" w:rsidP="00712E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7ED6" w:rsidRPr="009A1721" w:rsidRDefault="000E7ED6" w:rsidP="00712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21">
        <w:rPr>
          <w:rFonts w:ascii="Times New Roman" w:hAnsi="Times New Roman" w:cs="Times New Roman"/>
          <w:b/>
          <w:sz w:val="24"/>
          <w:szCs w:val="24"/>
        </w:rPr>
        <w:lastRenderedPageBreak/>
        <w:t>4. УЧАСТНИКИ КОНФЕРЕНЦИИ</w:t>
      </w:r>
    </w:p>
    <w:p w:rsidR="000E7ED6" w:rsidRPr="00CE2040" w:rsidRDefault="00E2700F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FC7DE3">
        <w:rPr>
          <w:rFonts w:ascii="Times New Roman" w:hAnsi="Times New Roman" w:cs="Times New Roman"/>
          <w:sz w:val="24"/>
          <w:szCs w:val="24"/>
        </w:rPr>
        <w:t>К участию в Конференции приглашаются о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тдельные </w:t>
      </w:r>
      <w:r>
        <w:rPr>
          <w:rFonts w:ascii="Times New Roman" w:hAnsi="Times New Roman" w:cs="Times New Roman"/>
          <w:sz w:val="24"/>
          <w:szCs w:val="24"/>
        </w:rPr>
        <w:t>учащиеся</w:t>
      </w:r>
      <w:r w:rsidR="00FC7DE3">
        <w:rPr>
          <w:rFonts w:ascii="Times New Roman" w:hAnsi="Times New Roman" w:cs="Times New Roman"/>
          <w:sz w:val="24"/>
          <w:szCs w:val="24"/>
        </w:rPr>
        <w:t>/студенты</w:t>
      </w:r>
      <w:r>
        <w:rPr>
          <w:rFonts w:ascii="Times New Roman" w:hAnsi="Times New Roman" w:cs="Times New Roman"/>
          <w:sz w:val="24"/>
          <w:szCs w:val="24"/>
        </w:rPr>
        <w:t xml:space="preserve"> или творческие группы (</w:t>
      </w:r>
      <w:r w:rsidR="000E7ED6" w:rsidRPr="00CE2040">
        <w:rPr>
          <w:rFonts w:ascii="Times New Roman" w:hAnsi="Times New Roman" w:cs="Times New Roman"/>
          <w:sz w:val="24"/>
          <w:szCs w:val="24"/>
        </w:rPr>
        <w:t>не более</w:t>
      </w:r>
      <w:r w:rsidR="006F1249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5D1912" w:rsidRPr="005D19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человек)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9E6A88">
        <w:rPr>
          <w:rFonts w:ascii="Times New Roman" w:hAnsi="Times New Roman" w:cs="Times New Roman"/>
          <w:sz w:val="24"/>
          <w:szCs w:val="24"/>
        </w:rPr>
        <w:t>8-11 классов</w:t>
      </w:r>
      <w:r w:rsidR="006033E6" w:rsidRPr="00CE2040">
        <w:rPr>
          <w:rFonts w:ascii="Times New Roman" w:hAnsi="Times New Roman" w:cs="Times New Roman"/>
          <w:sz w:val="24"/>
          <w:szCs w:val="24"/>
        </w:rPr>
        <w:t>,</w:t>
      </w:r>
      <w:r w:rsidR="009E6A88">
        <w:rPr>
          <w:rFonts w:ascii="Times New Roman" w:hAnsi="Times New Roman" w:cs="Times New Roman"/>
          <w:sz w:val="24"/>
          <w:szCs w:val="24"/>
        </w:rPr>
        <w:t xml:space="preserve"> </w:t>
      </w:r>
      <w:r w:rsidR="00FC7DE3">
        <w:rPr>
          <w:rFonts w:ascii="Times New Roman" w:hAnsi="Times New Roman" w:cs="Times New Roman"/>
          <w:sz w:val="24"/>
          <w:szCs w:val="24"/>
        </w:rPr>
        <w:t>студентов</w:t>
      </w:r>
      <w:r w:rsidR="006033E6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9E6A88">
        <w:rPr>
          <w:rFonts w:ascii="Times New Roman" w:hAnsi="Times New Roman" w:cs="Times New Roman"/>
          <w:sz w:val="24"/>
          <w:szCs w:val="24"/>
        </w:rPr>
        <w:t>СПО</w:t>
      </w:r>
      <w:r w:rsidR="00CE2040" w:rsidRPr="00CE2040">
        <w:rPr>
          <w:rFonts w:ascii="Times New Roman" w:hAnsi="Times New Roman" w:cs="Times New Roman"/>
          <w:sz w:val="24"/>
          <w:szCs w:val="24"/>
        </w:rPr>
        <w:t>.</w:t>
      </w:r>
    </w:p>
    <w:p w:rsidR="00E2700F" w:rsidRDefault="00FC7DE3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Заявки</w:t>
      </w:r>
      <w:r w:rsidR="00E2700F" w:rsidRPr="00E2700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A0F2C">
        <w:rPr>
          <w:rFonts w:ascii="Times New Roman" w:hAnsi="Times New Roman" w:cs="Times New Roman"/>
          <w:sz w:val="24"/>
          <w:szCs w:val="24"/>
        </w:rPr>
        <w:t>Конференции</w:t>
      </w:r>
      <w:r w:rsidR="00E2700F" w:rsidRPr="00E27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 w:rsidRPr="00FC7DE3">
        <w:t xml:space="preserve"> </w:t>
      </w:r>
      <w:r w:rsidRPr="00FC7DE3">
        <w:rPr>
          <w:rFonts w:ascii="Times New Roman" w:hAnsi="Times New Roman" w:cs="Times New Roman"/>
          <w:b/>
          <w:sz w:val="24"/>
          <w:szCs w:val="24"/>
        </w:rPr>
        <w:t>до 21 апреля 2025 года</w:t>
      </w:r>
      <w:r w:rsidR="00E2700F" w:rsidRPr="00E2700F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0A0F2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2700F" w:rsidRPr="00EB11FA">
          <w:rPr>
            <w:rStyle w:val="a5"/>
            <w:rFonts w:ascii="Times New Roman" w:hAnsi="Times New Roman" w:cs="Times New Roman"/>
            <w:sz w:val="24"/>
            <w:szCs w:val="24"/>
          </w:rPr>
          <w:t>https://disk.yandex.ru/i/MI2RPbkyO7q4xw</w:t>
        </w:r>
      </w:hyperlink>
    </w:p>
    <w:p w:rsidR="000A0F2C" w:rsidRPr="000A0F2C" w:rsidRDefault="000A0F2C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07CC4">
        <w:rPr>
          <w:rFonts w:ascii="Times New Roman" w:hAnsi="Times New Roman" w:cs="Times New Roman"/>
          <w:sz w:val="24"/>
          <w:szCs w:val="24"/>
        </w:rPr>
        <w:t xml:space="preserve">Не рассматриваются </w:t>
      </w:r>
      <w:r w:rsidR="00807CC4" w:rsidRPr="000A0F2C">
        <w:rPr>
          <w:rFonts w:ascii="Times New Roman" w:hAnsi="Times New Roman" w:cs="Times New Roman"/>
          <w:sz w:val="24"/>
          <w:szCs w:val="24"/>
        </w:rPr>
        <w:t>заявки, оформленные не по установленному образцу</w:t>
      </w:r>
      <w:r w:rsidR="00807CC4">
        <w:rPr>
          <w:rFonts w:ascii="Times New Roman" w:hAnsi="Times New Roman" w:cs="Times New Roman"/>
          <w:sz w:val="24"/>
          <w:szCs w:val="24"/>
        </w:rPr>
        <w:t xml:space="preserve"> или </w:t>
      </w:r>
      <w:r w:rsidR="00807CC4" w:rsidRPr="000A0F2C">
        <w:rPr>
          <w:rFonts w:ascii="Times New Roman" w:hAnsi="Times New Roman" w:cs="Times New Roman"/>
          <w:sz w:val="24"/>
          <w:szCs w:val="24"/>
        </w:rPr>
        <w:t>присланные позже установленного срока.</w:t>
      </w:r>
    </w:p>
    <w:p w:rsidR="00111641" w:rsidRDefault="000A0F2C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Подача заявки и участие в К</w:t>
      </w:r>
      <w:r w:rsidR="00111641" w:rsidRPr="00111641">
        <w:rPr>
          <w:rFonts w:ascii="Times New Roman" w:hAnsi="Times New Roman" w:cs="Times New Roman"/>
          <w:sz w:val="24"/>
          <w:szCs w:val="24"/>
        </w:rPr>
        <w:t xml:space="preserve">онференции подразумевает согласие участника на обработку персональных данных </w:t>
      </w:r>
      <w:r w:rsidRPr="000A0F2C">
        <w:rPr>
          <w:rFonts w:ascii="Times New Roman" w:hAnsi="Times New Roman" w:cs="Times New Roman"/>
          <w:sz w:val="24"/>
          <w:szCs w:val="24"/>
        </w:rPr>
        <w:t>в соответствии с ФЗ от 27.07.2006 года № 152 –ФЗ «О персональных данных»</w:t>
      </w:r>
      <w:r w:rsidR="00111641" w:rsidRPr="00111641">
        <w:rPr>
          <w:rFonts w:ascii="Times New Roman" w:hAnsi="Times New Roman" w:cs="Times New Roman"/>
          <w:sz w:val="24"/>
          <w:szCs w:val="24"/>
        </w:rPr>
        <w:t>.</w:t>
      </w:r>
    </w:p>
    <w:p w:rsidR="009A1721" w:rsidRDefault="009A1721" w:rsidP="00712EB4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p w:rsidR="00FE52F3" w:rsidRPr="009A1721" w:rsidRDefault="000A0F2C" w:rsidP="00712E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721">
        <w:rPr>
          <w:rFonts w:ascii="Times New Roman" w:hAnsi="Times New Roman" w:cs="Times New Roman"/>
          <w:b/>
          <w:sz w:val="24"/>
          <w:szCs w:val="24"/>
        </w:rPr>
        <w:t>5</w:t>
      </w:r>
      <w:r w:rsidR="000E7ED6" w:rsidRPr="009A1721">
        <w:rPr>
          <w:rFonts w:ascii="Times New Roman" w:hAnsi="Times New Roman" w:cs="Times New Roman"/>
          <w:b/>
          <w:sz w:val="24"/>
          <w:szCs w:val="24"/>
        </w:rPr>
        <w:t xml:space="preserve">. СРОКИ </w:t>
      </w:r>
      <w:r w:rsidR="00E2700F" w:rsidRPr="009A1721">
        <w:rPr>
          <w:rFonts w:ascii="Times New Roman" w:hAnsi="Times New Roman" w:cs="Times New Roman"/>
          <w:b/>
          <w:sz w:val="24"/>
          <w:szCs w:val="24"/>
        </w:rPr>
        <w:t xml:space="preserve">И ПОРЯДОК </w:t>
      </w:r>
      <w:r w:rsidR="000E7ED6" w:rsidRPr="009A1721">
        <w:rPr>
          <w:rFonts w:ascii="Times New Roman" w:hAnsi="Times New Roman" w:cs="Times New Roman"/>
          <w:b/>
          <w:sz w:val="24"/>
          <w:szCs w:val="24"/>
        </w:rPr>
        <w:t>ПРОВЕДЕНИЯ КОНФЕРЕНЦИИ</w:t>
      </w:r>
    </w:p>
    <w:p w:rsidR="000E7ED6" w:rsidRDefault="000A0F2C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Конференция </w:t>
      </w:r>
      <w:r w:rsidR="00FE52F3" w:rsidRPr="00CE2040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FE52F3" w:rsidRPr="000A0F2C">
        <w:rPr>
          <w:rFonts w:ascii="Times New Roman" w:hAnsi="Times New Roman" w:cs="Times New Roman"/>
          <w:b/>
          <w:sz w:val="24"/>
          <w:szCs w:val="24"/>
        </w:rPr>
        <w:t>26</w:t>
      </w:r>
      <w:r w:rsidR="0019310A" w:rsidRPr="000A0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33E6" w:rsidRPr="000A0F2C">
        <w:rPr>
          <w:rFonts w:ascii="Times New Roman" w:hAnsi="Times New Roman" w:cs="Times New Roman"/>
          <w:b/>
          <w:sz w:val="24"/>
          <w:szCs w:val="24"/>
        </w:rPr>
        <w:t>апреля 2025</w:t>
      </w:r>
      <w:r w:rsidR="006F1249" w:rsidRPr="000A0F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180" w:rsidRPr="000A0F2C">
        <w:rPr>
          <w:rFonts w:ascii="Times New Roman" w:hAnsi="Times New Roman" w:cs="Times New Roman"/>
          <w:b/>
          <w:sz w:val="24"/>
          <w:szCs w:val="24"/>
        </w:rPr>
        <w:t>года</w:t>
      </w:r>
      <w:r w:rsidR="006033E6">
        <w:rPr>
          <w:rFonts w:ascii="Times New Roman" w:hAnsi="Times New Roman" w:cs="Times New Roman"/>
          <w:sz w:val="24"/>
          <w:szCs w:val="24"/>
        </w:rPr>
        <w:t xml:space="preserve"> </w:t>
      </w:r>
      <w:r w:rsidR="00FE52F3">
        <w:rPr>
          <w:rFonts w:ascii="Times New Roman" w:hAnsi="Times New Roman" w:cs="Times New Roman"/>
          <w:sz w:val="24"/>
          <w:szCs w:val="24"/>
        </w:rPr>
        <w:t>на базе МАОУ «Лицей «</w:t>
      </w:r>
      <w:proofErr w:type="spellStart"/>
      <w:r w:rsidR="00FE52F3">
        <w:rPr>
          <w:rFonts w:ascii="Times New Roman" w:hAnsi="Times New Roman" w:cs="Times New Roman"/>
          <w:sz w:val="24"/>
          <w:szCs w:val="24"/>
        </w:rPr>
        <w:t>ВЕКТОРиЯ</w:t>
      </w:r>
      <w:proofErr w:type="spellEnd"/>
      <w:r w:rsidR="00FE52F3">
        <w:rPr>
          <w:rFonts w:ascii="Times New Roman" w:hAnsi="Times New Roman" w:cs="Times New Roman"/>
          <w:sz w:val="24"/>
          <w:szCs w:val="24"/>
        </w:rPr>
        <w:t>»</w:t>
      </w:r>
      <w:r w:rsidR="00E2700F">
        <w:rPr>
          <w:rFonts w:ascii="Times New Roman" w:hAnsi="Times New Roman" w:cs="Times New Roman"/>
          <w:sz w:val="24"/>
          <w:szCs w:val="24"/>
        </w:rPr>
        <w:t xml:space="preserve"> в очном формате. Начало конференции в 13.00.</w:t>
      </w:r>
    </w:p>
    <w:p w:rsidR="00B03A08" w:rsidRDefault="00B03A08" w:rsidP="00B03A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CE2040">
        <w:rPr>
          <w:rFonts w:ascii="Times New Roman" w:hAnsi="Times New Roman" w:cs="Times New Roman"/>
          <w:sz w:val="24"/>
          <w:szCs w:val="24"/>
        </w:rPr>
        <w:t>Конференция проходит в один этап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A08" w:rsidRDefault="00B03A08" w:rsidP="00B03A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К</w:t>
      </w:r>
      <w:r w:rsidRPr="00CE2040">
        <w:rPr>
          <w:rFonts w:ascii="Times New Roman" w:hAnsi="Times New Roman" w:cs="Times New Roman"/>
          <w:sz w:val="24"/>
          <w:szCs w:val="24"/>
        </w:rPr>
        <w:t>оличество секций и их названия могут варьироваться в зависимости от тематики и количества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3A08" w:rsidRDefault="00B03A08" w:rsidP="009D689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B03A08">
        <w:rPr>
          <w:rFonts w:ascii="Times New Roman" w:hAnsi="Times New Roman" w:cs="Times New Roman"/>
          <w:sz w:val="24"/>
          <w:szCs w:val="24"/>
        </w:rPr>
        <w:t xml:space="preserve">. </w:t>
      </w:r>
      <w:r w:rsidRPr="00B03A08">
        <w:rPr>
          <w:rFonts w:ascii="Times New Roman" w:hAnsi="Times New Roman" w:cs="Times New Roman"/>
          <w:b/>
          <w:sz w:val="24"/>
          <w:szCs w:val="24"/>
        </w:rPr>
        <w:t>До 21 апреля 2025 г</w:t>
      </w:r>
      <w:r w:rsidRPr="00B03A08">
        <w:rPr>
          <w:rFonts w:ascii="Times New Roman" w:hAnsi="Times New Roman" w:cs="Times New Roman"/>
          <w:sz w:val="24"/>
          <w:szCs w:val="24"/>
        </w:rPr>
        <w:t xml:space="preserve">. образовательное учреждение направляет проектную работу в адрес организационного комитета на электронную почту: </w:t>
      </w:r>
      <w:hyperlink r:id="rId10" w:history="1">
        <w:r w:rsidRPr="00B03A08">
          <w:rPr>
            <w:rStyle w:val="a5"/>
            <w:rFonts w:ascii="Times New Roman" w:hAnsi="Times New Roman" w:cs="Times New Roman"/>
            <w:sz w:val="24"/>
            <w:szCs w:val="24"/>
          </w:rPr>
          <w:t>e_stolbova74@mail.ru</w:t>
        </w:r>
      </w:hyperlink>
      <w:r w:rsidRPr="00B03A08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B03A08" w:rsidRPr="00CE2040" w:rsidRDefault="00B03A08" w:rsidP="00B03A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Pr="00B03A08">
        <w:rPr>
          <w:rFonts w:ascii="Times New Roman" w:hAnsi="Times New Roman" w:cs="Times New Roman"/>
          <w:sz w:val="24"/>
          <w:szCs w:val="24"/>
        </w:rPr>
        <w:t xml:space="preserve"> </w:t>
      </w:r>
      <w:r w:rsidRPr="006A70DB">
        <w:rPr>
          <w:rFonts w:ascii="Times New Roman" w:hAnsi="Times New Roman" w:cs="Times New Roman"/>
          <w:sz w:val="24"/>
          <w:szCs w:val="24"/>
        </w:rPr>
        <w:t>Принимаются проектные работы по следующим</w:t>
      </w:r>
      <w:r>
        <w:rPr>
          <w:rFonts w:ascii="Times New Roman" w:hAnsi="Times New Roman" w:cs="Times New Roman"/>
          <w:sz w:val="24"/>
          <w:szCs w:val="24"/>
        </w:rPr>
        <w:t xml:space="preserve"> направлениям</w:t>
      </w:r>
      <w:r w:rsidRPr="00CE2040">
        <w:rPr>
          <w:rFonts w:ascii="Times New Roman" w:hAnsi="Times New Roman" w:cs="Times New Roman"/>
          <w:sz w:val="24"/>
          <w:szCs w:val="24"/>
        </w:rPr>
        <w:t>:</w:t>
      </w:r>
    </w:p>
    <w:p w:rsidR="00B03A08" w:rsidRPr="00712EB4" w:rsidRDefault="00B03A08" w:rsidP="00B03A08">
      <w:pPr>
        <w:pStyle w:val="a4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научно-технические разработки (программные разработки, программные продукты для образования, науки, техники, экономики, искусства, созданные на основе стандартных пакетов прикладных программ; интернет-сайты; разработки в области технического творчества, изобретательства; робототехники);</w:t>
      </w:r>
    </w:p>
    <w:p w:rsidR="00B03A08" w:rsidRPr="00712EB4" w:rsidRDefault="00B03A08" w:rsidP="00B03A08">
      <w:pPr>
        <w:pStyle w:val="a4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точные науки (математика, физика);</w:t>
      </w:r>
    </w:p>
    <w:p w:rsidR="00B03A08" w:rsidRPr="00712EB4" w:rsidRDefault="00B03A08" w:rsidP="00B03A08">
      <w:pPr>
        <w:pStyle w:val="a4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гуманитарные науки (история, русский язык, литература, английский язык, краеведение, обществознание, психология, социология);</w:t>
      </w:r>
    </w:p>
    <w:p w:rsidR="00B03A08" w:rsidRPr="00712EB4" w:rsidRDefault="00B03A08" w:rsidP="00B03A08">
      <w:pPr>
        <w:pStyle w:val="a4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естественные науки (биология, география, химия, экология, медицина);</w:t>
      </w:r>
    </w:p>
    <w:p w:rsidR="00C76FCF" w:rsidRPr="00B03A08" w:rsidRDefault="00B03A08" w:rsidP="00B03A08">
      <w:pPr>
        <w:pStyle w:val="a4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художественно-эстетическое направление (музыка, живопись, культура, декоративно- прикладное искусство).</w:t>
      </w:r>
    </w:p>
    <w:p w:rsidR="000E7ED6" w:rsidRDefault="00C76FCF" w:rsidP="00B03A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03A08">
        <w:rPr>
          <w:rFonts w:ascii="Times New Roman" w:hAnsi="Times New Roman" w:cs="Times New Roman"/>
          <w:sz w:val="24"/>
          <w:szCs w:val="24"/>
        </w:rPr>
        <w:t>.6</w:t>
      </w:r>
      <w:r w:rsidR="00807CC4">
        <w:rPr>
          <w:rFonts w:ascii="Times New Roman" w:hAnsi="Times New Roman" w:cs="Times New Roman"/>
          <w:sz w:val="24"/>
          <w:szCs w:val="24"/>
        </w:rPr>
        <w:t xml:space="preserve">. </w:t>
      </w:r>
      <w:r w:rsidR="000E7ED6" w:rsidRPr="00CE2040">
        <w:rPr>
          <w:rFonts w:ascii="Times New Roman" w:hAnsi="Times New Roman" w:cs="Times New Roman"/>
          <w:sz w:val="24"/>
          <w:szCs w:val="24"/>
        </w:rPr>
        <w:t>Участники конференции выступают с сообще</w:t>
      </w:r>
      <w:r w:rsidR="006033E6">
        <w:rPr>
          <w:rFonts w:ascii="Times New Roman" w:hAnsi="Times New Roman" w:cs="Times New Roman"/>
          <w:sz w:val="24"/>
          <w:szCs w:val="24"/>
        </w:rPr>
        <w:t xml:space="preserve">ниями длительностью </w:t>
      </w:r>
      <w:r w:rsidR="006033E6" w:rsidRPr="00807CC4">
        <w:rPr>
          <w:rFonts w:ascii="Times New Roman" w:hAnsi="Times New Roman" w:cs="Times New Roman"/>
          <w:b/>
          <w:sz w:val="24"/>
          <w:szCs w:val="24"/>
        </w:rPr>
        <w:t>не более 5</w:t>
      </w:r>
      <w:r w:rsidR="000E7ED6" w:rsidRPr="00807CC4">
        <w:rPr>
          <w:rFonts w:ascii="Times New Roman" w:hAnsi="Times New Roman" w:cs="Times New Roman"/>
          <w:b/>
          <w:sz w:val="24"/>
          <w:szCs w:val="24"/>
        </w:rPr>
        <w:t xml:space="preserve"> минут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по существу работы и полученных результатов, отв</w:t>
      </w:r>
      <w:r w:rsidR="00FC7DE3">
        <w:rPr>
          <w:rFonts w:ascii="Times New Roman" w:hAnsi="Times New Roman" w:cs="Times New Roman"/>
          <w:sz w:val="24"/>
          <w:szCs w:val="24"/>
        </w:rPr>
        <w:t>ечают на вопросы присутствующих.</w:t>
      </w:r>
    </w:p>
    <w:p w:rsidR="000E7ED6" w:rsidRPr="00CE2040" w:rsidRDefault="00B03A08" w:rsidP="00B03A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</w:t>
      </w:r>
      <w:r w:rsidR="00807CC4">
        <w:rPr>
          <w:rFonts w:ascii="Times New Roman" w:hAnsi="Times New Roman" w:cs="Times New Roman"/>
          <w:sz w:val="24"/>
          <w:szCs w:val="24"/>
        </w:rPr>
        <w:t xml:space="preserve">. </w:t>
      </w:r>
      <w:r w:rsidR="000E7ED6" w:rsidRPr="00CE2040">
        <w:rPr>
          <w:rFonts w:ascii="Times New Roman" w:hAnsi="Times New Roman" w:cs="Times New Roman"/>
          <w:sz w:val="24"/>
          <w:szCs w:val="24"/>
        </w:rPr>
        <w:t>В сообщении докладчика должны быть освещены следующие вопросы:</w:t>
      </w:r>
    </w:p>
    <w:p w:rsidR="000E7ED6" w:rsidRPr="00712EB4" w:rsidRDefault="00807CC4" w:rsidP="003A6EE5">
      <w:pPr>
        <w:pStyle w:val="a4"/>
        <w:numPr>
          <w:ilvl w:val="0"/>
          <w:numId w:val="1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0E7ED6" w:rsidRPr="00712EB4">
        <w:rPr>
          <w:rFonts w:ascii="Times New Roman" w:hAnsi="Times New Roman" w:cs="Times New Roman"/>
          <w:sz w:val="24"/>
          <w:szCs w:val="24"/>
        </w:rPr>
        <w:t>работы, авторский коллектив;</w:t>
      </w:r>
    </w:p>
    <w:p w:rsidR="000E7ED6" w:rsidRDefault="000E7ED6" w:rsidP="003A6EE5">
      <w:pPr>
        <w:pStyle w:val="a4"/>
        <w:numPr>
          <w:ilvl w:val="0"/>
          <w:numId w:val="1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актуальность рассматриваемых проблем;</w:t>
      </w:r>
    </w:p>
    <w:p w:rsidR="009E2624" w:rsidRPr="00712EB4" w:rsidRDefault="009E2624" w:rsidP="003A6EE5">
      <w:pPr>
        <w:pStyle w:val="a4"/>
        <w:numPr>
          <w:ilvl w:val="0"/>
          <w:numId w:val="1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цель, задачи работы;</w:t>
      </w:r>
    </w:p>
    <w:p w:rsidR="000E7ED6" w:rsidRPr="00712EB4" w:rsidRDefault="00B5058F" w:rsidP="003A6EE5">
      <w:pPr>
        <w:pStyle w:val="a4"/>
        <w:numPr>
          <w:ilvl w:val="0"/>
          <w:numId w:val="1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использованные методы работы</w:t>
      </w:r>
      <w:r w:rsidR="000E7ED6" w:rsidRPr="00712EB4">
        <w:rPr>
          <w:rFonts w:ascii="Times New Roman" w:hAnsi="Times New Roman" w:cs="Times New Roman"/>
          <w:sz w:val="24"/>
          <w:szCs w:val="24"/>
        </w:rPr>
        <w:t>;</w:t>
      </w:r>
    </w:p>
    <w:p w:rsidR="000E7ED6" w:rsidRPr="00712EB4" w:rsidRDefault="000E7ED6" w:rsidP="003A6EE5">
      <w:pPr>
        <w:pStyle w:val="a4"/>
        <w:numPr>
          <w:ilvl w:val="0"/>
          <w:numId w:val="1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основные результаты и выводы;</w:t>
      </w:r>
    </w:p>
    <w:p w:rsidR="000E7ED6" w:rsidRPr="00B03A08" w:rsidRDefault="000E7ED6" w:rsidP="003A6EE5">
      <w:pPr>
        <w:pStyle w:val="a4"/>
        <w:numPr>
          <w:ilvl w:val="0"/>
          <w:numId w:val="15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2EB4">
        <w:rPr>
          <w:rFonts w:ascii="Times New Roman" w:hAnsi="Times New Roman" w:cs="Times New Roman"/>
          <w:sz w:val="24"/>
          <w:szCs w:val="24"/>
        </w:rPr>
        <w:t>практическое значение работы.</w:t>
      </w:r>
    </w:p>
    <w:p w:rsidR="000E7ED6" w:rsidRPr="00CE2040" w:rsidRDefault="006A70DB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. </w:t>
      </w:r>
      <w:r w:rsidR="000E7ED6" w:rsidRPr="009E2624">
        <w:rPr>
          <w:rFonts w:ascii="Times New Roman" w:hAnsi="Times New Roman" w:cs="Times New Roman"/>
          <w:sz w:val="24"/>
          <w:szCs w:val="24"/>
        </w:rPr>
        <w:t>Работы и публичные выступления участников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оцениваются в соответствии с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едиными критериями Ко</w:t>
      </w:r>
      <w:r w:rsidR="008F5CCC">
        <w:rPr>
          <w:rFonts w:ascii="Times New Roman" w:hAnsi="Times New Roman" w:cs="Times New Roman"/>
          <w:sz w:val="24"/>
          <w:szCs w:val="24"/>
        </w:rPr>
        <w:t xml:space="preserve">нференции </w:t>
      </w:r>
      <w:r>
        <w:rPr>
          <w:rFonts w:ascii="Times New Roman" w:hAnsi="Times New Roman" w:cs="Times New Roman"/>
          <w:sz w:val="24"/>
          <w:szCs w:val="24"/>
        </w:rPr>
        <w:t>(Приложение 1, 2</w:t>
      </w:r>
      <w:r w:rsidRPr="00CE20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 учетом</w:t>
      </w:r>
      <w:r w:rsidR="000E7ED6" w:rsidRPr="00CE2040">
        <w:rPr>
          <w:rFonts w:ascii="Times New Roman" w:hAnsi="Times New Roman" w:cs="Times New Roman"/>
          <w:sz w:val="24"/>
          <w:szCs w:val="24"/>
        </w:rPr>
        <w:t>:</w:t>
      </w:r>
    </w:p>
    <w:p w:rsidR="000E7ED6" w:rsidRPr="003A6EE5" w:rsidRDefault="003A6EE5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t xml:space="preserve">актуальности </w:t>
      </w:r>
      <w:r w:rsidR="000E7ED6" w:rsidRPr="003A6EE5">
        <w:rPr>
          <w:rFonts w:ascii="Times New Roman" w:hAnsi="Times New Roman" w:cs="Times New Roman"/>
          <w:sz w:val="24"/>
          <w:szCs w:val="24"/>
        </w:rPr>
        <w:t>и новизны раскрываемой темы;</w:t>
      </w:r>
    </w:p>
    <w:p w:rsidR="000E7ED6" w:rsidRPr="003A6EE5" w:rsidRDefault="000E7ED6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t>соответствия проекта заявленной теме;</w:t>
      </w:r>
    </w:p>
    <w:p w:rsidR="000E7ED6" w:rsidRPr="003A6EE5" w:rsidRDefault="000E7ED6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t xml:space="preserve">комплектности, полноты и объема </w:t>
      </w:r>
      <w:r w:rsidR="00D50F19" w:rsidRPr="003A6EE5">
        <w:rPr>
          <w:rFonts w:ascii="Times New Roman" w:hAnsi="Times New Roman" w:cs="Times New Roman"/>
          <w:sz w:val="24"/>
          <w:szCs w:val="24"/>
        </w:rPr>
        <w:t>проекта</w:t>
      </w:r>
      <w:r w:rsidRPr="003A6EE5">
        <w:rPr>
          <w:rFonts w:ascii="Times New Roman" w:hAnsi="Times New Roman" w:cs="Times New Roman"/>
          <w:sz w:val="24"/>
          <w:szCs w:val="24"/>
        </w:rPr>
        <w:t>;</w:t>
      </w:r>
    </w:p>
    <w:p w:rsidR="000E7ED6" w:rsidRPr="003A6EE5" w:rsidRDefault="000E7ED6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t>обоснованности выбранных методов, выводов и рекомендаций;</w:t>
      </w:r>
    </w:p>
    <w:p w:rsidR="000E7ED6" w:rsidRPr="003A6EE5" w:rsidRDefault="000E7ED6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t>самостоятельности мышления, логичности в изложении результатов;</w:t>
      </w:r>
    </w:p>
    <w:p w:rsidR="000E7ED6" w:rsidRPr="003A6EE5" w:rsidRDefault="000E7ED6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lastRenderedPageBreak/>
        <w:t xml:space="preserve">степени проработки </w:t>
      </w:r>
      <w:r w:rsidR="00D50F19" w:rsidRPr="003A6EE5">
        <w:rPr>
          <w:rFonts w:ascii="Times New Roman" w:hAnsi="Times New Roman" w:cs="Times New Roman"/>
          <w:sz w:val="24"/>
          <w:szCs w:val="24"/>
        </w:rPr>
        <w:t>продукта проекта</w:t>
      </w:r>
      <w:r w:rsidRPr="003A6EE5">
        <w:rPr>
          <w:rFonts w:ascii="Times New Roman" w:hAnsi="Times New Roman" w:cs="Times New Roman"/>
          <w:sz w:val="24"/>
          <w:szCs w:val="24"/>
        </w:rPr>
        <w:t>, учета полученных ими</w:t>
      </w:r>
      <w:r w:rsidR="00961FB1" w:rsidRPr="003A6EE5">
        <w:rPr>
          <w:rFonts w:ascii="Times New Roman" w:hAnsi="Times New Roman" w:cs="Times New Roman"/>
          <w:sz w:val="24"/>
          <w:szCs w:val="24"/>
        </w:rPr>
        <w:t xml:space="preserve"> </w:t>
      </w:r>
      <w:r w:rsidRPr="003A6EE5">
        <w:rPr>
          <w:rFonts w:ascii="Times New Roman" w:hAnsi="Times New Roman" w:cs="Times New Roman"/>
          <w:sz w:val="24"/>
          <w:szCs w:val="24"/>
        </w:rPr>
        <w:t>данных при обсуждении собственных результатов;</w:t>
      </w:r>
    </w:p>
    <w:p w:rsidR="000E7ED6" w:rsidRPr="003A6EE5" w:rsidRDefault="000E7ED6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t>культуры оформления работы;</w:t>
      </w:r>
    </w:p>
    <w:p w:rsidR="000E7ED6" w:rsidRPr="003A6EE5" w:rsidRDefault="000E7ED6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t>уровня самостоятельности;</w:t>
      </w:r>
    </w:p>
    <w:p w:rsidR="000E7ED6" w:rsidRPr="003A6EE5" w:rsidRDefault="000E7ED6" w:rsidP="003A6EE5">
      <w:pPr>
        <w:pStyle w:val="a4"/>
        <w:numPr>
          <w:ilvl w:val="0"/>
          <w:numId w:val="17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6EE5">
        <w:rPr>
          <w:rFonts w:ascii="Times New Roman" w:hAnsi="Times New Roman" w:cs="Times New Roman"/>
          <w:sz w:val="24"/>
          <w:szCs w:val="24"/>
        </w:rPr>
        <w:t>оригинальности работы.</w:t>
      </w:r>
    </w:p>
    <w:p w:rsidR="000E7ED6" w:rsidRDefault="006A70DB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. Защита работ </w:t>
      </w:r>
      <w:r w:rsidR="00005515" w:rsidRPr="00CE2040">
        <w:rPr>
          <w:rFonts w:ascii="Times New Roman" w:hAnsi="Times New Roman" w:cs="Times New Roman"/>
          <w:sz w:val="24"/>
          <w:szCs w:val="24"/>
        </w:rPr>
        <w:t>по-иностранному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(английскому) языку проходит на русском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языке.</w:t>
      </w:r>
    </w:p>
    <w:p w:rsidR="006033E6" w:rsidRDefault="00610482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6033E6">
        <w:rPr>
          <w:rFonts w:ascii="Times New Roman" w:hAnsi="Times New Roman" w:cs="Times New Roman"/>
          <w:sz w:val="24"/>
          <w:szCs w:val="24"/>
        </w:rPr>
        <w:t xml:space="preserve">. </w:t>
      </w:r>
      <w:r w:rsidR="009E2624">
        <w:rPr>
          <w:rFonts w:ascii="Times New Roman" w:hAnsi="Times New Roman" w:cs="Times New Roman"/>
          <w:sz w:val="24"/>
          <w:szCs w:val="24"/>
        </w:rPr>
        <w:t>При оценке</w:t>
      </w:r>
      <w:r w:rsidR="00FC7DE3" w:rsidRPr="00FC7DE3">
        <w:rPr>
          <w:rFonts w:ascii="Times New Roman" w:hAnsi="Times New Roman" w:cs="Times New Roman"/>
          <w:sz w:val="24"/>
          <w:szCs w:val="24"/>
        </w:rPr>
        <w:t xml:space="preserve"> работ возраст участников не учитывается.</w:t>
      </w:r>
    </w:p>
    <w:p w:rsidR="000A0F2C" w:rsidRPr="000A0F2C" w:rsidRDefault="00610482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="000A0F2C" w:rsidRPr="000A0F2C">
        <w:rPr>
          <w:rFonts w:ascii="Times New Roman" w:hAnsi="Times New Roman" w:cs="Times New Roman"/>
          <w:sz w:val="24"/>
          <w:szCs w:val="24"/>
        </w:rPr>
        <w:t>Участник может быть отстранен от участия в Конференции за несоблюдение требований настоящего Положения и плагиат.</w:t>
      </w:r>
    </w:p>
    <w:p w:rsidR="000A0F2C" w:rsidRPr="00CE2040" w:rsidRDefault="00610482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="000A0F2C" w:rsidRPr="000A0F2C">
        <w:rPr>
          <w:rFonts w:ascii="Times New Roman" w:hAnsi="Times New Roman" w:cs="Times New Roman"/>
          <w:sz w:val="24"/>
          <w:szCs w:val="24"/>
        </w:rPr>
        <w:t>Апелляционные заявления не принимаются, разъяснения по вопросам участников производятся непосредственно в момент проведения Конференции.</w:t>
      </w:r>
    </w:p>
    <w:p w:rsidR="00610482" w:rsidRDefault="00610482" w:rsidP="003A6E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7ED6" w:rsidRPr="00776A9E" w:rsidRDefault="00610482" w:rsidP="003A6E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A9E">
        <w:rPr>
          <w:rFonts w:ascii="Times New Roman" w:hAnsi="Times New Roman" w:cs="Times New Roman"/>
          <w:b/>
          <w:sz w:val="24"/>
          <w:szCs w:val="24"/>
        </w:rPr>
        <w:t>6</w:t>
      </w:r>
      <w:r w:rsidR="000E7ED6" w:rsidRPr="00776A9E">
        <w:rPr>
          <w:rFonts w:ascii="Times New Roman" w:hAnsi="Times New Roman" w:cs="Times New Roman"/>
          <w:b/>
          <w:sz w:val="24"/>
          <w:szCs w:val="24"/>
        </w:rPr>
        <w:t>. ТРЕБОВАНИЯ, ПРЕДЪЯВЛЯЕМЫЕ К ОФОРМЛЕНИЮ</w:t>
      </w:r>
      <w:r w:rsidR="006033E6" w:rsidRPr="00776A9E">
        <w:rPr>
          <w:rFonts w:ascii="Times New Roman" w:hAnsi="Times New Roman" w:cs="Times New Roman"/>
          <w:b/>
          <w:sz w:val="24"/>
          <w:szCs w:val="24"/>
        </w:rPr>
        <w:t xml:space="preserve"> ПРОЕКТНОЙ </w:t>
      </w:r>
      <w:r w:rsidR="000E7ED6" w:rsidRPr="00776A9E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0E7ED6" w:rsidRPr="00CE2040" w:rsidRDefault="00776A9E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033E6">
        <w:rPr>
          <w:rFonts w:ascii="Times New Roman" w:hAnsi="Times New Roman" w:cs="Times New Roman"/>
          <w:sz w:val="24"/>
          <w:szCs w:val="24"/>
        </w:rPr>
        <w:t>.1. Проектная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работа должна быть подготовлена в текстовом редакторе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D6" w:rsidRPr="00CE204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E7ED6" w:rsidRPr="00CE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D6" w:rsidRPr="00CE2040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E7ED6" w:rsidRPr="00CE2040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="000E7ED6" w:rsidRPr="00CE2040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0E7ED6" w:rsidRPr="00CE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D6" w:rsidRPr="00CE2040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0E7ED6" w:rsidRPr="00CE20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ED6" w:rsidRPr="00CE2040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0E7ED6" w:rsidRPr="00CE2040">
        <w:rPr>
          <w:rFonts w:ascii="Times New Roman" w:hAnsi="Times New Roman" w:cs="Times New Roman"/>
          <w:sz w:val="24"/>
          <w:szCs w:val="24"/>
        </w:rPr>
        <w:t xml:space="preserve"> – 1</w:t>
      </w:r>
      <w:r w:rsidR="00D50F19" w:rsidRPr="00CE2040">
        <w:rPr>
          <w:rFonts w:ascii="Times New Roman" w:hAnsi="Times New Roman" w:cs="Times New Roman"/>
          <w:sz w:val="24"/>
          <w:szCs w:val="24"/>
        </w:rPr>
        <w:t>4</w:t>
      </w:r>
      <w:r w:rsidR="000E7ED6" w:rsidRPr="00CE2040">
        <w:rPr>
          <w:rFonts w:ascii="Times New Roman" w:hAnsi="Times New Roman" w:cs="Times New Roman"/>
          <w:sz w:val="24"/>
          <w:szCs w:val="24"/>
        </w:rPr>
        <w:t>, интервал 1,5, нумерация страниц – сквозная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(включая и приложения), номер страницы ставится посередине нижнего поля, объем работы не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6033E6">
        <w:rPr>
          <w:rFonts w:ascii="Times New Roman" w:hAnsi="Times New Roman" w:cs="Times New Roman"/>
          <w:sz w:val="24"/>
          <w:szCs w:val="24"/>
        </w:rPr>
        <w:t>более 2</w:t>
      </w:r>
      <w:r w:rsidR="000E7ED6" w:rsidRPr="00CE2040">
        <w:rPr>
          <w:rFonts w:ascii="Times New Roman" w:hAnsi="Times New Roman" w:cs="Times New Roman"/>
          <w:sz w:val="24"/>
          <w:szCs w:val="24"/>
        </w:rPr>
        <w:t>0 листов формата A4.</w:t>
      </w:r>
    </w:p>
    <w:p w:rsidR="000E7ED6" w:rsidRPr="00CE2040" w:rsidRDefault="00776A9E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7ED6" w:rsidRPr="00CE2040">
        <w:rPr>
          <w:rFonts w:ascii="Times New Roman" w:hAnsi="Times New Roman" w:cs="Times New Roman"/>
          <w:sz w:val="24"/>
          <w:szCs w:val="24"/>
        </w:rPr>
        <w:t>.2. Титульный лист оформляется согласно образцу (П</w:t>
      </w:r>
      <w:r w:rsidR="008F5CCC">
        <w:rPr>
          <w:rFonts w:ascii="Times New Roman" w:hAnsi="Times New Roman" w:cs="Times New Roman"/>
          <w:sz w:val="24"/>
          <w:szCs w:val="24"/>
        </w:rPr>
        <w:t>риложение 3</w:t>
      </w:r>
      <w:r w:rsidR="000E7ED6" w:rsidRPr="00CE2040">
        <w:rPr>
          <w:rFonts w:ascii="Times New Roman" w:hAnsi="Times New Roman" w:cs="Times New Roman"/>
          <w:sz w:val="24"/>
          <w:szCs w:val="24"/>
        </w:rPr>
        <w:t>)</w:t>
      </w:r>
    </w:p>
    <w:p w:rsidR="000E7ED6" w:rsidRPr="00CE2040" w:rsidRDefault="00776A9E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D50F19" w:rsidRPr="00CE2040">
        <w:rPr>
          <w:rFonts w:ascii="Times New Roman" w:hAnsi="Times New Roman" w:cs="Times New Roman"/>
          <w:sz w:val="24"/>
          <w:szCs w:val="24"/>
        </w:rPr>
        <w:t>3. В проектной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работе должно быть оглавление (содержание) с указанием</w:t>
      </w:r>
      <w:r w:rsidR="00CE204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разделов (частей), глав, параграфов, приложений и т.п. с указанием номера страницы.</w:t>
      </w:r>
    </w:p>
    <w:p w:rsidR="000E7ED6" w:rsidRPr="00CE2040" w:rsidRDefault="00776A9E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7ED6" w:rsidRPr="00CE2040">
        <w:rPr>
          <w:rFonts w:ascii="Times New Roman" w:hAnsi="Times New Roman" w:cs="Times New Roman"/>
          <w:sz w:val="24"/>
          <w:szCs w:val="24"/>
        </w:rPr>
        <w:t>.4. Во введении характеризуется цель и задачи р</w:t>
      </w:r>
      <w:r w:rsidR="00D50F19" w:rsidRPr="00CE2040">
        <w:rPr>
          <w:rFonts w:ascii="Times New Roman" w:hAnsi="Times New Roman" w:cs="Times New Roman"/>
          <w:sz w:val="24"/>
          <w:szCs w:val="24"/>
        </w:rPr>
        <w:t>аботы, актуальность проекта</w:t>
      </w:r>
      <w:r w:rsidR="000E7ED6" w:rsidRPr="00CE2040">
        <w:rPr>
          <w:rFonts w:ascii="Times New Roman" w:hAnsi="Times New Roman" w:cs="Times New Roman"/>
          <w:sz w:val="24"/>
          <w:szCs w:val="24"/>
        </w:rPr>
        <w:t>,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история вопроса (анализ использованной ли</w:t>
      </w:r>
      <w:r w:rsidR="00D50F19" w:rsidRPr="00CE2040">
        <w:rPr>
          <w:rFonts w:ascii="Times New Roman" w:hAnsi="Times New Roman" w:cs="Times New Roman"/>
          <w:sz w:val="24"/>
          <w:szCs w:val="24"/>
        </w:rPr>
        <w:t>тературы), методы работы</w:t>
      </w:r>
      <w:r w:rsidR="000E7ED6" w:rsidRPr="00CE2040">
        <w:rPr>
          <w:rFonts w:ascii="Times New Roman" w:hAnsi="Times New Roman" w:cs="Times New Roman"/>
          <w:sz w:val="24"/>
          <w:szCs w:val="24"/>
        </w:rPr>
        <w:t>. В основной части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излагается содержание работы</w:t>
      </w:r>
      <w:r w:rsidR="00D50F19" w:rsidRPr="00CE2040">
        <w:rPr>
          <w:rFonts w:ascii="Times New Roman" w:hAnsi="Times New Roman" w:cs="Times New Roman"/>
          <w:sz w:val="24"/>
          <w:szCs w:val="24"/>
        </w:rPr>
        <w:t>, этапы работы над проектом</w:t>
      </w:r>
      <w:r w:rsidR="000E7ED6" w:rsidRPr="00CE2040">
        <w:rPr>
          <w:rFonts w:ascii="Times New Roman" w:hAnsi="Times New Roman" w:cs="Times New Roman"/>
          <w:sz w:val="24"/>
          <w:szCs w:val="24"/>
        </w:rPr>
        <w:t>. Заключение содержит выводы и характеристику перспектив</w:t>
      </w:r>
      <w:r w:rsidR="00D50F19" w:rsidRPr="00CE2040">
        <w:rPr>
          <w:rFonts w:ascii="Times New Roman" w:hAnsi="Times New Roman" w:cs="Times New Roman"/>
          <w:sz w:val="24"/>
          <w:szCs w:val="24"/>
        </w:rPr>
        <w:t xml:space="preserve"> использования результатов проекта.</w:t>
      </w:r>
    </w:p>
    <w:p w:rsidR="000E7ED6" w:rsidRPr="00CE2040" w:rsidRDefault="00776A9E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7ED6" w:rsidRPr="00CE2040">
        <w:rPr>
          <w:rFonts w:ascii="Times New Roman" w:hAnsi="Times New Roman" w:cs="Times New Roman"/>
          <w:sz w:val="24"/>
          <w:szCs w:val="24"/>
        </w:rPr>
        <w:t>.5. Завершается работа списком литературы, который оформляется в соответствии с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ГОСТ в алфавитном порядке. Оформлять ссылки на соответствующий источник следует в тексте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в квадратных скобках (</w:t>
      </w:r>
      <w:proofErr w:type="gramStart"/>
      <w:r w:rsidR="000E7ED6" w:rsidRPr="00CE204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0E7ED6" w:rsidRPr="00CE2040">
        <w:rPr>
          <w:rFonts w:ascii="Times New Roman" w:hAnsi="Times New Roman" w:cs="Times New Roman"/>
          <w:sz w:val="24"/>
          <w:szCs w:val="24"/>
        </w:rPr>
        <w:t>: [1,112]).</w:t>
      </w:r>
    </w:p>
    <w:p w:rsidR="000E7ED6" w:rsidRPr="00CE2040" w:rsidRDefault="00776A9E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7ED6" w:rsidRPr="00CE2040">
        <w:rPr>
          <w:rFonts w:ascii="Times New Roman" w:hAnsi="Times New Roman" w:cs="Times New Roman"/>
          <w:sz w:val="24"/>
          <w:szCs w:val="24"/>
        </w:rPr>
        <w:t>.6. В приложении могут быть представлены фотографии, схемы, графики, таблицы,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копии архивных документов и другие материалы. Приложения должны быть пронумерованы. В</w:t>
      </w:r>
      <w:r w:rsidR="00C94BB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тексте работы автор должен на них ссылаться.</w:t>
      </w:r>
    </w:p>
    <w:p w:rsidR="000E7ED6" w:rsidRPr="00CE2040" w:rsidRDefault="009A1721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7ED6" w:rsidRPr="00CE2040">
        <w:rPr>
          <w:rFonts w:ascii="Times New Roman" w:hAnsi="Times New Roman" w:cs="Times New Roman"/>
          <w:sz w:val="24"/>
          <w:szCs w:val="24"/>
        </w:rPr>
        <w:t>.7. Объем работы должен составлять (не считая титульного листа и приложений</w:t>
      </w:r>
      <w:r w:rsidR="00D50F19" w:rsidRPr="00CE2040">
        <w:rPr>
          <w:rFonts w:ascii="Times New Roman" w:hAnsi="Times New Roman" w:cs="Times New Roman"/>
          <w:sz w:val="24"/>
          <w:szCs w:val="24"/>
        </w:rPr>
        <w:t>)</w:t>
      </w:r>
      <w:r w:rsidR="00CE204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6033E6">
        <w:rPr>
          <w:rFonts w:ascii="Times New Roman" w:hAnsi="Times New Roman" w:cs="Times New Roman"/>
          <w:sz w:val="24"/>
          <w:szCs w:val="24"/>
        </w:rPr>
        <w:t>не более 2</w:t>
      </w:r>
      <w:r w:rsidR="00D50F19" w:rsidRPr="00CE2040">
        <w:rPr>
          <w:rFonts w:ascii="Times New Roman" w:hAnsi="Times New Roman" w:cs="Times New Roman"/>
          <w:sz w:val="24"/>
          <w:szCs w:val="24"/>
        </w:rPr>
        <w:t>0 страниц</w:t>
      </w:r>
      <w:r w:rsidR="00C94BB0" w:rsidRPr="00CE2040">
        <w:rPr>
          <w:rFonts w:ascii="Times New Roman" w:hAnsi="Times New Roman" w:cs="Times New Roman"/>
          <w:sz w:val="24"/>
          <w:szCs w:val="24"/>
        </w:rPr>
        <w:t>.</w:t>
      </w:r>
    </w:p>
    <w:p w:rsidR="000E7ED6" w:rsidRPr="005D1912" w:rsidRDefault="009A1721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.8. Для публичной защиты </w:t>
      </w:r>
      <w:r>
        <w:rPr>
          <w:rFonts w:ascii="Times New Roman" w:hAnsi="Times New Roman" w:cs="Times New Roman"/>
          <w:sz w:val="24"/>
          <w:szCs w:val="24"/>
        </w:rPr>
        <w:t>проектная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работа распечатывается на одной</w:t>
      </w:r>
      <w:r w:rsidR="006F1249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стороне формата A4 вместе с приложениями, а также</w:t>
      </w:r>
      <w:r w:rsidR="006F1249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5D1912">
        <w:rPr>
          <w:rFonts w:ascii="Times New Roman" w:hAnsi="Times New Roman" w:cs="Times New Roman"/>
          <w:sz w:val="24"/>
          <w:szCs w:val="24"/>
        </w:rPr>
        <w:t>пр</w:t>
      </w:r>
      <w:r w:rsidR="005D1912" w:rsidRPr="005D1912">
        <w:rPr>
          <w:rFonts w:ascii="Times New Roman" w:hAnsi="Times New Roman" w:cs="Times New Roman"/>
          <w:sz w:val="24"/>
          <w:szCs w:val="24"/>
        </w:rPr>
        <w:t>едставляется в электронном виде</w:t>
      </w:r>
      <w:r w:rsidR="005D1912">
        <w:rPr>
          <w:rFonts w:ascii="Times New Roman" w:hAnsi="Times New Roman" w:cs="Times New Roman"/>
          <w:sz w:val="24"/>
          <w:szCs w:val="24"/>
        </w:rPr>
        <w:t>.</w:t>
      </w:r>
    </w:p>
    <w:p w:rsidR="000E7ED6" w:rsidRPr="00CE2040" w:rsidRDefault="009A1721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7ED6" w:rsidRPr="00CE2040">
        <w:rPr>
          <w:rFonts w:ascii="Times New Roman" w:hAnsi="Times New Roman" w:cs="Times New Roman"/>
          <w:sz w:val="24"/>
          <w:szCs w:val="24"/>
        </w:rPr>
        <w:t>.9. Защита работы на Конференции выполняется авторам (авторами)</w:t>
      </w:r>
      <w:r w:rsidR="00CE204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>самостоятельно. Реглам</w:t>
      </w:r>
      <w:r w:rsidR="005D1912">
        <w:rPr>
          <w:rFonts w:ascii="Times New Roman" w:hAnsi="Times New Roman" w:cs="Times New Roman"/>
          <w:sz w:val="24"/>
          <w:szCs w:val="24"/>
        </w:rPr>
        <w:t>ент защиты работы: 5</w:t>
      </w:r>
      <w:r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A6EE5" w:rsidRDefault="003A6EE5" w:rsidP="003A6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ED6" w:rsidRPr="00776A9E" w:rsidRDefault="00610482" w:rsidP="003A6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A9E">
        <w:rPr>
          <w:rFonts w:ascii="Times New Roman" w:hAnsi="Times New Roman" w:cs="Times New Roman"/>
          <w:b/>
          <w:sz w:val="24"/>
          <w:szCs w:val="24"/>
        </w:rPr>
        <w:t>7</w:t>
      </w:r>
      <w:r w:rsidR="000E7ED6" w:rsidRPr="00776A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6A9E" w:rsidRPr="00776A9E">
        <w:rPr>
          <w:rFonts w:ascii="Times New Roman" w:hAnsi="Times New Roman" w:cs="Times New Roman"/>
          <w:b/>
          <w:sz w:val="24"/>
          <w:szCs w:val="24"/>
        </w:rPr>
        <w:t>ПОДВЕДЕНИЕ ИТОГОВ И НАГРАЖДЕНИЕ</w:t>
      </w:r>
    </w:p>
    <w:p w:rsidR="00610482" w:rsidRDefault="00610482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E7ED6" w:rsidRPr="00CE2040">
        <w:rPr>
          <w:rFonts w:ascii="Times New Roman" w:hAnsi="Times New Roman" w:cs="Times New Roman"/>
          <w:sz w:val="24"/>
          <w:szCs w:val="24"/>
        </w:rPr>
        <w:t>.1. В каждой секции</w:t>
      </w:r>
      <w:r>
        <w:rPr>
          <w:rFonts w:ascii="Times New Roman" w:hAnsi="Times New Roman" w:cs="Times New Roman"/>
          <w:sz w:val="24"/>
          <w:szCs w:val="24"/>
        </w:rPr>
        <w:t xml:space="preserve"> жюри определяе</w:t>
      </w:r>
      <w:r w:rsidR="00776A9E">
        <w:rPr>
          <w:rFonts w:ascii="Times New Roman" w:hAnsi="Times New Roman" w:cs="Times New Roman"/>
          <w:sz w:val="24"/>
          <w:szCs w:val="24"/>
        </w:rPr>
        <w:t>т победителя</w:t>
      </w:r>
      <w:r>
        <w:rPr>
          <w:rFonts w:ascii="Times New Roman" w:hAnsi="Times New Roman" w:cs="Times New Roman"/>
          <w:sz w:val="24"/>
          <w:szCs w:val="24"/>
        </w:rPr>
        <w:t xml:space="preserve"> и призё</w:t>
      </w:r>
      <w:r w:rsidR="000E7ED6" w:rsidRPr="00CE2040">
        <w:rPr>
          <w:rFonts w:ascii="Times New Roman" w:hAnsi="Times New Roman" w:cs="Times New Roman"/>
          <w:sz w:val="24"/>
          <w:szCs w:val="24"/>
        </w:rPr>
        <w:t>ров.</w:t>
      </w:r>
      <w:r w:rsidR="005D1912" w:rsidRPr="005D19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D6" w:rsidRPr="00CE2040" w:rsidRDefault="00610482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Отдельные проекты могут быть награждены </w:t>
      </w:r>
      <w:r w:rsidR="000E7ED6" w:rsidRPr="005D1912">
        <w:rPr>
          <w:rFonts w:ascii="Times New Roman" w:hAnsi="Times New Roman" w:cs="Times New Roman"/>
          <w:sz w:val="24"/>
          <w:szCs w:val="24"/>
        </w:rPr>
        <w:t>дипломами «Особое мнение жюри».</w:t>
      </w:r>
    </w:p>
    <w:p w:rsidR="000E7ED6" w:rsidRPr="00CE2040" w:rsidRDefault="00776A9E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610482">
        <w:rPr>
          <w:rFonts w:ascii="Times New Roman" w:hAnsi="Times New Roman" w:cs="Times New Roman"/>
          <w:sz w:val="24"/>
          <w:szCs w:val="24"/>
        </w:rPr>
        <w:t>. Победителям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 Конференции вру</w:t>
      </w:r>
      <w:r w:rsidR="00610482">
        <w:rPr>
          <w:rFonts w:ascii="Times New Roman" w:hAnsi="Times New Roman" w:cs="Times New Roman"/>
          <w:sz w:val="24"/>
          <w:szCs w:val="24"/>
        </w:rPr>
        <w:t>чаются дипломы за 1 место; призё</w:t>
      </w:r>
      <w:r w:rsidR="000E7ED6" w:rsidRPr="00CE2040">
        <w:rPr>
          <w:rFonts w:ascii="Times New Roman" w:hAnsi="Times New Roman" w:cs="Times New Roman"/>
          <w:sz w:val="24"/>
          <w:szCs w:val="24"/>
        </w:rPr>
        <w:t>рам –</w:t>
      </w:r>
      <w:r w:rsidR="00610482">
        <w:rPr>
          <w:rFonts w:ascii="Times New Roman" w:hAnsi="Times New Roman" w:cs="Times New Roman"/>
          <w:sz w:val="24"/>
          <w:szCs w:val="24"/>
        </w:rPr>
        <w:t xml:space="preserve"> 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дипломы за 2 и 3 место; </w:t>
      </w: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10482">
        <w:rPr>
          <w:rFonts w:ascii="Times New Roman" w:hAnsi="Times New Roman" w:cs="Times New Roman"/>
          <w:sz w:val="24"/>
          <w:szCs w:val="24"/>
        </w:rPr>
        <w:t>Конференции выдаю</w:t>
      </w:r>
      <w:r w:rsidR="000E7ED6" w:rsidRPr="00CE2040">
        <w:rPr>
          <w:rFonts w:ascii="Times New Roman" w:hAnsi="Times New Roman" w:cs="Times New Roman"/>
          <w:sz w:val="24"/>
          <w:szCs w:val="24"/>
        </w:rPr>
        <w:t>тся сертификат</w:t>
      </w:r>
      <w:r w:rsidR="00610482">
        <w:rPr>
          <w:rFonts w:ascii="Times New Roman" w:hAnsi="Times New Roman" w:cs="Times New Roman"/>
          <w:sz w:val="24"/>
          <w:szCs w:val="24"/>
        </w:rPr>
        <w:t>ы участников</w:t>
      </w:r>
      <w:r w:rsidR="00CE2040" w:rsidRPr="00CE2040">
        <w:rPr>
          <w:rFonts w:ascii="Times New Roman" w:hAnsi="Times New Roman" w:cs="Times New Roman"/>
          <w:sz w:val="24"/>
          <w:szCs w:val="24"/>
        </w:rPr>
        <w:t xml:space="preserve"> </w:t>
      </w:r>
      <w:r w:rsidR="00610482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D50F19" w:rsidRDefault="00776A9E" w:rsidP="003A6EE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0E7ED6" w:rsidRPr="00CE2040">
        <w:rPr>
          <w:rFonts w:ascii="Times New Roman" w:hAnsi="Times New Roman" w:cs="Times New Roman"/>
          <w:sz w:val="24"/>
          <w:szCs w:val="24"/>
        </w:rPr>
        <w:t xml:space="preserve">. Научные руководители </w:t>
      </w:r>
      <w:r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="000E7ED6" w:rsidRPr="00CE2040">
        <w:rPr>
          <w:rFonts w:ascii="Times New Roman" w:hAnsi="Times New Roman" w:cs="Times New Roman"/>
          <w:sz w:val="24"/>
          <w:szCs w:val="24"/>
        </w:rPr>
        <w:t>отмечаются благодарностями за</w:t>
      </w:r>
      <w:r w:rsidR="00FE52F3">
        <w:rPr>
          <w:rFonts w:ascii="Times New Roman" w:hAnsi="Times New Roman" w:cs="Times New Roman"/>
          <w:sz w:val="24"/>
          <w:szCs w:val="24"/>
        </w:rPr>
        <w:t xml:space="preserve"> </w:t>
      </w:r>
      <w:r w:rsidR="006A70DB">
        <w:rPr>
          <w:rFonts w:ascii="Times New Roman" w:hAnsi="Times New Roman" w:cs="Times New Roman"/>
          <w:sz w:val="24"/>
          <w:szCs w:val="24"/>
        </w:rPr>
        <w:t>подготовку победителя или призё</w:t>
      </w:r>
      <w:r w:rsidR="000E7ED6" w:rsidRPr="00CE2040">
        <w:rPr>
          <w:rFonts w:ascii="Times New Roman" w:hAnsi="Times New Roman" w:cs="Times New Roman"/>
          <w:sz w:val="24"/>
          <w:szCs w:val="24"/>
        </w:rPr>
        <w:t>ра Конференции.</w:t>
      </w:r>
    </w:p>
    <w:p w:rsidR="003C15DA" w:rsidRDefault="003C15DA" w:rsidP="00CE2040">
      <w:pPr>
        <w:spacing w:after="16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C15DA" w:rsidRDefault="003C15DA" w:rsidP="00CE2040">
      <w:pPr>
        <w:spacing w:after="16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25E0B" w:rsidRDefault="00325E0B" w:rsidP="00CE2040">
      <w:pPr>
        <w:spacing w:after="16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CE2040" w:rsidRPr="003A6EE5" w:rsidRDefault="00005515" w:rsidP="00CE2040">
      <w:pPr>
        <w:spacing w:after="16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6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8F5CCC" w:rsidRPr="003A6E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</w:t>
      </w:r>
    </w:p>
    <w:p w:rsidR="00DA48FF" w:rsidRPr="00DA48FF" w:rsidRDefault="00712EB4" w:rsidP="00DA48F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Лист экспертной оценки проекта </w:t>
      </w:r>
      <w:r w:rsidR="00DA48FF" w:rsidRPr="00DA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________________________________</w:t>
      </w:r>
    </w:p>
    <w:tbl>
      <w:tblPr>
        <w:tblW w:w="9946" w:type="dxa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290"/>
        <w:gridCol w:w="933"/>
      </w:tblGrid>
      <w:tr w:rsidR="00DA48FF" w:rsidRPr="00DA48FF" w:rsidTr="003C15DA">
        <w:trPr>
          <w:tblCellSpacing w:w="0" w:type="dxa"/>
        </w:trPr>
        <w:tc>
          <w:tcPr>
            <w:tcW w:w="2723" w:type="dxa"/>
            <w:vAlign w:val="center"/>
            <w:hideMark/>
          </w:tcPr>
          <w:p w:rsidR="00DA48FF" w:rsidRPr="0003049A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290" w:type="dxa"/>
            <w:vAlign w:val="center"/>
            <w:hideMark/>
          </w:tcPr>
          <w:p w:rsidR="00DA48FF" w:rsidRPr="0003049A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 w:val="restart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 темы проекта</w:t>
            </w: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проблема проекта чётко сформулирована и обоснована с </w:t>
            </w:r>
            <w:proofErr w:type="spellStart"/>
            <w:r w:rsidRPr="003A6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т.з</w:t>
            </w:r>
            <w:proofErr w:type="spellEnd"/>
            <w:r w:rsidRPr="003A6E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1912"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актуальности;</w:t>
            </w: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актуальность обоснована;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проблемы носит поверхностный характер, актуальность не обоснована;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не сформулирована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 w:val="restart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Формулировка цели и задач проекта в соответствии с темой проекта</w:t>
            </w: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проекта чётко сформулирована, задачи обозначены в соответствии с заявленной темой; 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сформулирована, но нет чётких задач по достижению цели в соответствии с темой; 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 не сформулирована, задачи не обозначены или не соответствуют заявленной тем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 w:val="restart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средств и методов, адекватных поставленным целям</w:t>
            </w: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заявленные средства и методы эффективны для достижения цели; цель достигнута; 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 заявленные средства и методы соответствуют заявленной теме и цели проекта;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заявленные средства и методы не соответствуют теме и цели, цель не достигнута или средства и методы не заявлены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 w:val="restart"/>
            <w:vAlign w:val="center"/>
          </w:tcPr>
          <w:p w:rsidR="00DA48FF" w:rsidRPr="00DA48FF" w:rsidRDefault="0003049A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продукта целям и задачам проекта </w:t>
            </w:r>
          </w:p>
        </w:tc>
        <w:tc>
          <w:tcPr>
            <w:tcW w:w="6290" w:type="dxa"/>
            <w:vAlign w:val="center"/>
          </w:tcPr>
          <w:p w:rsidR="00DA48FF" w:rsidRPr="00DA48FF" w:rsidRDefault="003C15DA" w:rsidP="0003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 полностью соответствует целям и задачам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/>
            <w:vAlign w:val="center"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Align w:val="center"/>
          </w:tcPr>
          <w:p w:rsidR="00DA48FF" w:rsidRPr="00DA48FF" w:rsidRDefault="003C15DA" w:rsidP="0003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 частично соответствует целям и задачам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2723" w:type="dxa"/>
            <w:vMerge/>
            <w:vAlign w:val="center"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vAlign w:val="center"/>
          </w:tcPr>
          <w:p w:rsidR="00DA48FF" w:rsidRPr="00DA48FF" w:rsidRDefault="003C15DA" w:rsidP="00030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30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родукт не соответствует целям и задачам проекта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rHeight w:val="878"/>
          <w:tblCellSpacing w:w="0" w:type="dxa"/>
        </w:trPr>
        <w:tc>
          <w:tcPr>
            <w:tcW w:w="2723" w:type="dxa"/>
            <w:vAlign w:val="center"/>
          </w:tcPr>
          <w:p w:rsidR="0003049A" w:rsidRPr="00DA48FF" w:rsidRDefault="0003049A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Уникальность проектного продукта </w:t>
            </w:r>
          </w:p>
        </w:tc>
        <w:tc>
          <w:tcPr>
            <w:tcW w:w="6290" w:type="dxa"/>
            <w:vAlign w:val="center"/>
          </w:tcPr>
          <w:p w:rsidR="0003049A" w:rsidRPr="00DA48FF" w:rsidRDefault="003C15DA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0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родукт уникален, возможность использования продукта</w:t>
            </w:r>
          </w:p>
        </w:tc>
        <w:tc>
          <w:tcPr>
            <w:tcW w:w="933" w:type="dxa"/>
            <w:vAlign w:val="center"/>
          </w:tcPr>
          <w:p w:rsidR="0003049A" w:rsidRPr="00DA48FF" w:rsidRDefault="0003049A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A48FF" w:rsidRPr="00DA48FF" w:rsidTr="003C15DA">
        <w:trPr>
          <w:tblCellSpacing w:w="0" w:type="dxa"/>
        </w:trPr>
        <w:tc>
          <w:tcPr>
            <w:tcW w:w="9013" w:type="dxa"/>
            <w:gridSpan w:val="2"/>
            <w:vAlign w:val="center"/>
            <w:hideMark/>
          </w:tcPr>
          <w:p w:rsidR="00DA48FF" w:rsidRPr="00DA48FF" w:rsidRDefault="00D061A0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0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03049A"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  <w:r w:rsidR="00DA48FF"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максимум </w:t>
            </w:r>
          </w:p>
        </w:tc>
        <w:tc>
          <w:tcPr>
            <w:tcW w:w="933" w:type="dxa"/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38AB" w:rsidRDefault="00AB38AB" w:rsidP="00DA48FF">
      <w:pPr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8FF" w:rsidRPr="00DA48FF" w:rsidRDefault="00DA48FF" w:rsidP="00DA48F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_____________________________/_________________________</w:t>
      </w:r>
    </w:p>
    <w:p w:rsidR="00DA48FF" w:rsidRPr="00DA48FF" w:rsidRDefault="003C15DA" w:rsidP="00DA48F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="00DA48FF" w:rsidRPr="00DA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____/__________________________</w:t>
      </w:r>
    </w:p>
    <w:p w:rsidR="00C94BB0" w:rsidRDefault="00C94BB0" w:rsidP="006F1249">
      <w:pPr>
        <w:tabs>
          <w:tab w:val="left" w:pos="13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3049A" w:rsidRDefault="0003049A" w:rsidP="0003049A">
      <w:pPr>
        <w:tabs>
          <w:tab w:val="left" w:pos="13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049A" w:rsidRDefault="0003049A" w:rsidP="0003049A">
      <w:pPr>
        <w:tabs>
          <w:tab w:val="left" w:pos="13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049A" w:rsidRDefault="0003049A" w:rsidP="0003049A">
      <w:pPr>
        <w:tabs>
          <w:tab w:val="left" w:pos="13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049A" w:rsidRDefault="0003049A" w:rsidP="0003049A">
      <w:pPr>
        <w:tabs>
          <w:tab w:val="left" w:pos="13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049A" w:rsidRDefault="0003049A" w:rsidP="0003049A">
      <w:pPr>
        <w:tabs>
          <w:tab w:val="left" w:pos="13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049A" w:rsidRDefault="0003049A" w:rsidP="0003049A">
      <w:pPr>
        <w:tabs>
          <w:tab w:val="left" w:pos="13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049A" w:rsidRDefault="0003049A" w:rsidP="0003049A">
      <w:pPr>
        <w:tabs>
          <w:tab w:val="left" w:pos="13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049A" w:rsidRDefault="0003049A" w:rsidP="0003049A">
      <w:pPr>
        <w:tabs>
          <w:tab w:val="left" w:pos="139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C15DA" w:rsidRDefault="003C15DA" w:rsidP="0003049A">
      <w:pPr>
        <w:tabs>
          <w:tab w:val="left" w:pos="1396"/>
        </w:tabs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3049A" w:rsidRPr="003A6EE5" w:rsidRDefault="008F5CCC" w:rsidP="0003049A">
      <w:pPr>
        <w:tabs>
          <w:tab w:val="left" w:pos="139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6EE5">
        <w:rPr>
          <w:rFonts w:ascii="Times New Roman" w:hAnsi="Times New Roman" w:cs="Times New Roman"/>
          <w:i/>
          <w:sz w:val="24"/>
          <w:szCs w:val="24"/>
        </w:rPr>
        <w:lastRenderedPageBreak/>
        <w:t>Приложение 2</w:t>
      </w:r>
    </w:p>
    <w:p w:rsidR="00C94BB0" w:rsidRDefault="0003049A" w:rsidP="006F1249">
      <w:pPr>
        <w:tabs>
          <w:tab w:val="left" w:pos="13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экспертной оцен</w:t>
      </w:r>
      <w:r w:rsidR="006A70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презентации (защиты) проекта </w:t>
      </w:r>
      <w:r w:rsidRPr="00DA4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tbl>
      <w:tblPr>
        <w:tblW w:w="9985" w:type="dxa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3"/>
        <w:gridCol w:w="6290"/>
        <w:gridCol w:w="972"/>
      </w:tblGrid>
      <w:tr w:rsidR="0003049A" w:rsidRPr="00DA48FF" w:rsidTr="003C15DA">
        <w:trPr>
          <w:tblCellSpacing w:w="0" w:type="dxa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03049A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03049A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03049A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04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проектного продукта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 полностью соответствует требованиям качества (эстетичен, удобен в использовании, соответствует заявленной идее);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 не соответствует требованиям качества (эстетичен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</w:t>
            </w: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удобен в использовании, соответствует заявленной идее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частично</w:t>
            </w: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проектный продукт не представлен (отсутствует)</w:t>
            </w:r>
            <w:r w:rsidR="003C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49A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Pr="005D1912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дальнейшее развитие представлено не конкретно</w:t>
            </w:r>
            <w:r w:rsidR="003C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Pr="005D1912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информации о продвижении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текста проекта нормам русского литературного языка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отличается чётким и грамотным оформлением речи в соответствии с нормами русского литературного языка;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частично допущены ошибки при оформлении и изложении материала;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не отличается чётким и грамотным оформлением речи в соответствии с нормами русского литературного языка, допущены грубые/ многочисленные ошибки или письменная речь не представлена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речи (представление) обучающихся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речи полностью присутствует у обучающихся;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культура речи частично присутствует;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культура речи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представления доклада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3A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пересказывается или зачитывается, суть работы объяснена, есть взаимодействие с аудиторией;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доклад зачитывается, не объясняет суть работы;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зачитывается, но обучающийся плохо читает, теряет мысль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ответов на вопросы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демонстрирует умение отвечать на вопросы (чётко, убедительно, аргументированно);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частично отвечает на вопросы или нет четкос</w:t>
            </w:r>
            <w:r w:rsidR="003C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ти, аргументированности ответов;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 на вопросы не отвечает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демонстративного материала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 используется в докладе, информативен, автор свободно в нём ориентируется;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 используется в докладе частично или неинформативен</w:t>
            </w:r>
            <w:r w:rsidR="003C1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материал не используется в докладе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</w:t>
            </w: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Pr="00DA48FF" w:rsidRDefault="003C15D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 выступления не более 5 минут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Pr="00DA48FF" w:rsidRDefault="003C15D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30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 выступления больше 5 минут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3049A" w:rsidRPr="00DA48FF" w:rsidTr="003C15DA">
        <w:trPr>
          <w:tblCellSpacing w:w="0" w:type="dxa"/>
        </w:trPr>
        <w:tc>
          <w:tcPr>
            <w:tcW w:w="9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 w:rsidR="0000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  <w:r w:rsidR="00005515"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  <w:r w:rsidRPr="00DA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максимум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760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4BB0" w:rsidRDefault="00C94BB0" w:rsidP="006F1249">
      <w:pPr>
        <w:tabs>
          <w:tab w:val="left" w:pos="13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C15DA" w:rsidRPr="003C15DA" w:rsidRDefault="003C15DA" w:rsidP="003C15DA">
      <w:pPr>
        <w:tabs>
          <w:tab w:val="left" w:pos="13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15DA">
        <w:rPr>
          <w:rFonts w:ascii="Times New Roman" w:hAnsi="Times New Roman" w:cs="Times New Roman"/>
          <w:sz w:val="24"/>
          <w:szCs w:val="24"/>
        </w:rPr>
        <w:t>ЭКСПЕРТЫ _____________________________/_________________________</w:t>
      </w:r>
    </w:p>
    <w:p w:rsidR="008F5CCC" w:rsidRPr="003C15DA" w:rsidRDefault="003C15DA" w:rsidP="003C15DA">
      <w:pPr>
        <w:tabs>
          <w:tab w:val="left" w:pos="139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15DA">
        <w:rPr>
          <w:rFonts w:ascii="Times New Roman" w:hAnsi="Times New Roman" w:cs="Times New Roman"/>
          <w:sz w:val="24"/>
          <w:szCs w:val="24"/>
        </w:rPr>
        <w:t xml:space="preserve">                      _____________________________/__________________________</w:t>
      </w:r>
    </w:p>
    <w:p w:rsidR="008F5CCC" w:rsidRDefault="008F5CCC" w:rsidP="006F1249">
      <w:pPr>
        <w:tabs>
          <w:tab w:val="left" w:pos="13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5CCC" w:rsidRDefault="008F5CCC" w:rsidP="006F1249">
      <w:pPr>
        <w:tabs>
          <w:tab w:val="left" w:pos="13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A48FF" w:rsidRPr="003A6EE5" w:rsidRDefault="00DA48FF" w:rsidP="003A6EE5">
      <w:pPr>
        <w:tabs>
          <w:tab w:val="left" w:pos="1396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6EE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8F5CCC" w:rsidRPr="003A6EE5">
        <w:rPr>
          <w:rFonts w:ascii="Times New Roman" w:hAnsi="Times New Roman" w:cs="Times New Roman"/>
          <w:i/>
          <w:sz w:val="24"/>
          <w:szCs w:val="24"/>
        </w:rPr>
        <w:t>3</w:t>
      </w:r>
    </w:p>
    <w:p w:rsidR="00DA48FF" w:rsidRPr="00DA48FF" w:rsidRDefault="00DA48FF" w:rsidP="00DA4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Образец титульного листа </w:t>
      </w:r>
    </w:p>
    <w:p w:rsidR="00DA48FF" w:rsidRPr="003C15DA" w:rsidRDefault="00DA48FF" w:rsidP="00DA4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Лысьвенский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</w:t>
      </w:r>
      <w:r w:rsidRPr="00DA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</w:t>
      </w:r>
    </w:p>
    <w:p w:rsidR="00DA48FF" w:rsidRPr="00DA48FF" w:rsidRDefault="00DA48FF" w:rsidP="00DA4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8FF" w:rsidRPr="00DA48FF" w:rsidRDefault="00DA48FF" w:rsidP="00DA4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DA48FF" w:rsidRPr="00DA48FF" w:rsidRDefault="00DA48FF" w:rsidP="00DA4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«Лицей «ВЕКТОРиЯ»</w:t>
      </w:r>
    </w:p>
    <w:p w:rsidR="003C15DA" w:rsidRDefault="003C15DA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DA" w:rsidRDefault="003C15DA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515" w:rsidRDefault="00005515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__________________</w:t>
      </w:r>
    </w:p>
    <w:p w:rsidR="00DA48FF" w:rsidRPr="00DA48FF" w:rsidRDefault="00005515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_____________________</w:t>
      </w:r>
      <w:r w:rsidR="00DA48FF"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8FF" w:rsidRPr="00DA48FF" w:rsidRDefault="00DA48FF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8FF" w:rsidRPr="00DA48FF" w:rsidRDefault="00DA48FF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8FF" w:rsidRPr="00DA48FF" w:rsidRDefault="00DA48FF" w:rsidP="00DA48F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Индивидуальный проект </w:t>
      </w:r>
    </w:p>
    <w:p w:rsidR="00DA48FF" w:rsidRPr="00DA48FF" w:rsidRDefault="00DA48FF" w:rsidP="00DA48F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«»</w:t>
      </w:r>
    </w:p>
    <w:p w:rsidR="00DA48FF" w:rsidRPr="00DA48FF" w:rsidRDefault="00DA48FF" w:rsidP="00DA48F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8FF" w:rsidRPr="00DA48FF" w:rsidRDefault="00DA48FF" w:rsidP="00DA48F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8FF" w:rsidRPr="00DA48FF" w:rsidRDefault="00DA48FF" w:rsidP="00DA48F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5"/>
        <w:gridCol w:w="5060"/>
      </w:tblGrid>
      <w:tr w:rsidR="00DA48FF" w:rsidRPr="00DA48FF" w:rsidTr="0003049A">
        <w:trPr>
          <w:tblCellSpacing w:w="0" w:type="dxa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проекта (ФИО)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8FF" w:rsidRPr="00DA48FF" w:rsidTr="0003049A">
        <w:trPr>
          <w:tblCellSpacing w:w="0" w:type="dxa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8FF" w:rsidRPr="00DA48FF" w:rsidTr="0003049A">
        <w:trPr>
          <w:tblCellSpacing w:w="0" w:type="dxa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tabs>
                <w:tab w:val="left" w:pos="14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проекта (ФИО)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49A" w:rsidRPr="00DA48FF" w:rsidTr="0003049A">
        <w:trPr>
          <w:trHeight w:val="424"/>
          <w:tblCellSpacing w:w="0" w:type="dxa"/>
        </w:trPr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Эксперты (ФИО)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049A" w:rsidRPr="00DA48FF" w:rsidRDefault="0003049A" w:rsidP="00030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049A" w:rsidRPr="00DA48FF" w:rsidTr="003C15DA">
        <w:trPr>
          <w:trHeight w:val="451"/>
          <w:tblCellSpacing w:w="0" w:type="dxa"/>
        </w:trPr>
        <w:tc>
          <w:tcPr>
            <w:tcW w:w="4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Pr="00DA48FF" w:rsidRDefault="0003049A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49A" w:rsidRPr="00DA48FF" w:rsidRDefault="0003049A" w:rsidP="00DA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279" w:rsidRPr="00DA48FF" w:rsidTr="0003049A">
        <w:trPr>
          <w:tblCellSpacing w:w="0" w:type="dxa"/>
        </w:trPr>
        <w:tc>
          <w:tcPr>
            <w:tcW w:w="4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279" w:rsidRPr="00DA48FF" w:rsidRDefault="00066279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проекта экспертами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279" w:rsidRDefault="00066279" w:rsidP="00DA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8FF" w:rsidRPr="00DA48FF" w:rsidTr="0003049A">
        <w:trPr>
          <w:tblCellSpacing w:w="0" w:type="dxa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6279" w:rsidRPr="00066279" w:rsidRDefault="00DA48FF" w:rsidP="00066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защиты проекта </w:t>
            </w:r>
            <w:r w:rsidR="000662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экспертами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8FF" w:rsidRPr="00DA48FF" w:rsidTr="0003049A">
        <w:trPr>
          <w:tblCellSpacing w:w="0" w:type="dxa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8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баллов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48FF" w:rsidRPr="00DA48FF" w:rsidRDefault="00DA48FF" w:rsidP="00DA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6279" w:rsidRPr="00DA48FF" w:rsidTr="0003049A">
        <w:trPr>
          <w:tblCellSpacing w:w="0" w:type="dxa"/>
        </w:trPr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279" w:rsidRPr="00DA48FF" w:rsidRDefault="00066279" w:rsidP="00DA4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</w:t>
            </w: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279" w:rsidRPr="00DA48FF" w:rsidRDefault="00066279" w:rsidP="00DA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8FF" w:rsidRPr="00DA48FF" w:rsidRDefault="00DA48FF" w:rsidP="00DA48FF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6279" w:rsidRDefault="00066279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79" w:rsidRDefault="00066279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79" w:rsidRDefault="00066279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DA" w:rsidRDefault="003C15DA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5DA" w:rsidRDefault="003C15DA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279" w:rsidRDefault="00066279" w:rsidP="0044022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8FF" w:rsidRPr="00DA48FF" w:rsidRDefault="00DA48FF" w:rsidP="00DA48FF">
      <w:pPr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A48FF" w:rsidRPr="003A6EE5" w:rsidRDefault="00DA48FF" w:rsidP="003A6EE5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Лысьва,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sectPr w:rsidR="00DA48FF" w:rsidRPr="003A6EE5" w:rsidSect="003C15D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E6F1C"/>
    <w:multiLevelType w:val="hybridMultilevel"/>
    <w:tmpl w:val="90FC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C89"/>
    <w:multiLevelType w:val="multilevel"/>
    <w:tmpl w:val="0F8CC13E"/>
    <w:lvl w:ilvl="0">
      <w:start w:val="1"/>
      <w:numFmt w:val="upperRoman"/>
      <w:lvlText w:val="%1."/>
      <w:lvlJc w:val="left"/>
      <w:pPr>
        <w:ind w:left="2846" w:hanging="720"/>
      </w:pPr>
    </w:lvl>
    <w:lvl w:ilvl="1">
      <w:start w:val="1"/>
      <w:numFmt w:val="decimal"/>
      <w:isLgl/>
      <w:lvlText w:val="%1.%2."/>
      <w:lvlJc w:val="left"/>
      <w:pPr>
        <w:ind w:left="4188" w:hanging="360"/>
      </w:pPr>
    </w:lvl>
    <w:lvl w:ilvl="2">
      <w:start w:val="1"/>
      <w:numFmt w:val="decimal"/>
      <w:isLgl/>
      <w:lvlText w:val="%1.%2.%3."/>
      <w:lvlJc w:val="left"/>
      <w:pPr>
        <w:ind w:left="4548" w:hanging="720"/>
      </w:pPr>
    </w:lvl>
    <w:lvl w:ilvl="3">
      <w:start w:val="1"/>
      <w:numFmt w:val="decimal"/>
      <w:isLgl/>
      <w:lvlText w:val="%1.%2.%3.%4."/>
      <w:lvlJc w:val="left"/>
      <w:pPr>
        <w:ind w:left="4548" w:hanging="720"/>
      </w:pPr>
    </w:lvl>
    <w:lvl w:ilvl="4">
      <w:start w:val="1"/>
      <w:numFmt w:val="decimal"/>
      <w:isLgl/>
      <w:lvlText w:val="%1.%2.%3.%4.%5."/>
      <w:lvlJc w:val="left"/>
      <w:pPr>
        <w:ind w:left="4908" w:hanging="1080"/>
      </w:pPr>
    </w:lvl>
    <w:lvl w:ilvl="5">
      <w:start w:val="1"/>
      <w:numFmt w:val="decimal"/>
      <w:isLgl/>
      <w:lvlText w:val="%1.%2.%3.%4.%5.%6."/>
      <w:lvlJc w:val="left"/>
      <w:pPr>
        <w:ind w:left="4908" w:hanging="1080"/>
      </w:pPr>
    </w:lvl>
    <w:lvl w:ilvl="6">
      <w:start w:val="1"/>
      <w:numFmt w:val="decimal"/>
      <w:isLgl/>
      <w:lvlText w:val="%1.%2.%3.%4.%5.%6.%7."/>
      <w:lvlJc w:val="left"/>
      <w:pPr>
        <w:ind w:left="5268" w:hanging="1440"/>
      </w:p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</w:lvl>
  </w:abstractNum>
  <w:abstractNum w:abstractNumId="2" w15:restartNumberingAfterBreak="0">
    <w:nsid w:val="16904FAD"/>
    <w:multiLevelType w:val="multilevel"/>
    <w:tmpl w:val="E5660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F431458"/>
    <w:multiLevelType w:val="hybridMultilevel"/>
    <w:tmpl w:val="4336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934C0"/>
    <w:multiLevelType w:val="hybridMultilevel"/>
    <w:tmpl w:val="CD80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55904"/>
    <w:multiLevelType w:val="hybridMultilevel"/>
    <w:tmpl w:val="4B5ED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B23B5"/>
    <w:multiLevelType w:val="hybridMultilevel"/>
    <w:tmpl w:val="08982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761E"/>
    <w:multiLevelType w:val="hybridMultilevel"/>
    <w:tmpl w:val="730E4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75A38"/>
    <w:multiLevelType w:val="hybridMultilevel"/>
    <w:tmpl w:val="C6C2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605AE"/>
    <w:multiLevelType w:val="hybridMultilevel"/>
    <w:tmpl w:val="10BE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246B"/>
    <w:multiLevelType w:val="hybridMultilevel"/>
    <w:tmpl w:val="A782B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62035"/>
    <w:multiLevelType w:val="hybridMultilevel"/>
    <w:tmpl w:val="6F6E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A25B6"/>
    <w:multiLevelType w:val="hybridMultilevel"/>
    <w:tmpl w:val="F6245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A431F"/>
    <w:multiLevelType w:val="hybridMultilevel"/>
    <w:tmpl w:val="7A68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E14FE"/>
    <w:multiLevelType w:val="hybridMultilevel"/>
    <w:tmpl w:val="28327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D1ACD"/>
    <w:multiLevelType w:val="hybridMultilevel"/>
    <w:tmpl w:val="CBE2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707F6"/>
    <w:multiLevelType w:val="hybridMultilevel"/>
    <w:tmpl w:val="34F6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5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3"/>
  </w:num>
  <w:num w:numId="12">
    <w:abstractNumId w:val="14"/>
  </w:num>
  <w:num w:numId="13">
    <w:abstractNumId w:val="8"/>
  </w:num>
  <w:num w:numId="14">
    <w:abstractNumId w:val="7"/>
  </w:num>
  <w:num w:numId="15">
    <w:abstractNumId w:val="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84"/>
    <w:rsid w:val="00004617"/>
    <w:rsid w:val="00005515"/>
    <w:rsid w:val="0003049A"/>
    <w:rsid w:val="00066279"/>
    <w:rsid w:val="000A0F2C"/>
    <w:rsid w:val="000E7ED6"/>
    <w:rsid w:val="000F7A44"/>
    <w:rsid w:val="00111641"/>
    <w:rsid w:val="00150182"/>
    <w:rsid w:val="0019310A"/>
    <w:rsid w:val="001F4396"/>
    <w:rsid w:val="00227237"/>
    <w:rsid w:val="002A6C90"/>
    <w:rsid w:val="002B4A6C"/>
    <w:rsid w:val="00325E0B"/>
    <w:rsid w:val="003A6EE5"/>
    <w:rsid w:val="003C15DA"/>
    <w:rsid w:val="00440228"/>
    <w:rsid w:val="0047690F"/>
    <w:rsid w:val="005847E0"/>
    <w:rsid w:val="005D1912"/>
    <w:rsid w:val="006021DC"/>
    <w:rsid w:val="006033E6"/>
    <w:rsid w:val="00610482"/>
    <w:rsid w:val="00663DD8"/>
    <w:rsid w:val="006A70DB"/>
    <w:rsid w:val="006F1249"/>
    <w:rsid w:val="00712EB4"/>
    <w:rsid w:val="00776A9E"/>
    <w:rsid w:val="007D4153"/>
    <w:rsid w:val="007E4504"/>
    <w:rsid w:val="007E52CA"/>
    <w:rsid w:val="00801F41"/>
    <w:rsid w:val="00807CC4"/>
    <w:rsid w:val="008F5CCC"/>
    <w:rsid w:val="008F5EB4"/>
    <w:rsid w:val="00920ECF"/>
    <w:rsid w:val="00936C6A"/>
    <w:rsid w:val="00961FB1"/>
    <w:rsid w:val="009A1721"/>
    <w:rsid w:val="009D689A"/>
    <w:rsid w:val="009E2624"/>
    <w:rsid w:val="009E6A88"/>
    <w:rsid w:val="009F7A97"/>
    <w:rsid w:val="00A20D5C"/>
    <w:rsid w:val="00A96E40"/>
    <w:rsid w:val="00AB38AB"/>
    <w:rsid w:val="00AC1CFC"/>
    <w:rsid w:val="00AE0D84"/>
    <w:rsid w:val="00B03A08"/>
    <w:rsid w:val="00B30A9E"/>
    <w:rsid w:val="00B5058F"/>
    <w:rsid w:val="00BA4381"/>
    <w:rsid w:val="00C76FCF"/>
    <w:rsid w:val="00C91C33"/>
    <w:rsid w:val="00C94BB0"/>
    <w:rsid w:val="00CD28BB"/>
    <w:rsid w:val="00CE2040"/>
    <w:rsid w:val="00D061A0"/>
    <w:rsid w:val="00D50F19"/>
    <w:rsid w:val="00D822ED"/>
    <w:rsid w:val="00DA48FF"/>
    <w:rsid w:val="00DA585F"/>
    <w:rsid w:val="00E2700F"/>
    <w:rsid w:val="00E65180"/>
    <w:rsid w:val="00F12CAB"/>
    <w:rsid w:val="00F15487"/>
    <w:rsid w:val="00FC7DE3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A6701-3D4C-45D2-9476-5DDEE719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33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033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3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nmo59" TargetMode="External"/><Relationship Id="rId3" Type="http://schemas.openxmlformats.org/officeDocument/2006/relationships/styles" Target="styles.xml"/><Relationship Id="rId7" Type="http://schemas.openxmlformats.org/officeDocument/2006/relationships/hyperlink" Target="https://lysva.bi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_stolbova7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MI2RPbkyO7q4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0D77-85B3-438A-A9A1-507B76F6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21</cp:revision>
  <cp:lastPrinted>2025-04-01T04:21:00Z</cp:lastPrinted>
  <dcterms:created xsi:type="dcterms:W3CDTF">2025-04-01T03:59:00Z</dcterms:created>
  <dcterms:modified xsi:type="dcterms:W3CDTF">2025-04-04T06:24:00Z</dcterms:modified>
</cp:coreProperties>
</file>