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58" w:rsidRDefault="00F31F4A">
      <w:pPr>
        <w:spacing w:before="67"/>
        <w:ind w:left="785"/>
        <w:rPr>
          <w:b/>
          <w:sz w:val="28"/>
        </w:rPr>
      </w:pPr>
      <w:r>
        <w:rPr>
          <w:b/>
          <w:color w:val="FF0000"/>
          <w:sz w:val="28"/>
        </w:rPr>
        <w:t>«Играют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мальчики</w:t>
      </w:r>
      <w:r>
        <w:rPr>
          <w:b/>
          <w:color w:val="FF0000"/>
          <w:spacing w:val="-16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14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девочки»</w:t>
      </w:r>
    </w:p>
    <w:p w:rsidR="00F86158" w:rsidRDefault="003460A9">
      <w:pPr>
        <w:pStyle w:val="a5"/>
        <w:spacing w:before="66"/>
      </w:pPr>
      <w:r>
        <w:rPr>
          <w:b w:val="0"/>
          <w:i/>
          <w:sz w:val="28"/>
        </w:rPr>
        <w:pict>
          <v:group id="docshapegroup7" o:spid="_x0000_s1032" style="position:absolute;left:0;text-align:left;margin-left:49.55pt;margin-top:259.7pt;width:213.65pt;height:186.15pt;z-index:15730688;mso-position-horizontal-relative:page" coordorigin="149,-1507" coordsize="5115,46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4" type="#_x0000_t75" style="position:absolute;left:148;top:-1508;width:2137;height:4652">
              <v:imagedata r:id="rId6" o:title=""/>
            </v:shape>
            <v:shape id="docshape9" o:spid="_x0000_s1033" type="#_x0000_t75" style="position:absolute;left:2197;top:-462;width:3066;height:3066">
              <v:imagedata r:id="rId7" o:title=""/>
            </v:shape>
            <w10:wrap anchorx="page"/>
          </v:group>
        </w:pict>
      </w:r>
      <w:r>
        <w:pict>
          <v:group id="docshapegroup1" o:spid="_x0000_s1038" style="position:absolute;left:0;text-align:left;margin-left:49.55pt;margin-top:23.7pt;width:221.15pt;height:164.9pt;z-index:15730176;mso-position-horizontal-relative:page" coordorigin="313,-31" coordsize="5101,3918">
            <v:shape id="docshape2" o:spid="_x0000_s1040" type="#_x0000_t75" style="position:absolute;left:312;top:-32;width:2161;height:3918">
              <v:imagedata r:id="rId8" o:title=""/>
            </v:shape>
            <v:shape id="docshape3" o:spid="_x0000_s1039" type="#_x0000_t75" style="position:absolute;left:2378;top:502;width:3035;height:3035">
              <v:imagedata r:id="rId9" o:title=""/>
            </v:shape>
            <w10:wrap anchorx="page"/>
          </v:group>
        </w:pict>
      </w:r>
      <w:r w:rsidR="00F31F4A">
        <w:rPr>
          <w:b w:val="0"/>
        </w:rPr>
        <w:br w:type="column"/>
      </w:r>
      <w:proofErr w:type="spellStart"/>
      <w:r w:rsidR="00F31F4A">
        <w:rPr>
          <w:color w:val="FF0000"/>
        </w:rPr>
        <w:lastRenderedPageBreak/>
        <w:t>Гендерное</w:t>
      </w:r>
      <w:proofErr w:type="spellEnd"/>
      <w:r w:rsidR="00F31F4A">
        <w:rPr>
          <w:color w:val="FF0000"/>
          <w:spacing w:val="-23"/>
        </w:rPr>
        <w:t xml:space="preserve"> </w:t>
      </w:r>
      <w:r w:rsidR="00F31F4A">
        <w:rPr>
          <w:color w:val="FF0000"/>
        </w:rPr>
        <w:t>воспитание</w:t>
      </w:r>
      <w:r w:rsidR="00F31F4A">
        <w:rPr>
          <w:color w:val="FF0000"/>
          <w:spacing w:val="-22"/>
        </w:rPr>
        <w:t xml:space="preserve"> </w:t>
      </w:r>
      <w:r w:rsidR="00F31F4A">
        <w:rPr>
          <w:color w:val="FF0000"/>
        </w:rPr>
        <w:t xml:space="preserve">в </w:t>
      </w:r>
      <w:r w:rsidR="00F31F4A">
        <w:rPr>
          <w:color w:val="FF0000"/>
          <w:spacing w:val="-2"/>
        </w:rPr>
        <w:t>семье.</w:t>
      </w:r>
    </w:p>
    <w:p w:rsidR="00F86158" w:rsidRDefault="00F31F4A">
      <w:pPr>
        <w:pStyle w:val="a5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3624198</wp:posOffset>
            </wp:positionH>
            <wp:positionV relativeFrom="paragraph">
              <wp:posOffset>-559390</wp:posOffset>
            </wp:positionV>
            <wp:extent cx="3442080" cy="25815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080" cy="2581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«Мальчики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2"/>
        </w:rPr>
        <w:t xml:space="preserve"> </w:t>
      </w:r>
      <w:proofErr w:type="gramStart"/>
      <w:r>
        <w:rPr>
          <w:color w:val="FF0000"/>
        </w:rPr>
        <w:t>девочки—два</w:t>
      </w:r>
      <w:proofErr w:type="gramEnd"/>
      <w:r>
        <w:rPr>
          <w:color w:val="FF0000"/>
        </w:rPr>
        <w:t xml:space="preserve"> </w:t>
      </w:r>
      <w:r>
        <w:rPr>
          <w:color w:val="FF0000"/>
          <w:spacing w:val="-2"/>
        </w:rPr>
        <w:t>мира»</w:t>
      </w:r>
    </w:p>
    <w:p w:rsidR="00F86158" w:rsidRDefault="001C0527">
      <w:pPr>
        <w:pStyle w:val="a3"/>
        <w:spacing w:before="2"/>
        <w:ind w:left="0"/>
        <w:rPr>
          <w:b/>
          <w:sz w:val="20"/>
        </w:rPr>
      </w:pPr>
      <w:r>
        <w:rPr>
          <w:b/>
          <w:sz w:val="20"/>
        </w:rPr>
        <w:pict>
          <v:group id="docshapegroup4" o:spid="_x0000_s1035" style="position:absolute;margin-left:584.2pt;margin-top:12.8pt;width:244.5pt;height:214.8pt;z-index:-15728640;mso-wrap-distance-left:0;mso-wrap-distance-right:0;mso-position-horizontal-relative:page" coordorigin="11684,256" coordsize="4890,4296">
            <v:shape id="docshape5" o:spid="_x0000_s1037" type="#_x0000_t75" alt="Picture background" style="position:absolute;left:11819;top:346;width:4455;height:4032">
              <v:imagedata r:id="rId11" o:title=""/>
            </v:shape>
            <v:rect id="docshape6" o:spid="_x0000_s1036" style="position:absolute;left:11698;top:271;width:4860;height:4266" filled="f" strokecolor="red" strokeweight="1.5pt"/>
            <w10:wrap type="topAndBottom" anchorx="page"/>
          </v:group>
        </w:pict>
      </w:r>
    </w:p>
    <w:p w:rsidR="00F86158" w:rsidRDefault="00F86158">
      <w:pPr>
        <w:pStyle w:val="a3"/>
        <w:spacing w:before="402"/>
        <w:ind w:left="0"/>
        <w:rPr>
          <w:b/>
          <w:sz w:val="36"/>
        </w:rPr>
      </w:pPr>
    </w:p>
    <w:p w:rsidR="00F86158" w:rsidRDefault="00F31F4A">
      <w:pPr>
        <w:spacing w:before="1"/>
        <w:ind w:left="6688" w:right="233" w:firstLine="3"/>
        <w:jc w:val="center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3624198</wp:posOffset>
            </wp:positionH>
            <wp:positionV relativeFrom="paragraph">
              <wp:posOffset>-1407290</wp:posOffset>
            </wp:positionV>
            <wp:extent cx="3442080" cy="27431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080" cy="274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2"/>
        </w:rPr>
        <w:t>«Нельзя считать один пол совершеннее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z w:val="32"/>
        </w:rPr>
        <w:t>другого,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так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z w:val="32"/>
        </w:rPr>
        <w:t>нельзя их</w:t>
      </w:r>
      <w:r>
        <w:rPr>
          <w:b/>
          <w:i/>
          <w:spacing w:val="40"/>
          <w:sz w:val="32"/>
        </w:rPr>
        <w:t xml:space="preserve"> </w:t>
      </w:r>
      <w:r w:rsidR="003460A9">
        <w:rPr>
          <w:b/>
          <w:i/>
          <w:sz w:val="32"/>
        </w:rPr>
        <w:t>уравнивать»</w:t>
      </w:r>
      <w:proofErr w:type="gramStart"/>
      <w:r>
        <w:rPr>
          <w:b/>
          <w:i/>
          <w:sz w:val="32"/>
        </w:rPr>
        <w:t xml:space="preserve"> </w:t>
      </w:r>
      <w:r>
        <w:rPr>
          <w:b/>
          <w:i/>
          <w:sz w:val="28"/>
        </w:rPr>
        <w:t>.</w:t>
      </w:r>
      <w:proofErr w:type="gramEnd"/>
    </w:p>
    <w:p w:rsidR="00F86158" w:rsidRDefault="00F86158">
      <w:pPr>
        <w:jc w:val="center"/>
        <w:rPr>
          <w:b/>
          <w:i/>
          <w:sz w:val="28"/>
        </w:rPr>
        <w:sectPr w:rsidR="00F86158">
          <w:type w:val="continuous"/>
          <w:pgSz w:w="16840" w:h="11910" w:orient="landscape"/>
          <w:pgMar w:top="880" w:right="141" w:bottom="280" w:left="141" w:header="720" w:footer="720" w:gutter="0"/>
          <w:cols w:num="2" w:space="720" w:equalWidth="0">
            <w:col w:w="4712" w:space="69"/>
            <w:col w:w="11777"/>
          </w:cols>
        </w:sectPr>
      </w:pPr>
    </w:p>
    <w:p w:rsidR="00F86158" w:rsidRDefault="00F31F4A">
      <w:pPr>
        <w:spacing w:before="1"/>
        <w:ind w:right="230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Ж. </w:t>
      </w:r>
      <w:r>
        <w:rPr>
          <w:b/>
          <w:i/>
          <w:spacing w:val="-2"/>
          <w:sz w:val="28"/>
        </w:rPr>
        <w:t>Руссо</w:t>
      </w:r>
    </w:p>
    <w:p w:rsidR="00F86158" w:rsidRDefault="00F86158">
      <w:pPr>
        <w:jc w:val="right"/>
        <w:rPr>
          <w:b/>
          <w:i/>
          <w:sz w:val="28"/>
        </w:rPr>
        <w:sectPr w:rsidR="00F86158">
          <w:type w:val="continuous"/>
          <w:pgSz w:w="16840" w:h="11910" w:orient="landscape"/>
          <w:pgMar w:top="880" w:right="141" w:bottom="280" w:left="141" w:header="720" w:footer="720" w:gutter="0"/>
          <w:cols w:space="720"/>
        </w:sectPr>
      </w:pPr>
    </w:p>
    <w:p w:rsidR="00F86158" w:rsidRDefault="001C0527">
      <w:pPr>
        <w:pStyle w:val="Heading1"/>
        <w:spacing w:before="88"/>
        <w:ind w:left="1868" w:right="10365" w:hanging="533"/>
      </w:pPr>
      <w:r>
        <w:lastRenderedPageBreak/>
        <w:pict>
          <v:group id="docshapegroup10" o:spid="_x0000_s1028" style="position:absolute;left:0;text-align:left;margin-left:7.95pt;margin-top:7.95pt;width:264.05pt;height:578pt;z-index:-15778304;mso-position-horizontal-relative:page;mso-position-vertical-relative:page" coordorigin="159,159" coordsize="5281,11560">
            <v:rect id="docshape11" o:spid="_x0000_s1031" style="position:absolute;left:178;top:179;width:5241;height:11520" filled="f" strokecolor="#00b050" strokeweight="2pt"/>
            <v:shape id="docshape12" o:spid="_x0000_s1030" type="#_x0000_t75" style="position:absolute;left:1467;top:7764;width:3345;height:3577" stroked="t" strokecolor="#00b050">
              <v:imagedata r:id="rId13" o:title=""/>
            </v:shape>
            <v:rect id="docshape13" o:spid="_x0000_s1029" style="position:absolute;left:1438;top:7739;width:3403;height:3626" filled="f" strokecolor="#00b050" strokeweight="1.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27" type="#_x0000_t202" style="position:absolute;left:0;text-align:left;margin-left:584.95pt;margin-top:8.95pt;width:243pt;height:8in;z-index:15731712;mso-position-horizontal-relative:page;mso-position-vertical-relative:page" filled="f" strokecolor="#00b050" strokeweight="2pt">
            <v:textbox inset="0,0,0,0">
              <w:txbxContent>
                <w:p w:rsidR="00F86158" w:rsidRDefault="00F31F4A">
                  <w:pPr>
                    <w:spacing w:before="55"/>
                    <w:ind w:left="1593" w:right="357" w:hanging="526"/>
                    <w:jc w:val="both"/>
                    <w:rPr>
                      <w:b/>
                      <w:color w:val="FF0000"/>
                      <w:spacing w:val="-2"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«В</w:t>
                  </w:r>
                  <w:r>
                    <w:rPr>
                      <w:b/>
                      <w:color w:val="FF0000"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семье</w:t>
                  </w:r>
                  <w:r>
                    <w:rPr>
                      <w:b/>
                      <w:color w:val="FF0000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сын:</w:t>
                  </w:r>
                  <w:r>
                    <w:rPr>
                      <w:b/>
                      <w:color w:val="FF0000"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 xml:space="preserve">особенности </w:t>
                  </w:r>
                  <w:r>
                    <w:rPr>
                      <w:b/>
                      <w:color w:val="FF0000"/>
                      <w:spacing w:val="-2"/>
                      <w:sz w:val="28"/>
                    </w:rPr>
                    <w:t>воспитания»</w:t>
                  </w:r>
                </w:p>
                <w:p w:rsidR="00F31F4A" w:rsidRPr="00F31F4A" w:rsidRDefault="00F31F4A">
                  <w:pPr>
                    <w:spacing w:before="55"/>
                    <w:ind w:left="1593" w:right="357" w:hanging="526"/>
                    <w:jc w:val="both"/>
                    <w:rPr>
                      <w:b/>
                      <w:sz w:val="16"/>
                    </w:rPr>
                  </w:pPr>
                </w:p>
                <w:p w:rsidR="00557321" w:rsidRPr="00F31F4A" w:rsidRDefault="00F31F4A" w:rsidP="00557321">
                  <w:pPr>
                    <w:pStyle w:val="a3"/>
                    <w:ind w:right="54" w:firstLine="847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 xml:space="preserve">В общении с сыновьями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      па</w:t>
                  </w:r>
                  <w:r w:rsidRPr="00F31F4A">
                    <w:rPr>
                      <w:sz w:val="27"/>
                      <w:szCs w:val="27"/>
                    </w:rPr>
                    <w:t xml:space="preserve">пам следует сдерживать эмоции,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ко</w:t>
                  </w:r>
                  <w:r w:rsidRPr="00F31F4A">
                    <w:rPr>
                      <w:sz w:val="27"/>
                      <w:szCs w:val="27"/>
                    </w:rPr>
                    <w:t>торые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могут подавить его мужское на</w:t>
                  </w:r>
                  <w:r w:rsidRPr="00F31F4A">
                    <w:rPr>
                      <w:sz w:val="27"/>
                      <w:szCs w:val="27"/>
                    </w:rPr>
                    <w:t>чало: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разговаривать спокойно, не по</w:t>
                  </w:r>
                  <w:r w:rsidRPr="00F31F4A">
                    <w:rPr>
                      <w:sz w:val="27"/>
                      <w:szCs w:val="27"/>
                    </w:rPr>
                    <w:t>вышая тона.</w:t>
                  </w:r>
                </w:p>
                <w:p w:rsidR="00F86158" w:rsidRPr="00F31F4A" w:rsidRDefault="00F31F4A" w:rsidP="00557321">
                  <w:pPr>
                    <w:pStyle w:val="a3"/>
                    <w:ind w:right="54" w:firstLine="847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 xml:space="preserve">Мальчикам часто не хватает положительной мотивации: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    необхо</w:t>
                  </w:r>
                  <w:r w:rsidRPr="00F31F4A">
                    <w:rPr>
                      <w:sz w:val="27"/>
                      <w:szCs w:val="27"/>
                    </w:rPr>
                    <w:t>димо давать «серьезные» задания и хвалить его за любые достижения.</w:t>
                  </w:r>
                </w:p>
                <w:p w:rsidR="00F86158" w:rsidRPr="00F31F4A" w:rsidRDefault="00F31F4A" w:rsidP="00557321">
                  <w:pPr>
                    <w:pStyle w:val="a3"/>
                    <w:tabs>
                      <w:tab w:val="left" w:pos="544"/>
                      <w:tab w:val="left" w:pos="2642"/>
                      <w:tab w:val="left" w:pos="3045"/>
                      <w:tab w:val="left" w:pos="4149"/>
                      <w:tab w:val="left" w:pos="4207"/>
                    </w:tabs>
                    <w:ind w:right="94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pacing w:val="-2"/>
                      <w:sz w:val="27"/>
                      <w:szCs w:val="27"/>
                    </w:rPr>
                    <w:t>Предоставляйте</w:t>
                  </w:r>
                  <w:r w:rsidRPr="00F31F4A">
                    <w:rPr>
                      <w:sz w:val="27"/>
                      <w:szCs w:val="27"/>
                    </w:rPr>
                    <w:tab/>
                  </w:r>
                  <w:r w:rsidRPr="00F31F4A">
                    <w:rPr>
                      <w:spacing w:val="-2"/>
                      <w:sz w:val="27"/>
                      <w:szCs w:val="27"/>
                    </w:rPr>
                    <w:t>ребенку</w:t>
                  </w:r>
                  <w:r w:rsidR="00557321" w:rsidRPr="00F31F4A">
                    <w:rPr>
                      <w:spacing w:val="-2"/>
                      <w:sz w:val="27"/>
                      <w:szCs w:val="27"/>
                    </w:rPr>
                    <w:t xml:space="preserve">   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право самостоятельно принимать решения, </w:t>
                  </w:r>
                  <w:r w:rsidRPr="00F31F4A">
                    <w:rPr>
                      <w:sz w:val="27"/>
                      <w:szCs w:val="27"/>
                    </w:rPr>
                    <w:t xml:space="preserve"> интересуйтесь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его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мнением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и разговаривайте с ним так, как будто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беседуете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proofErr w:type="gramStart"/>
                  <w:r w:rsidRPr="00F31F4A">
                    <w:rPr>
                      <w:sz w:val="27"/>
                      <w:szCs w:val="27"/>
                    </w:rPr>
                    <w:t>со</w:t>
                  </w:r>
                  <w:proofErr w:type="gramEnd"/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взрослым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="00557321" w:rsidRPr="00F31F4A">
                    <w:rPr>
                      <w:sz w:val="27"/>
                      <w:szCs w:val="27"/>
                    </w:rPr>
                    <w:t>челове</w:t>
                  </w:r>
                  <w:r w:rsidRPr="00F31F4A">
                    <w:rPr>
                      <w:spacing w:val="-4"/>
                      <w:sz w:val="27"/>
                      <w:szCs w:val="27"/>
                    </w:rPr>
                    <w:t>ком.</w:t>
                  </w:r>
                </w:p>
                <w:p w:rsidR="00F86158" w:rsidRPr="00F31F4A" w:rsidRDefault="00F31F4A" w:rsidP="00557321">
                  <w:pPr>
                    <w:pStyle w:val="a3"/>
                    <w:ind w:right="55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 xml:space="preserve">Чаще разрешайте ребенку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   об</w:t>
                  </w:r>
                  <w:r w:rsidRPr="00F31F4A">
                    <w:rPr>
                      <w:sz w:val="27"/>
                      <w:szCs w:val="27"/>
                    </w:rPr>
                    <w:t xml:space="preserve">щаться со своими сверстниками,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за</w:t>
                  </w:r>
                  <w:r w:rsidRPr="00F31F4A">
                    <w:rPr>
                      <w:sz w:val="27"/>
                      <w:szCs w:val="27"/>
                    </w:rPr>
                    <w:t>пишите его в секцию.</w:t>
                  </w:r>
                </w:p>
                <w:p w:rsidR="00F86158" w:rsidRPr="00F31F4A" w:rsidRDefault="00F31F4A" w:rsidP="00557321">
                  <w:pPr>
                    <w:pStyle w:val="a3"/>
                    <w:ind w:right="94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Разговаривайте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с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ребенком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на важные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темы: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«Мальчики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–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маленькие рыцари», «Мальчики – наши за</w:t>
                  </w:r>
                  <w:r w:rsidRPr="00F31F4A">
                    <w:rPr>
                      <w:spacing w:val="-2"/>
                      <w:sz w:val="27"/>
                      <w:szCs w:val="27"/>
                    </w:rPr>
                    <w:t>щитники».</w:t>
                  </w:r>
                </w:p>
                <w:p w:rsidR="00F86158" w:rsidRPr="00F31F4A" w:rsidRDefault="00F31F4A" w:rsidP="00557321">
                  <w:pPr>
                    <w:pStyle w:val="a3"/>
                    <w:ind w:right="94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Организовать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режим</w:t>
                  </w:r>
                  <w:r w:rsidRPr="00F31F4A">
                    <w:rPr>
                      <w:spacing w:val="-15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 xml:space="preserve">и       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дисциплину, это формирует его ответствен</w:t>
                  </w:r>
                  <w:r w:rsidRPr="00F31F4A">
                    <w:rPr>
                      <w:spacing w:val="-2"/>
                      <w:sz w:val="27"/>
                      <w:szCs w:val="27"/>
                    </w:rPr>
                    <w:t>ность.</w:t>
                  </w:r>
                </w:p>
                <w:p w:rsidR="00F86158" w:rsidRPr="00F31F4A" w:rsidRDefault="00F31F4A" w:rsidP="00557321">
                  <w:pPr>
                    <w:pStyle w:val="a3"/>
                    <w:spacing w:line="242" w:lineRule="auto"/>
                    <w:ind w:right="96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Обязательно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поощрять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желание делать в доме мужскую работу.</w:t>
                  </w:r>
                </w:p>
                <w:p w:rsidR="00F86158" w:rsidRPr="00F31F4A" w:rsidRDefault="00F31F4A" w:rsidP="00557321">
                  <w:pPr>
                    <w:pStyle w:val="a3"/>
                    <w:ind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Использовать</w:t>
                  </w:r>
                  <w:r w:rsidRPr="00F31F4A">
                    <w:rPr>
                      <w:spacing w:val="24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юмор</w:t>
                  </w:r>
                  <w:r w:rsidRPr="00F31F4A">
                    <w:rPr>
                      <w:spacing w:val="2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</w:t>
                  </w:r>
                  <w:r w:rsidRPr="00F31F4A">
                    <w:rPr>
                      <w:spacing w:val="25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общении –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для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снижения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агрессивности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и страха перед ответственностью.</w:t>
                  </w:r>
                </w:p>
                <w:p w:rsidR="00F86158" w:rsidRPr="00F31F4A" w:rsidRDefault="00F31F4A" w:rsidP="00557321">
                  <w:pPr>
                    <w:pStyle w:val="a3"/>
                    <w:ind w:right="50" w:firstLine="847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Обязательно должен быть         физический, телесный контакт – для     повышения самооценки мальчика.</w:t>
                  </w:r>
                </w:p>
              </w:txbxContent>
            </v:textbox>
            <w10:wrap anchorx="page" anchory="page"/>
          </v:shape>
        </w:pict>
      </w:r>
      <w:r>
        <w:pict>
          <v:shape id="docshape15" o:spid="_x0000_s1026" type="#_x0000_t202" style="position:absolute;left:0;text-align:left;margin-left:296.95pt;margin-top:8.95pt;width:259.5pt;height:8in;z-index:15732224;mso-position-horizontal-relative:page;mso-position-vertical-relative:page" filled="f" strokecolor="#00b050" strokeweight="2pt">
            <v:textbox inset="0,0,0,0">
              <w:txbxContent>
                <w:p w:rsidR="00F86158" w:rsidRDefault="00F31F4A">
                  <w:pPr>
                    <w:spacing w:before="55"/>
                    <w:ind w:left="1761" w:right="108" w:hanging="570"/>
                    <w:rPr>
                      <w:b/>
                      <w:sz w:val="28"/>
                    </w:rPr>
                  </w:pPr>
                  <w:r>
                    <w:rPr>
                      <w:b/>
                      <w:color w:val="FF0000"/>
                      <w:sz w:val="28"/>
                    </w:rPr>
                    <w:t>«В</w:t>
                  </w:r>
                  <w:r>
                    <w:rPr>
                      <w:b/>
                      <w:color w:val="FF0000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семье</w:t>
                  </w:r>
                  <w:r>
                    <w:rPr>
                      <w:b/>
                      <w:color w:val="FF0000"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>дочь:</w:t>
                  </w:r>
                  <w:r>
                    <w:rPr>
                      <w:b/>
                      <w:color w:val="FF0000"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</w:rPr>
                    <w:t xml:space="preserve">особенности </w:t>
                  </w:r>
                  <w:r>
                    <w:rPr>
                      <w:b/>
                      <w:color w:val="FF0000"/>
                      <w:spacing w:val="-2"/>
                      <w:sz w:val="28"/>
                    </w:rPr>
                    <w:t>воспитания»</w:t>
                  </w:r>
                </w:p>
                <w:p w:rsidR="00F86158" w:rsidRPr="00F31F4A" w:rsidRDefault="00F31F4A">
                  <w:pPr>
                    <w:pStyle w:val="a3"/>
                    <w:spacing w:before="319"/>
                    <w:ind w:left="56" w:right="108" w:firstLine="708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Девочкам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нужно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больше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внимания и признания.</w:t>
                  </w:r>
                </w:p>
                <w:p w:rsidR="00F86158" w:rsidRPr="00F31F4A" w:rsidRDefault="00F31F4A">
                  <w:pPr>
                    <w:pStyle w:val="a3"/>
                    <w:ind w:left="56" w:right="108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Акцентируйте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свое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внимание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на внешности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девочки,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восхищайтесь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 xml:space="preserve">ее </w:t>
                  </w:r>
                  <w:r w:rsidRPr="00F31F4A">
                    <w:rPr>
                      <w:spacing w:val="-2"/>
                      <w:sz w:val="27"/>
                      <w:szCs w:val="27"/>
                    </w:rPr>
                    <w:t>красотой.</w:t>
                  </w:r>
                </w:p>
                <w:p w:rsidR="00F86158" w:rsidRPr="00F31F4A" w:rsidRDefault="00F31F4A">
                  <w:pPr>
                    <w:pStyle w:val="a3"/>
                    <w:ind w:left="56" w:right="53" w:firstLine="847"/>
                    <w:jc w:val="both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 xml:space="preserve">У мамы с дочерью должны быть свои «женские секреты». Мама должна находить время для уединения с 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         до</w:t>
                  </w:r>
                  <w:r w:rsidRPr="00F31F4A">
                    <w:rPr>
                      <w:sz w:val="27"/>
                      <w:szCs w:val="27"/>
                    </w:rPr>
                    <w:t>черью,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сделать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эти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беседы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pacing w:val="-4"/>
                      <w:sz w:val="27"/>
                      <w:szCs w:val="27"/>
                    </w:rPr>
                    <w:t xml:space="preserve"> </w:t>
                  </w:r>
                  <w:r w:rsidR="00557321" w:rsidRPr="00F31F4A">
                    <w:rPr>
                      <w:sz w:val="27"/>
                      <w:szCs w:val="27"/>
                    </w:rPr>
                    <w:t>ритуальны</w:t>
                  </w:r>
                  <w:r w:rsidRPr="00F31F4A">
                    <w:rPr>
                      <w:sz w:val="27"/>
                      <w:szCs w:val="27"/>
                    </w:rPr>
                    <w:t>ми и традиционными.</w:t>
                  </w:r>
                </w:p>
                <w:p w:rsidR="00F86158" w:rsidRPr="00F31F4A" w:rsidRDefault="00F31F4A">
                  <w:pPr>
                    <w:pStyle w:val="a3"/>
                    <w:spacing w:line="322" w:lineRule="exact"/>
                    <w:ind w:left="915"/>
                    <w:jc w:val="both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Мама</w:t>
                  </w:r>
                  <w:r w:rsidRPr="00F31F4A">
                    <w:rPr>
                      <w:spacing w:val="65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должна</w:t>
                  </w:r>
                  <w:r w:rsidRPr="00F31F4A">
                    <w:rPr>
                      <w:spacing w:val="6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привлекать</w:t>
                  </w:r>
                  <w:r w:rsidRPr="00F31F4A">
                    <w:rPr>
                      <w:spacing w:val="6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дочь</w:t>
                  </w:r>
                  <w:r w:rsidRPr="00F31F4A">
                    <w:rPr>
                      <w:spacing w:val="69"/>
                      <w:sz w:val="27"/>
                      <w:szCs w:val="27"/>
                    </w:rPr>
                    <w:t xml:space="preserve"> </w:t>
                  </w:r>
                  <w:proofErr w:type="gramStart"/>
                  <w:r w:rsidRPr="00F31F4A">
                    <w:rPr>
                      <w:spacing w:val="-10"/>
                      <w:sz w:val="27"/>
                      <w:szCs w:val="27"/>
                    </w:rPr>
                    <w:t>к</w:t>
                  </w:r>
                  <w:proofErr w:type="gramEnd"/>
                </w:p>
                <w:p w:rsidR="00F86158" w:rsidRPr="00F31F4A" w:rsidRDefault="00F31F4A">
                  <w:pPr>
                    <w:pStyle w:val="a3"/>
                    <w:ind w:left="56" w:right="54"/>
                    <w:jc w:val="both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«женским» домашним делам, передавая ей секреты своего мастерства.</w:t>
                  </w:r>
                </w:p>
                <w:p w:rsidR="00F86158" w:rsidRPr="00F31F4A" w:rsidRDefault="00F31F4A">
                  <w:pPr>
                    <w:pStyle w:val="a3"/>
                    <w:spacing w:before="1"/>
                    <w:ind w:left="56" w:right="74" w:firstLine="859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Девочка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должна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видеть,</w:t>
                  </w:r>
                  <w:r w:rsidRPr="00F31F4A">
                    <w:rPr>
                      <w:spacing w:val="4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что близкие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люди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относятся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друг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к</w:t>
                  </w:r>
                  <w:r w:rsidRPr="00F31F4A">
                    <w:rPr>
                      <w:spacing w:val="80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другу с любовью и уважением, в будущем она будет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стремиться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воссоздать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такую</w:t>
                  </w:r>
                  <w:r w:rsidRPr="00F31F4A">
                    <w:rPr>
                      <w:spacing w:val="-17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же</w:t>
                  </w:r>
                  <w:r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="00557321" w:rsidRPr="00F31F4A">
                    <w:rPr>
                      <w:spacing w:val="-18"/>
                      <w:sz w:val="27"/>
                      <w:szCs w:val="27"/>
                    </w:rPr>
                    <w:t xml:space="preserve"> </w:t>
                  </w:r>
                  <w:r w:rsidR="00557321" w:rsidRPr="00F31F4A">
                    <w:rPr>
                      <w:sz w:val="27"/>
                      <w:szCs w:val="27"/>
                    </w:rPr>
                    <w:t>по</w:t>
                  </w:r>
                  <w:r w:rsidRPr="00F31F4A">
                    <w:rPr>
                      <w:sz w:val="27"/>
                      <w:szCs w:val="27"/>
                    </w:rPr>
                    <w:t>ложительную атмосферу в своей семье.</w:t>
                  </w:r>
                </w:p>
                <w:p w:rsidR="00F86158" w:rsidRPr="00F31F4A" w:rsidRDefault="00F31F4A">
                  <w:pPr>
                    <w:pStyle w:val="a3"/>
                    <w:ind w:left="56" w:right="54" w:firstLine="856"/>
                    <w:jc w:val="both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У девочки должны быть куклы, коляски</w:t>
                  </w:r>
                  <w:r w:rsidRPr="00F31F4A">
                    <w:rPr>
                      <w:spacing w:val="-2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>и прочие</w:t>
                  </w:r>
                  <w:r w:rsidRPr="00F31F4A">
                    <w:rPr>
                      <w:spacing w:val="-4"/>
                      <w:sz w:val="27"/>
                      <w:szCs w:val="27"/>
                    </w:rPr>
                    <w:t xml:space="preserve"> </w:t>
                  </w:r>
                  <w:r w:rsidRPr="00F31F4A">
                    <w:rPr>
                      <w:sz w:val="27"/>
                      <w:szCs w:val="27"/>
                    </w:rPr>
                    <w:t xml:space="preserve">игрушки в достаточном </w:t>
                  </w:r>
                  <w:r w:rsidRPr="00F31F4A">
                    <w:rPr>
                      <w:spacing w:val="-2"/>
                      <w:sz w:val="27"/>
                      <w:szCs w:val="27"/>
                    </w:rPr>
                    <w:t>количестве.</w:t>
                  </w:r>
                </w:p>
                <w:p w:rsidR="00F86158" w:rsidRPr="00F31F4A" w:rsidRDefault="00F31F4A">
                  <w:pPr>
                    <w:pStyle w:val="a3"/>
                    <w:ind w:left="56" w:right="53" w:firstLine="777"/>
                    <w:jc w:val="both"/>
                    <w:rPr>
                      <w:sz w:val="27"/>
                      <w:szCs w:val="27"/>
                    </w:rPr>
                  </w:pPr>
                  <w:r w:rsidRPr="00F31F4A">
                    <w:rPr>
                      <w:sz w:val="27"/>
                      <w:szCs w:val="27"/>
                    </w:rPr>
                    <w:t>Настоящая забота друг о друге демонстрируется через уважение к</w:t>
                  </w:r>
                  <w:r w:rsidR="00557321" w:rsidRPr="00F31F4A">
                    <w:rPr>
                      <w:sz w:val="27"/>
                      <w:szCs w:val="27"/>
                    </w:rPr>
                    <w:t xml:space="preserve">    стар</w:t>
                  </w:r>
                  <w:r w:rsidRPr="00F31F4A">
                    <w:rPr>
                      <w:sz w:val="27"/>
                      <w:szCs w:val="27"/>
                    </w:rPr>
                    <w:t>шему поколению.</w:t>
                  </w:r>
                </w:p>
                <w:p w:rsidR="00F86158" w:rsidRDefault="00F86158">
                  <w:pPr>
                    <w:pStyle w:val="a3"/>
                    <w:ind w:left="0"/>
                  </w:pPr>
                </w:p>
                <w:p w:rsidR="00F86158" w:rsidRPr="00F31F4A" w:rsidRDefault="00F86158">
                  <w:pPr>
                    <w:pStyle w:val="a3"/>
                    <w:ind w:left="0"/>
                    <w:rPr>
                      <w:sz w:val="20"/>
                    </w:rPr>
                  </w:pPr>
                </w:p>
                <w:p w:rsidR="00F86158" w:rsidRDefault="00F86158">
                  <w:pPr>
                    <w:pStyle w:val="a3"/>
                    <w:spacing w:before="6"/>
                    <w:ind w:left="0"/>
                  </w:pPr>
                </w:p>
                <w:p w:rsidR="00F86158" w:rsidRPr="00F31F4A" w:rsidRDefault="00F31F4A">
                  <w:pPr>
                    <w:ind w:left="716" w:right="108" w:firstLine="410"/>
                    <w:rPr>
                      <w:b/>
                      <w:color w:val="FF0000"/>
                      <w:sz w:val="28"/>
                    </w:rPr>
                  </w:pPr>
                  <w:r w:rsidRPr="00F31F4A">
                    <w:rPr>
                      <w:b/>
                      <w:color w:val="FF0000"/>
                      <w:sz w:val="28"/>
                    </w:rPr>
                    <w:t>Помните:</w:t>
                  </w:r>
                  <w:r w:rsidRPr="00F31F4A">
                    <w:rPr>
                      <w:b/>
                      <w:color w:val="FF0000"/>
                      <w:spacing w:val="-13"/>
                      <w:sz w:val="28"/>
                    </w:rPr>
                    <w:t xml:space="preserve"> </w:t>
                  </w:r>
                  <w:r w:rsidRPr="00F31F4A">
                    <w:rPr>
                      <w:b/>
                      <w:color w:val="FF0000"/>
                      <w:sz w:val="28"/>
                    </w:rPr>
                    <w:t>мама</w:t>
                  </w:r>
                  <w:r w:rsidRPr="00F31F4A">
                    <w:rPr>
                      <w:b/>
                      <w:color w:val="FF0000"/>
                      <w:spacing w:val="-18"/>
                      <w:sz w:val="28"/>
                    </w:rPr>
                    <w:t xml:space="preserve"> </w:t>
                  </w:r>
                  <w:r w:rsidRPr="00F31F4A">
                    <w:rPr>
                      <w:b/>
                      <w:color w:val="FF0000"/>
                      <w:sz w:val="28"/>
                    </w:rPr>
                    <w:t>–</w:t>
                  </w:r>
                  <w:r w:rsidRPr="00F31F4A">
                    <w:rPr>
                      <w:b/>
                      <w:color w:val="FF0000"/>
                      <w:spacing w:val="-9"/>
                      <w:sz w:val="28"/>
                    </w:rPr>
                    <w:t xml:space="preserve"> </w:t>
                  </w:r>
                  <w:r w:rsidRPr="00F31F4A">
                    <w:rPr>
                      <w:b/>
                      <w:color w:val="FF0000"/>
                      <w:sz w:val="28"/>
                    </w:rPr>
                    <w:t>заботится,</w:t>
                  </w:r>
                  <w:r w:rsidRPr="00F31F4A">
                    <w:rPr>
                      <w:b/>
                      <w:color w:val="FF0000"/>
                      <w:spacing w:val="-11"/>
                      <w:sz w:val="28"/>
                    </w:rPr>
                    <w:t xml:space="preserve"> </w:t>
                  </w:r>
                  <w:r w:rsidRPr="00F31F4A">
                    <w:rPr>
                      <w:b/>
                      <w:color w:val="FF0000"/>
                      <w:sz w:val="28"/>
                    </w:rPr>
                    <w:t>а папа – формирует (мужчину).</w:t>
                  </w:r>
                </w:p>
              </w:txbxContent>
            </v:textbox>
            <w10:wrap anchorx="page" anchory="page"/>
          </v:shape>
        </w:pict>
      </w:r>
      <w:r w:rsidR="00F31F4A">
        <w:rPr>
          <w:color w:val="FF0000"/>
          <w:spacing w:val="-2"/>
        </w:rPr>
        <w:t>Преимущества</w:t>
      </w:r>
      <w:r w:rsidR="00F31F4A">
        <w:rPr>
          <w:color w:val="FF0000"/>
          <w:spacing w:val="-16"/>
        </w:rPr>
        <w:t xml:space="preserve"> </w:t>
      </w:r>
      <w:proofErr w:type="spellStart"/>
      <w:r w:rsidR="00F31F4A">
        <w:rPr>
          <w:color w:val="FF0000"/>
          <w:spacing w:val="-2"/>
        </w:rPr>
        <w:t>гендерного</w:t>
      </w:r>
      <w:proofErr w:type="spellEnd"/>
      <w:r w:rsidR="00F31F4A">
        <w:rPr>
          <w:color w:val="FF0000"/>
          <w:spacing w:val="-2"/>
        </w:rPr>
        <w:t xml:space="preserve"> воспитания:</w:t>
      </w:r>
    </w:p>
    <w:p w:rsidR="00F86158" w:rsidRPr="00F31F4A" w:rsidRDefault="00F31F4A">
      <w:pPr>
        <w:pStyle w:val="a6"/>
        <w:numPr>
          <w:ilvl w:val="0"/>
          <w:numId w:val="2"/>
        </w:numPr>
        <w:tabs>
          <w:tab w:val="left" w:pos="646"/>
          <w:tab w:val="left" w:pos="1157"/>
        </w:tabs>
        <w:spacing w:line="242" w:lineRule="auto"/>
        <w:ind w:right="11389" w:hanging="872"/>
        <w:rPr>
          <w:sz w:val="27"/>
          <w:szCs w:val="27"/>
        </w:rPr>
      </w:pPr>
      <w:r w:rsidRPr="00F31F4A">
        <w:rPr>
          <w:sz w:val="27"/>
          <w:szCs w:val="27"/>
        </w:rPr>
        <w:t>дети</w:t>
      </w:r>
      <w:r w:rsidRPr="00F31F4A">
        <w:rPr>
          <w:spacing w:val="-18"/>
          <w:sz w:val="27"/>
          <w:szCs w:val="27"/>
        </w:rPr>
        <w:t xml:space="preserve"> </w:t>
      </w:r>
      <w:r w:rsidRPr="00F31F4A">
        <w:rPr>
          <w:sz w:val="27"/>
          <w:szCs w:val="27"/>
        </w:rPr>
        <w:t>начинают</w:t>
      </w:r>
      <w:r w:rsidRPr="00F31F4A">
        <w:rPr>
          <w:spacing w:val="-17"/>
          <w:sz w:val="27"/>
          <w:szCs w:val="27"/>
        </w:rPr>
        <w:t xml:space="preserve"> </w:t>
      </w:r>
      <w:r w:rsidRPr="00F31F4A">
        <w:rPr>
          <w:sz w:val="27"/>
          <w:szCs w:val="27"/>
        </w:rPr>
        <w:t>понимать,</w:t>
      </w:r>
      <w:r w:rsidRPr="00F31F4A">
        <w:rPr>
          <w:spacing w:val="-18"/>
          <w:sz w:val="27"/>
          <w:szCs w:val="27"/>
        </w:rPr>
        <w:t xml:space="preserve"> </w:t>
      </w:r>
      <w:r w:rsidRPr="00F31F4A">
        <w:rPr>
          <w:sz w:val="27"/>
          <w:szCs w:val="27"/>
        </w:rPr>
        <w:t>что</w:t>
      </w:r>
      <w:r w:rsidR="00557321" w:rsidRPr="00F31F4A">
        <w:rPr>
          <w:sz w:val="27"/>
          <w:szCs w:val="27"/>
        </w:rPr>
        <w:t xml:space="preserve"> </w:t>
      </w:r>
      <w:r w:rsidRPr="00F31F4A">
        <w:rPr>
          <w:spacing w:val="-17"/>
          <w:sz w:val="27"/>
          <w:szCs w:val="27"/>
        </w:rPr>
        <w:t xml:space="preserve"> </w:t>
      </w:r>
      <w:r w:rsidR="00557321" w:rsidRPr="00F31F4A">
        <w:rPr>
          <w:sz w:val="27"/>
          <w:szCs w:val="27"/>
        </w:rPr>
        <w:t xml:space="preserve">принадлежат к тому или иному полу </w:t>
      </w:r>
    </w:p>
    <w:p w:rsidR="00F86158" w:rsidRPr="00F31F4A" w:rsidRDefault="00F31F4A">
      <w:pPr>
        <w:pStyle w:val="a6"/>
        <w:numPr>
          <w:ilvl w:val="0"/>
          <w:numId w:val="2"/>
        </w:numPr>
        <w:tabs>
          <w:tab w:val="left" w:pos="658"/>
          <w:tab w:val="left" w:pos="797"/>
        </w:tabs>
        <w:spacing w:before="312"/>
        <w:ind w:left="658" w:right="11355"/>
        <w:rPr>
          <w:sz w:val="27"/>
          <w:szCs w:val="27"/>
        </w:rPr>
      </w:pPr>
      <w:r w:rsidRPr="00F31F4A">
        <w:rPr>
          <w:sz w:val="27"/>
          <w:szCs w:val="27"/>
        </w:rPr>
        <w:tab/>
        <w:t>формируется</w:t>
      </w:r>
      <w:r w:rsidRPr="00F31F4A">
        <w:rPr>
          <w:spacing w:val="-9"/>
          <w:sz w:val="27"/>
          <w:szCs w:val="27"/>
        </w:rPr>
        <w:t xml:space="preserve"> </w:t>
      </w:r>
      <w:r w:rsidRPr="00F31F4A">
        <w:rPr>
          <w:sz w:val="27"/>
          <w:szCs w:val="27"/>
        </w:rPr>
        <w:t>чувство</w:t>
      </w:r>
      <w:r w:rsidRPr="00F31F4A">
        <w:rPr>
          <w:spacing w:val="-12"/>
          <w:sz w:val="27"/>
          <w:szCs w:val="27"/>
        </w:rPr>
        <w:t xml:space="preserve"> </w:t>
      </w:r>
      <w:r w:rsidRPr="00F31F4A">
        <w:rPr>
          <w:sz w:val="27"/>
          <w:szCs w:val="27"/>
        </w:rPr>
        <w:t>толерантности по отношению к другим</w:t>
      </w:r>
    </w:p>
    <w:p w:rsidR="00F86158" w:rsidRPr="00F31F4A" w:rsidRDefault="00F31F4A">
      <w:pPr>
        <w:pStyle w:val="a6"/>
        <w:numPr>
          <w:ilvl w:val="0"/>
          <w:numId w:val="1"/>
        </w:numPr>
        <w:tabs>
          <w:tab w:val="left" w:pos="473"/>
        </w:tabs>
        <w:spacing w:before="321"/>
        <w:jc w:val="both"/>
        <w:rPr>
          <w:sz w:val="27"/>
          <w:szCs w:val="27"/>
        </w:rPr>
      </w:pPr>
      <w:r w:rsidRPr="00F31F4A">
        <w:rPr>
          <w:sz w:val="27"/>
          <w:szCs w:val="27"/>
        </w:rPr>
        <w:t>дети</w:t>
      </w:r>
      <w:r w:rsidRPr="00F31F4A">
        <w:rPr>
          <w:spacing w:val="-6"/>
          <w:sz w:val="27"/>
          <w:szCs w:val="27"/>
        </w:rPr>
        <w:t xml:space="preserve"> </w:t>
      </w:r>
      <w:r w:rsidRPr="00F31F4A">
        <w:rPr>
          <w:sz w:val="27"/>
          <w:szCs w:val="27"/>
        </w:rPr>
        <w:t>узнают</w:t>
      </w:r>
      <w:r w:rsidRPr="00F31F4A">
        <w:rPr>
          <w:spacing w:val="-7"/>
          <w:sz w:val="27"/>
          <w:szCs w:val="27"/>
        </w:rPr>
        <w:t xml:space="preserve"> </w:t>
      </w:r>
      <w:r w:rsidRPr="00F31F4A">
        <w:rPr>
          <w:sz w:val="27"/>
          <w:szCs w:val="27"/>
        </w:rPr>
        <w:t>о правилах поведения,</w:t>
      </w:r>
      <w:r w:rsidR="00557321" w:rsidRPr="00F31F4A">
        <w:rPr>
          <w:sz w:val="27"/>
          <w:szCs w:val="27"/>
        </w:rPr>
        <w:t xml:space="preserve">  </w:t>
      </w:r>
      <w:r w:rsidRPr="00F31F4A">
        <w:rPr>
          <w:spacing w:val="-7"/>
          <w:sz w:val="27"/>
          <w:szCs w:val="27"/>
        </w:rPr>
        <w:t xml:space="preserve"> </w:t>
      </w:r>
      <w:r w:rsidR="00557321" w:rsidRPr="00F31F4A">
        <w:rPr>
          <w:sz w:val="27"/>
          <w:szCs w:val="27"/>
        </w:rPr>
        <w:t xml:space="preserve">которые </w:t>
      </w:r>
      <w:r w:rsidRPr="00F31F4A">
        <w:rPr>
          <w:sz w:val="27"/>
          <w:szCs w:val="27"/>
        </w:rPr>
        <w:t>характерны для представителей обоих полов, начинают следовать им.</w:t>
      </w:r>
    </w:p>
    <w:p w:rsidR="00F86158" w:rsidRPr="00F31F4A" w:rsidRDefault="00F86158">
      <w:pPr>
        <w:pStyle w:val="a3"/>
        <w:spacing w:before="1"/>
        <w:ind w:left="0"/>
        <w:rPr>
          <w:sz w:val="27"/>
          <w:szCs w:val="27"/>
        </w:rPr>
      </w:pPr>
    </w:p>
    <w:p w:rsidR="00F86158" w:rsidRPr="00F31F4A" w:rsidRDefault="00F31F4A">
      <w:pPr>
        <w:pStyle w:val="a3"/>
        <w:ind w:left="113" w:right="11353" w:firstLine="708"/>
        <w:jc w:val="both"/>
        <w:rPr>
          <w:sz w:val="27"/>
          <w:szCs w:val="27"/>
        </w:rPr>
      </w:pPr>
      <w:r w:rsidRPr="00F31F4A">
        <w:rPr>
          <w:sz w:val="27"/>
          <w:szCs w:val="27"/>
        </w:rPr>
        <w:t xml:space="preserve">К 2 годам ребенок начинает </w:t>
      </w:r>
      <w:r w:rsidR="00557321" w:rsidRPr="00F31F4A">
        <w:rPr>
          <w:sz w:val="27"/>
          <w:szCs w:val="27"/>
        </w:rPr>
        <w:t xml:space="preserve">      пони</w:t>
      </w:r>
      <w:r w:rsidRPr="00F31F4A">
        <w:rPr>
          <w:sz w:val="27"/>
          <w:szCs w:val="27"/>
        </w:rPr>
        <w:t xml:space="preserve">мать, к какому полу он относится. </w:t>
      </w:r>
      <w:r w:rsidR="00557321" w:rsidRPr="00F31F4A">
        <w:rPr>
          <w:sz w:val="27"/>
          <w:szCs w:val="27"/>
        </w:rPr>
        <w:t xml:space="preserve">     Ребе</w:t>
      </w:r>
      <w:r w:rsidRPr="00F31F4A">
        <w:rPr>
          <w:sz w:val="27"/>
          <w:szCs w:val="27"/>
        </w:rPr>
        <w:t xml:space="preserve">нок понимает, что он либо мальчик, либо девочка </w:t>
      </w:r>
      <w:r w:rsidR="00557321" w:rsidRPr="00F31F4A">
        <w:rPr>
          <w:sz w:val="27"/>
          <w:szCs w:val="27"/>
        </w:rPr>
        <w:t>и обозначает себя соответствую</w:t>
      </w:r>
      <w:r w:rsidRPr="00F31F4A">
        <w:rPr>
          <w:sz w:val="27"/>
          <w:szCs w:val="27"/>
        </w:rPr>
        <w:t>щим образом.</w:t>
      </w:r>
    </w:p>
    <w:p w:rsidR="00F86158" w:rsidRPr="00F31F4A" w:rsidRDefault="00F31F4A" w:rsidP="00F31F4A">
      <w:pPr>
        <w:pStyle w:val="a3"/>
        <w:spacing w:before="1"/>
        <w:ind w:left="142" w:right="11355" w:firstLine="91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557321" w:rsidRPr="00F31F4A">
        <w:rPr>
          <w:sz w:val="27"/>
          <w:szCs w:val="27"/>
        </w:rPr>
        <w:t>В период от 3 до 7 лет у детей</w:t>
      </w:r>
      <w:r>
        <w:rPr>
          <w:sz w:val="27"/>
          <w:szCs w:val="27"/>
        </w:rPr>
        <w:t xml:space="preserve"> </w:t>
      </w:r>
      <w:r w:rsidR="00557321" w:rsidRPr="00F31F4A">
        <w:rPr>
          <w:sz w:val="27"/>
          <w:szCs w:val="27"/>
        </w:rPr>
        <w:t xml:space="preserve"> </w:t>
      </w:r>
      <w:r w:rsidRPr="00F31F4A">
        <w:rPr>
          <w:sz w:val="27"/>
          <w:szCs w:val="27"/>
        </w:rPr>
        <w:t>формируется</w:t>
      </w:r>
      <w:r w:rsidRPr="00F31F4A">
        <w:rPr>
          <w:spacing w:val="65"/>
          <w:sz w:val="27"/>
          <w:szCs w:val="27"/>
        </w:rPr>
        <w:t xml:space="preserve">  </w:t>
      </w:r>
      <w:proofErr w:type="spellStart"/>
      <w:r w:rsidRPr="00F31F4A">
        <w:rPr>
          <w:sz w:val="27"/>
          <w:szCs w:val="27"/>
        </w:rPr>
        <w:t>гендерная</w:t>
      </w:r>
      <w:proofErr w:type="spellEnd"/>
      <w:r w:rsidRPr="00F31F4A">
        <w:rPr>
          <w:spacing w:val="64"/>
          <w:sz w:val="27"/>
          <w:szCs w:val="27"/>
        </w:rPr>
        <w:t xml:space="preserve">  </w:t>
      </w:r>
      <w:r w:rsidRPr="00F31F4A">
        <w:rPr>
          <w:spacing w:val="-2"/>
          <w:sz w:val="27"/>
          <w:szCs w:val="27"/>
        </w:rPr>
        <w:t>устойчи</w:t>
      </w:r>
      <w:r w:rsidRPr="00F31F4A">
        <w:rPr>
          <w:sz w:val="27"/>
          <w:szCs w:val="27"/>
        </w:rPr>
        <w:t xml:space="preserve">вость. </w:t>
      </w:r>
      <w:r>
        <w:rPr>
          <w:sz w:val="27"/>
          <w:szCs w:val="27"/>
        </w:rPr>
        <w:t>Дети понимают, что девочки ста</w:t>
      </w:r>
      <w:r w:rsidRPr="00F31F4A">
        <w:rPr>
          <w:sz w:val="27"/>
          <w:szCs w:val="27"/>
        </w:rPr>
        <w:t>новятся</w:t>
      </w:r>
      <w:r w:rsidRPr="00F31F4A">
        <w:rPr>
          <w:spacing w:val="-8"/>
          <w:sz w:val="27"/>
          <w:szCs w:val="27"/>
        </w:rPr>
        <w:t xml:space="preserve"> </w:t>
      </w:r>
      <w:r w:rsidRPr="00F31F4A">
        <w:rPr>
          <w:sz w:val="27"/>
          <w:szCs w:val="27"/>
        </w:rPr>
        <w:t>женщинами,</w:t>
      </w:r>
      <w:r w:rsidRPr="00F31F4A">
        <w:rPr>
          <w:spacing w:val="-9"/>
          <w:sz w:val="27"/>
          <w:szCs w:val="27"/>
        </w:rPr>
        <w:t xml:space="preserve"> </w:t>
      </w:r>
      <w:r w:rsidRPr="00F31F4A">
        <w:rPr>
          <w:sz w:val="27"/>
          <w:szCs w:val="27"/>
        </w:rPr>
        <w:t>а</w:t>
      </w:r>
      <w:r w:rsidRPr="00F31F4A">
        <w:rPr>
          <w:spacing w:val="-11"/>
          <w:sz w:val="27"/>
          <w:szCs w:val="27"/>
        </w:rPr>
        <w:t xml:space="preserve"> </w:t>
      </w:r>
      <w:r w:rsidRPr="00F31F4A">
        <w:rPr>
          <w:sz w:val="27"/>
          <w:szCs w:val="27"/>
        </w:rPr>
        <w:t>мальчики</w:t>
      </w:r>
      <w:r w:rsidRPr="00F31F4A">
        <w:rPr>
          <w:spacing w:val="-2"/>
          <w:sz w:val="27"/>
          <w:szCs w:val="27"/>
        </w:rPr>
        <w:t xml:space="preserve"> </w:t>
      </w:r>
      <w:r w:rsidRPr="00F31F4A">
        <w:rPr>
          <w:sz w:val="27"/>
          <w:szCs w:val="27"/>
        </w:rPr>
        <w:t>–</w:t>
      </w:r>
      <w:r w:rsidRPr="00F31F4A">
        <w:rPr>
          <w:spacing w:val="-5"/>
          <w:sz w:val="27"/>
          <w:szCs w:val="27"/>
        </w:rPr>
        <w:t xml:space="preserve"> </w:t>
      </w:r>
      <w:r>
        <w:rPr>
          <w:sz w:val="27"/>
          <w:szCs w:val="27"/>
        </w:rPr>
        <w:t>мужчи</w:t>
      </w:r>
      <w:r w:rsidRPr="00F31F4A">
        <w:rPr>
          <w:sz w:val="27"/>
          <w:szCs w:val="27"/>
        </w:rPr>
        <w:t>нами, и эта принадлежность к полу</w:t>
      </w:r>
      <w:r w:rsidRPr="00F31F4A">
        <w:rPr>
          <w:spacing w:val="-4"/>
          <w:sz w:val="27"/>
          <w:szCs w:val="27"/>
        </w:rPr>
        <w:t xml:space="preserve"> </w:t>
      </w:r>
      <w:r w:rsidRPr="00F31F4A">
        <w:rPr>
          <w:sz w:val="27"/>
          <w:szCs w:val="27"/>
        </w:rPr>
        <w:t>не из</w:t>
      </w:r>
      <w:r w:rsidRPr="00F31F4A">
        <w:rPr>
          <w:spacing w:val="-2"/>
          <w:sz w:val="27"/>
          <w:szCs w:val="27"/>
        </w:rPr>
        <w:t>менится.</w:t>
      </w:r>
    </w:p>
    <w:sectPr w:rsidR="00F86158" w:rsidRPr="00F31F4A" w:rsidSect="00F86158">
      <w:pgSz w:w="16840" w:h="11910" w:orient="landscape"/>
      <w:pgMar w:top="16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A62"/>
    <w:multiLevelType w:val="hybridMultilevel"/>
    <w:tmpl w:val="0140632A"/>
    <w:lvl w:ilvl="0" w:tplc="B49EC116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3A0432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2" w:tplc="54BAD704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3" w:tplc="519EAFEE">
      <w:numFmt w:val="bullet"/>
      <w:lvlText w:val="•"/>
      <w:lvlJc w:val="left"/>
      <w:pPr>
        <w:ind w:left="5778" w:hanging="360"/>
      </w:pPr>
      <w:rPr>
        <w:rFonts w:hint="default"/>
        <w:lang w:val="ru-RU" w:eastAsia="en-US" w:bidi="ar-SA"/>
      </w:rPr>
    </w:lvl>
    <w:lvl w:ilvl="4" w:tplc="D4543C44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5" w:tplc="63C4C786">
      <w:numFmt w:val="bullet"/>
      <w:lvlText w:val="•"/>
      <w:lvlJc w:val="left"/>
      <w:pPr>
        <w:ind w:left="8858" w:hanging="360"/>
      </w:pPr>
      <w:rPr>
        <w:rFonts w:hint="default"/>
        <w:lang w:val="ru-RU" w:eastAsia="en-US" w:bidi="ar-SA"/>
      </w:rPr>
    </w:lvl>
    <w:lvl w:ilvl="6" w:tplc="D672854E">
      <w:numFmt w:val="bullet"/>
      <w:lvlText w:val="•"/>
      <w:lvlJc w:val="left"/>
      <w:pPr>
        <w:ind w:left="10397" w:hanging="360"/>
      </w:pPr>
      <w:rPr>
        <w:rFonts w:hint="default"/>
        <w:lang w:val="ru-RU" w:eastAsia="en-US" w:bidi="ar-SA"/>
      </w:rPr>
    </w:lvl>
    <w:lvl w:ilvl="7" w:tplc="7BB425F6">
      <w:numFmt w:val="bullet"/>
      <w:lvlText w:val="•"/>
      <w:lvlJc w:val="left"/>
      <w:pPr>
        <w:ind w:left="11937" w:hanging="360"/>
      </w:pPr>
      <w:rPr>
        <w:rFonts w:hint="default"/>
        <w:lang w:val="ru-RU" w:eastAsia="en-US" w:bidi="ar-SA"/>
      </w:rPr>
    </w:lvl>
    <w:lvl w:ilvl="8" w:tplc="D1CCF5E2">
      <w:numFmt w:val="bullet"/>
      <w:lvlText w:val="•"/>
      <w:lvlJc w:val="left"/>
      <w:pPr>
        <w:ind w:left="13477" w:hanging="360"/>
      </w:pPr>
      <w:rPr>
        <w:rFonts w:hint="default"/>
        <w:lang w:val="ru-RU" w:eastAsia="en-US" w:bidi="ar-SA"/>
      </w:rPr>
    </w:lvl>
  </w:abstractNum>
  <w:abstractNum w:abstractNumId="1">
    <w:nsid w:val="464877EF"/>
    <w:multiLevelType w:val="hybridMultilevel"/>
    <w:tmpl w:val="D35C308C"/>
    <w:lvl w:ilvl="0" w:tplc="FA10037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1028FEA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2" w:tplc="7172BEAC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3" w:tplc="5FCA307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4" w:tplc="6756D1A2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5" w:tplc="EB26A1CC">
      <w:numFmt w:val="bullet"/>
      <w:lvlText w:val="•"/>
      <w:lvlJc w:val="left"/>
      <w:pPr>
        <w:ind w:left="8518" w:hanging="360"/>
      </w:pPr>
      <w:rPr>
        <w:rFonts w:hint="default"/>
        <w:lang w:val="ru-RU" w:eastAsia="en-US" w:bidi="ar-SA"/>
      </w:rPr>
    </w:lvl>
    <w:lvl w:ilvl="6" w:tplc="9E1878A4">
      <w:numFmt w:val="bullet"/>
      <w:lvlText w:val="•"/>
      <w:lvlJc w:val="left"/>
      <w:pPr>
        <w:ind w:left="10125" w:hanging="360"/>
      </w:pPr>
      <w:rPr>
        <w:rFonts w:hint="default"/>
        <w:lang w:val="ru-RU" w:eastAsia="en-US" w:bidi="ar-SA"/>
      </w:rPr>
    </w:lvl>
    <w:lvl w:ilvl="7" w:tplc="D00616EE">
      <w:numFmt w:val="bullet"/>
      <w:lvlText w:val="•"/>
      <w:lvlJc w:val="left"/>
      <w:pPr>
        <w:ind w:left="11733" w:hanging="360"/>
      </w:pPr>
      <w:rPr>
        <w:rFonts w:hint="default"/>
        <w:lang w:val="ru-RU" w:eastAsia="en-US" w:bidi="ar-SA"/>
      </w:rPr>
    </w:lvl>
    <w:lvl w:ilvl="8" w:tplc="2BBAE998">
      <w:numFmt w:val="bullet"/>
      <w:lvlText w:val="•"/>
      <w:lvlJc w:val="left"/>
      <w:pPr>
        <w:ind w:left="1334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86158"/>
    <w:rsid w:val="001C0527"/>
    <w:rsid w:val="003460A9"/>
    <w:rsid w:val="00557321"/>
    <w:rsid w:val="00F31F4A"/>
    <w:rsid w:val="00F8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1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1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158"/>
    <w:pPr>
      <w:ind w:left="5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158"/>
    <w:pPr>
      <w:spacing w:before="55"/>
      <w:ind w:left="716" w:right="108" w:hanging="570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F86158"/>
    <w:pPr>
      <w:ind w:left="6784" w:right="14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F86158"/>
    <w:pPr>
      <w:ind w:left="473" w:right="11352" w:hanging="360"/>
    </w:pPr>
  </w:style>
  <w:style w:type="paragraph" w:customStyle="1" w:styleId="TableParagraph">
    <w:name w:val="Table Paragraph"/>
    <w:basedOn w:val="a"/>
    <w:uiPriority w:val="1"/>
    <w:qFormat/>
    <w:rsid w:val="00F86158"/>
  </w:style>
  <w:style w:type="character" w:customStyle="1" w:styleId="a4">
    <w:name w:val="Основной текст Знак"/>
    <w:basedOn w:val="a0"/>
    <w:link w:val="a3"/>
    <w:uiPriority w:val="1"/>
    <w:rsid w:val="003460A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3EAC5-AFCB-4347-8E35-B413F68A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3</cp:revision>
  <dcterms:created xsi:type="dcterms:W3CDTF">2025-12-10T05:47:00Z</dcterms:created>
  <dcterms:modified xsi:type="dcterms:W3CDTF">2025-12-12T04:18:00Z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Office Publisher 2007</vt:lpwstr>
  </property>
</Properties>
</file>