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66" w:rsidRPr="00F67566" w:rsidRDefault="00F67566" w:rsidP="00F675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IX научно-практической конференции «Фундаментальные вопросы по математике»</w:t>
      </w:r>
    </w:p>
    <w:p w:rsidR="00F67566" w:rsidRPr="00F67566" w:rsidRDefault="00F67566" w:rsidP="00F67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F67566" w:rsidRPr="00F67566" w:rsidRDefault="00F67566" w:rsidP="00F67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 xml:space="preserve">7 февраля состоялась IX научно-практическая конференция «Фундаментальные вопросы по математике», приуроченная ко Дню науки. В мероприятии приняли участие 12 обучающихся 6–10 классов из трёх образовательных учреждений города: МБОУ «СОШ № 2 с УИОП», МБОУ «СОШ № 7» и МАОУ «Лицей „ВЕКТОРиЯ“». Председателем жюри выступила </w:t>
      </w:r>
      <w:proofErr w:type="spellStart"/>
      <w:r w:rsidRPr="00F67566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F67566">
        <w:rPr>
          <w:rFonts w:ascii="Times New Roman" w:hAnsi="Times New Roman" w:cs="Times New Roman"/>
          <w:sz w:val="28"/>
          <w:szCs w:val="28"/>
        </w:rPr>
        <w:t xml:space="preserve"> Анастасия Александровна, преподаватель ГБПОУ «Лысьвенский политехнический колледж».</w:t>
      </w:r>
    </w:p>
    <w:p w:rsidR="00F67566" w:rsidRPr="00F67566" w:rsidRDefault="00F67566" w:rsidP="00F67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Уровень подготовки участников</w:t>
      </w:r>
    </w:p>
    <w:p w:rsidR="00F67566" w:rsidRPr="00F67566" w:rsidRDefault="00F67566" w:rsidP="00F67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>Члены жюри отметили высокий уровень проработанности представленных работ. Учащиеся продемонстрировали уверенные знания, способность чётко и аргументированно излагать свои мысли, а также грамотно отвечать на вопросы экспертов. Это свидетельствует о качественной подготовке как со стороны школьников, так и их научных руководителей.</w:t>
      </w:r>
    </w:p>
    <w:p w:rsidR="00F67566" w:rsidRPr="00F67566" w:rsidRDefault="00F67566" w:rsidP="00F67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Распределение победителей и призёров по возрастным группам и номинациям</w:t>
      </w:r>
    </w:p>
    <w:tbl>
      <w:tblPr>
        <w:tblW w:w="10320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2259"/>
        <w:gridCol w:w="2097"/>
        <w:gridCol w:w="2345"/>
        <w:gridCol w:w="1820"/>
      </w:tblGrid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Победители и призёры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Класс, школа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Гатамов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6, МБОУ «СОШ № 2 с УИОП»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Чайникова Т.В.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Басалаев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7, МБОУ «СОШ № 2 с УИОП»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Чайникова Т.В.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Семышев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8, МБОУ «СОШ № 2 с УИОП»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Крафт Н.В.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Прикладная </w:t>
            </w:r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Шардина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Софья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9, МБОУ «СОШ </w:t>
            </w:r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Окишева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Токарев Иван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10, МАОУ «Лицей „ВЕКТОРиЯ“»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Шуклина Л.Л.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Мальмагутова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10, МАОУ «Лицей „ВЕКТОРиЯ“»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Шуклина Л.Л.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Созинова Кира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10, МАОУ «Лицей „ВЕКТОРиЯ“»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Ахматшина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67566" w:rsidRPr="00F67566" w:rsidTr="00F6756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Терентьева Дарья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10, МБОУ «СОШ № 7»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67566" w:rsidRPr="00F67566" w:rsidRDefault="00F67566" w:rsidP="00F67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F67566"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</w:tr>
    </w:tbl>
    <w:p w:rsidR="00F67566" w:rsidRPr="00F67566" w:rsidRDefault="00F67566" w:rsidP="00F67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:rsidR="00F67566" w:rsidRPr="00F67566" w:rsidRDefault="00F67566" w:rsidP="00F675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>Наибольшее количество победителей и призёров представлено в старшей возрастной группе, что говорит о высокой мотивации и исследовательской активности старшеклассников.</w:t>
      </w:r>
    </w:p>
    <w:p w:rsidR="00F67566" w:rsidRPr="00F67566" w:rsidRDefault="00F67566" w:rsidP="00F675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 xml:space="preserve">Лидирующие позиции по числу </w:t>
      </w:r>
      <w:r>
        <w:rPr>
          <w:rFonts w:ascii="Times New Roman" w:hAnsi="Times New Roman" w:cs="Times New Roman"/>
          <w:sz w:val="28"/>
          <w:szCs w:val="28"/>
        </w:rPr>
        <w:t>лауреатов занимает МАОУ «Лицей «ВЕКТОРиЯ</w:t>
      </w:r>
      <w:r w:rsidRPr="00F67566">
        <w:rPr>
          <w:rFonts w:ascii="Times New Roman" w:hAnsi="Times New Roman" w:cs="Times New Roman"/>
          <w:sz w:val="28"/>
          <w:szCs w:val="28"/>
        </w:rPr>
        <w:t>» и МБОУ «СОШ № 2 с УИОП», что свидетельствует о системной работе по развитию исследовательских навыков в этих школах.</w:t>
      </w:r>
    </w:p>
    <w:p w:rsidR="00F67566" w:rsidRPr="00F67566" w:rsidRDefault="00F67566" w:rsidP="00F675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>Рекомендуется продолжить практику проведения подобных конференций, расширяя круг участников и номинаций, а также привлекать к работе жюри представителей вузов и научных организаций для повышения статуса мероприятия.</w:t>
      </w:r>
    </w:p>
    <w:p w:rsidR="00F67566" w:rsidRPr="00F67566" w:rsidRDefault="00F67566" w:rsidP="00F67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756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F67566" w:rsidRPr="00F67566" w:rsidRDefault="00F67566" w:rsidP="00F67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566">
        <w:rPr>
          <w:rFonts w:ascii="Times New Roman" w:hAnsi="Times New Roman" w:cs="Times New Roman"/>
          <w:sz w:val="28"/>
          <w:szCs w:val="28"/>
        </w:rPr>
        <w:t xml:space="preserve">Конференция прошла на высоком организационном и научном уровне. Все участники проявили интерес к исследовательской деятельности, а руководители — профессионализм в подготовке школьников. Мероприятие </w:t>
      </w:r>
      <w:r w:rsidRPr="00F67566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научного потенциала обучающихся и укреплению межшкольных связей.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0B52" w:rsidTr="00FF0B52">
        <w:tc>
          <w:tcPr>
            <w:tcW w:w="4785" w:type="dxa"/>
          </w:tcPr>
          <w:p w:rsidR="00FF0B52" w:rsidRDefault="00FF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ГМФ учителей математики</w:t>
            </w:r>
          </w:p>
        </w:tc>
        <w:tc>
          <w:tcPr>
            <w:tcW w:w="4786" w:type="dxa"/>
          </w:tcPr>
          <w:p w:rsidR="00FF0B52" w:rsidRDefault="00FF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учитель математики МАОУ «Лицей «ВЕКТОРиЯ»</w:t>
            </w:r>
          </w:p>
        </w:tc>
      </w:tr>
    </w:tbl>
    <w:p w:rsidR="00A87FCE" w:rsidRPr="00F67566" w:rsidRDefault="00FF0B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FCE" w:rsidRPr="00F6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27E0C"/>
    <w:multiLevelType w:val="multilevel"/>
    <w:tmpl w:val="AA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16"/>
    <w:rsid w:val="00636825"/>
    <w:rsid w:val="00CA24E5"/>
    <w:rsid w:val="00E85E16"/>
    <w:rsid w:val="00F67566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631A6-2269-4F5D-9F74-616CA2C8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535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80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2026-05-11T12:02:00Z</dcterms:created>
  <dcterms:modified xsi:type="dcterms:W3CDTF">2026-05-12T05:16:00Z</dcterms:modified>
</cp:coreProperties>
</file>